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06" w:rsidRDefault="00280373" w:rsidP="00692D06">
      <w:pPr>
        <w:bidi w:val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r w:rsidRPr="002803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7.25pt;margin-top:7pt;width:630.6pt;height:46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" filled="f" stroked="f">
            <v:textbox>
              <w:txbxContent>
                <w:p w:rsidR="00692D06" w:rsidRPr="00F77E92" w:rsidRDefault="00692D06" w:rsidP="000E1CEE">
                  <w:pPr>
                    <w:jc w:val="center"/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</w:pPr>
                  <w:r w:rsidRPr="00DE3A49"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توزيعالحاسب للصف</w:t>
                  </w:r>
                  <w:r w:rsidRPr="00DE3A49"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  <w:t xml:space="preserve"> ( </w:t>
                  </w:r>
                  <w:r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الثانيثانوي</w:t>
                  </w:r>
                  <w:r w:rsidRPr="00DE3A49"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  <w:t xml:space="preserve"> )</w:t>
                  </w:r>
                  <w:r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المستوى الثالث</w:t>
                  </w:r>
                </w:p>
                <w:p w:rsidR="00692D06" w:rsidRPr="000E1CEE" w:rsidRDefault="00692D06" w:rsidP="003A1AAA">
                  <w:pPr>
                    <w:jc w:val="center"/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1437-1438هـ</w:t>
                  </w:r>
                </w:p>
                <w:tbl>
                  <w:tblPr>
                    <w:tblOverlap w:val="never"/>
                    <w:bidiVisual/>
                    <w:tblW w:w="4968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E7FF"/>
                    <w:tblLook w:val="04A0"/>
                  </w:tblPr>
                  <w:tblGrid>
                    <w:gridCol w:w="591"/>
                    <w:gridCol w:w="1697"/>
                    <w:gridCol w:w="3523"/>
                    <w:gridCol w:w="591"/>
                    <w:gridCol w:w="1724"/>
                    <w:gridCol w:w="4349"/>
                  </w:tblGrid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680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412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الموضوع</w:t>
                        </w:r>
                      </w:p>
                    </w:tc>
                    <w:tc>
                      <w:tcPr>
                        <w:tcW w:w="237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691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743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الموضوع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17/12-21/12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CC99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مقدمة الشبكات الالكترونية الى ص 17 نظري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27/2-2/3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التدريب الاول والثاني والثالث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24/12-28/12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الشبكات اللاسلكي</w:t>
                        </w:r>
                        <w:r>
                          <w:rPr>
                            <w:rFonts w:ascii="Times New Roman" w:hAnsi="Times New Roman" w:cs="Times New Roman" w:hint="eastAsia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ة</w:t>
                        </w: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 و مداولات الشبكة الإنترنت ص 23  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5/3-9/3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FABF8F"/>
                        <w:vAlign w:val="center"/>
                      </w:tcPr>
                      <w:p w:rsidR="00692D06" w:rsidRPr="00C82C8A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C82C8A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وتقويم الفترة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1/1-5/1/1438هـ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مداولات الشبكات الى ص30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12/3-16/3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التدريب الرابع والخامس والسادس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8/1-12/1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FFFF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التدريب الاول والثاني للوحدة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19/3-23/3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أمن المعلومات والبيانات والانترنت نظري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 xml:space="preserve">15/1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 xml:space="preserve"> 19/1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FABF8F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 w:rsidRPr="00C82C8A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وتقويم الفترة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26/3-30/3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C82C8A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تدريب الوحدة الثانية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22/1-26/1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FFFF"/>
                        <w:vAlign w:val="center"/>
                      </w:tcPr>
                      <w:p w:rsidR="00692D06" w:rsidRPr="00C82C8A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C82C8A"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الخدمات الالكترونية نظري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3/4-7/4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FFCC99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مادة الحاسب العملي والنظري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29/1-3/2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C82C8A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تدريب الوحدة الرابعة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10/4-14/4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FFCC99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مادة الحاسب العملي والنظري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6/2-10/2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قواعد البيانات والمعلومات نظري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C82C8A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17/4-21/4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 الفصل الدراسي الاول النهائي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13/2-17/2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6C3696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highlight w:val="yellow"/>
                            <w:rtl/>
                          </w:rPr>
                        </w:pPr>
                        <w:r w:rsidRPr="006C3696"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highlight w:val="yellow"/>
                            <w:rtl/>
                          </w:rPr>
                          <w:t>اجازة منتصف الفصل الدراسي الاول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24/4-28/4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 الفصل الدراسي الاول النهائي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20/2-24/2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قواعد البيانات والمعلومات نظري ج2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351D31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692D06" w:rsidRDefault="00692D06" w:rsidP="00F107F7">
                  <w:pPr>
                    <w:jc w:val="center"/>
                    <w:rPr>
                      <w:rFonts w:cs="Al Afefah Font"/>
                      <w:rtl/>
                    </w:rPr>
                  </w:pPr>
                </w:p>
                <w:p w:rsidR="00692D06" w:rsidRPr="00864347" w:rsidRDefault="00692D06" w:rsidP="00F107F7">
                  <w:pPr>
                    <w:jc w:val="center"/>
                    <w:rPr>
                      <w:rFonts w:cs="Al Afefah Font"/>
                    </w:rPr>
                  </w:pPr>
                </w:p>
              </w:txbxContent>
            </v:textbox>
          </v:shape>
        </w:pict>
      </w:r>
      <w:r w:rsidR="00692D06">
        <w:br w:type="page"/>
      </w:r>
    </w:p>
    <w:bookmarkEnd w:id="0"/>
    <w:p w:rsidR="001E2ED3" w:rsidRDefault="00280373" w:rsidP="00692D06">
      <w:pPr>
        <w:pStyle w:val="2"/>
        <w:jc w:val="center"/>
      </w:pPr>
      <w:r>
        <w:rPr>
          <w:noProof/>
        </w:rPr>
        <w:lastRenderedPageBreak/>
        <w:pict>
          <v:shape id="مربع نص 1" o:spid="_x0000_s1027" type="#_x0000_t202" style="position:absolute;left:0;text-align:left;margin-left:-7.45pt;margin-top:-17.85pt;width:702.6pt;height:500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wgywIAAMY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" filled="f" stroked="f">
            <v:textbox>
              <w:txbxContent>
                <w:p w:rsidR="00692D06" w:rsidRDefault="00692D06" w:rsidP="00871D1D">
                  <w:pPr>
                    <w:jc w:val="center"/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</w:pPr>
                  <w:r w:rsidRPr="00DE3A49"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توزيعالحاسب للصف</w:t>
                  </w:r>
                  <w:r w:rsidRPr="00DE3A49"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  <w:t xml:space="preserve"> ( </w:t>
                  </w:r>
                  <w:r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الثالثثانوي) المستوى الخامس</w:t>
                  </w:r>
                </w:p>
                <w:p w:rsidR="00692D06" w:rsidRPr="00F77E92" w:rsidRDefault="00692D06" w:rsidP="003A1AAA">
                  <w:pPr>
                    <w:jc w:val="center"/>
                    <w:rPr>
                      <w:rFonts w:cs="PT Bold Heading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sz w:val="32"/>
                      <w:szCs w:val="32"/>
                      <w:u w:val="single"/>
                      <w:rtl/>
                    </w:rPr>
                    <w:t>1437-1438هـ</w:t>
                  </w:r>
                </w:p>
                <w:tbl>
                  <w:tblPr>
                    <w:tblOverlap w:val="never"/>
                    <w:bidiVisual/>
                    <w:tblW w:w="4968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E7FF"/>
                    <w:tblLook w:val="04A0"/>
                  </w:tblPr>
                  <w:tblGrid>
                    <w:gridCol w:w="659"/>
                    <w:gridCol w:w="1891"/>
                    <w:gridCol w:w="3927"/>
                    <w:gridCol w:w="659"/>
                    <w:gridCol w:w="1922"/>
                    <w:gridCol w:w="4847"/>
                  </w:tblGrid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680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412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الموضوع</w:t>
                        </w:r>
                      </w:p>
                    </w:tc>
                    <w:tc>
                      <w:tcPr>
                        <w:tcW w:w="237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691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743" w:type="pct"/>
                        <w:shd w:val="clear" w:color="auto" w:fill="FBD4B4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الموضوع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17/12-21/12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التعريف بالمنهج 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27/2-2/3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Default="00692D06" w:rsidP="00EE6D0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الوسائط المتعددة تدريبات الافلام</w:t>
                        </w:r>
                      </w:p>
                      <w:p w:rsidR="00692D06" w:rsidRPr="00DD7125" w:rsidRDefault="00692D06" w:rsidP="00EE6D0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Moviemaker2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24/12-28/12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341C0C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الوسائط المتعددة نظري 1-2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5/3-9/3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البيئة والدوائر الرقمية نظري 1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DE3A4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1/1-5/1/1438هـ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Default="00692D06" w:rsidP="000E323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الوسائط المتعددة  التدريب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Gimp</w:t>
                        </w:r>
                      </w:p>
                      <w:p w:rsidR="00692D06" w:rsidRPr="00DD7125" w:rsidRDefault="00692D06" w:rsidP="000E323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 1-2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12/3-16/3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EE6D0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 w:rsidRPr="00C82C8A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وتقويم الفترة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8/1-12/1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Default="00692D06" w:rsidP="00341C0C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الوسائط المتعددة  التدريب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Gimp</w:t>
                        </w:r>
                      </w:p>
                      <w:p w:rsidR="00692D06" w:rsidRPr="00DD7125" w:rsidRDefault="00692D06" w:rsidP="000E3239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19/3-23/3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البيئة والدوائر الرقمية نظري 2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 xml:space="preserve">15/1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 xml:space="preserve"> 19/1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  <w:vAlign w:val="center"/>
                      </w:tcPr>
                      <w:p w:rsidR="00692D06" w:rsidRPr="008B7867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 w:rsidRPr="008B7867"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الوسائط المتعددة الصوتيات -</w:t>
                        </w:r>
                        <w:r w:rsidRPr="008B786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audacity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26/3-30/3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DD7125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البيئة والدوائر الرقمية نظري 3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22/1-26/1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FFFF"/>
                        <w:vAlign w:val="center"/>
                      </w:tcPr>
                      <w:p w:rsidR="00692D06" w:rsidRPr="00DD7125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 w:rsidRPr="00C82C8A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وتقويم الفترة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3/4-7/4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مادة الحاسب العملي والنظري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29/1-3/2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FFFF"/>
                        <w:vAlign w:val="center"/>
                      </w:tcPr>
                      <w:p w:rsidR="00692D06" w:rsidRPr="00DD7125" w:rsidRDefault="00692D06" w:rsidP="00EE6D0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الحوسبة نظري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10/4-14/4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اختبارات مادة الحاسب العملي والنظري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6/2-10/2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FFFFFF"/>
                        <w:vAlign w:val="center"/>
                      </w:tcPr>
                      <w:p w:rsidR="00692D06" w:rsidRPr="00C82C8A" w:rsidRDefault="00692D06" w:rsidP="00EE6D0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الحوسبة نظري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C82C8A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17/4-21/4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 الفصل الدراسي الاول النهائي</w:t>
                        </w:r>
                      </w:p>
                    </w:tc>
                  </w:tr>
                  <w:tr w:rsidR="00692D06" w:rsidRPr="00D938A0" w:rsidTr="008B7867">
                    <w:trPr>
                      <w:trHeight w:val="434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D938A0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9648D1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0"/>
                            <w:szCs w:val="20"/>
                            <w:rtl/>
                          </w:rPr>
                          <w:t>13/2-17/2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</w:tcPr>
                      <w:p w:rsidR="00692D06" w:rsidRPr="008B7867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yellow"/>
                            <w:rtl/>
                          </w:rPr>
                        </w:pPr>
                        <w:r w:rsidRPr="008B7867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highlight w:val="yellow"/>
                            <w:rtl/>
                          </w:rPr>
                          <w:t>اجازة منتصف</w:t>
                        </w:r>
                      </w:p>
                      <w:p w:rsidR="00692D06" w:rsidRPr="008B7867" w:rsidRDefault="00692D06" w:rsidP="008B786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yellow"/>
                            <w:rtl/>
                          </w:rPr>
                        </w:pPr>
                        <w:r w:rsidRPr="008B7867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highlight w:val="yellow"/>
                            <w:rtl/>
                          </w:rPr>
                          <w:t xml:space="preserve"> الفصل الدراسي الاول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24/4-28/4</w:t>
                        </w: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 w:rsidRPr="0066452B">
                          <w:rPr>
                            <w:rFonts w:ascii="Times New Roman" w:hAnsi="Times New Roman" w:cs="Times New Roman" w:hint="cs"/>
                            <w:sz w:val="22"/>
                            <w:szCs w:val="22"/>
                            <w:rtl/>
                          </w:rPr>
                          <w:t>اختبار الفصل الدراسي الاول النهائي</w:t>
                        </w:r>
                      </w:p>
                    </w:tc>
                  </w:tr>
                  <w:tr w:rsidR="00692D06" w:rsidRPr="00D938A0" w:rsidTr="008B7867">
                    <w:trPr>
                      <w:trHeight w:val="463"/>
                    </w:trPr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074A97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680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>20/2-24/2</w:t>
                        </w:r>
                      </w:p>
                    </w:tc>
                    <w:tc>
                      <w:tcPr>
                        <w:tcW w:w="1412" w:type="pct"/>
                        <w:shd w:val="clear" w:color="auto" w:fill="auto"/>
                      </w:tcPr>
                      <w:p w:rsidR="00692D06" w:rsidRDefault="00692D06" w:rsidP="006C3696">
                        <w:pPr>
                          <w:pStyle w:val="3"/>
                          <w:suppressOverlap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  <w:t xml:space="preserve">الوسائط المتعددة تدريبات الافلام </w:t>
                        </w:r>
                      </w:p>
                      <w:p w:rsidR="00692D06" w:rsidRPr="00C82C8A" w:rsidRDefault="00692D06" w:rsidP="006C3696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>Moviemaker1</w:t>
                        </w:r>
                      </w:p>
                    </w:tc>
                    <w:tc>
                      <w:tcPr>
                        <w:tcW w:w="237" w:type="pct"/>
                        <w:shd w:val="clear" w:color="auto" w:fill="C6D9F1"/>
                        <w:vAlign w:val="center"/>
                      </w:tcPr>
                      <w:p w:rsidR="00692D06" w:rsidRPr="00D938A0" w:rsidRDefault="00692D06" w:rsidP="002A658A">
                        <w:pPr>
                          <w:pStyle w:val="a4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691" w:type="pct"/>
                        <w:shd w:val="clear" w:color="auto" w:fill="C6D9F1"/>
                        <w:vAlign w:val="center"/>
                      </w:tcPr>
                      <w:p w:rsidR="00692D06" w:rsidRPr="00DD7125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743" w:type="pct"/>
                        <w:shd w:val="clear" w:color="auto" w:fill="auto"/>
                        <w:vAlign w:val="center"/>
                      </w:tcPr>
                      <w:p w:rsidR="00692D06" w:rsidRPr="0066452B" w:rsidRDefault="00692D06" w:rsidP="002A658A">
                        <w:pPr>
                          <w:pStyle w:val="3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692D06" w:rsidRDefault="00692D06" w:rsidP="00F1417D">
                  <w:pPr>
                    <w:jc w:val="center"/>
                    <w:rPr>
                      <w:rFonts w:cs="Al Afefah Font"/>
                      <w:rtl/>
                    </w:rPr>
                  </w:pPr>
                </w:p>
                <w:p w:rsidR="00692D06" w:rsidRPr="00864347" w:rsidRDefault="00692D06" w:rsidP="00F1417D">
                  <w:pPr>
                    <w:jc w:val="center"/>
                    <w:rPr>
                      <w:rFonts w:cs="Al Afefah Font"/>
                    </w:rPr>
                  </w:pPr>
                </w:p>
              </w:txbxContent>
            </v:textbox>
          </v:shape>
        </w:pict>
      </w:r>
    </w:p>
    <w:sectPr w:rsidR="001E2ED3" w:rsidSect="00692D06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B4" w:rsidRDefault="00953FB4" w:rsidP="00692D06">
      <w:pPr>
        <w:spacing w:after="0" w:line="240" w:lineRule="auto"/>
      </w:pPr>
      <w:r>
        <w:separator/>
      </w:r>
    </w:p>
  </w:endnote>
  <w:endnote w:type="continuationSeparator" w:id="1">
    <w:p w:rsidR="00953FB4" w:rsidRDefault="00953FB4" w:rsidP="006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 Afefah Font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B4" w:rsidRDefault="00953FB4" w:rsidP="00692D06">
      <w:pPr>
        <w:spacing w:after="0" w:line="240" w:lineRule="auto"/>
      </w:pPr>
      <w:r>
        <w:separator/>
      </w:r>
    </w:p>
  </w:footnote>
  <w:footnote w:type="continuationSeparator" w:id="1">
    <w:p w:rsidR="00953FB4" w:rsidRDefault="00953FB4" w:rsidP="0069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D06"/>
    <w:rsid w:val="001E2ED3"/>
    <w:rsid w:val="00280373"/>
    <w:rsid w:val="00692D06"/>
    <w:rsid w:val="0078162F"/>
    <w:rsid w:val="007E79FF"/>
    <w:rsid w:val="00953FB4"/>
    <w:rsid w:val="00F4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73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9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92D06"/>
  </w:style>
  <w:style w:type="paragraph" w:styleId="a4">
    <w:name w:val="footer"/>
    <w:basedOn w:val="a"/>
    <w:link w:val="Char0"/>
    <w:unhideWhenUsed/>
    <w:rsid w:val="00692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rsid w:val="00692D06"/>
  </w:style>
  <w:style w:type="character" w:customStyle="1" w:styleId="2Char">
    <w:name w:val="عنوان 2 Char"/>
    <w:basedOn w:val="a0"/>
    <w:link w:val="2"/>
    <w:uiPriority w:val="9"/>
    <w:rsid w:val="0069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Char"/>
    <w:rsid w:val="00692D06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3Char">
    <w:name w:val="نص أساسي 3 Char"/>
    <w:basedOn w:val="a0"/>
    <w:link w:val="3"/>
    <w:rsid w:val="00692D06"/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9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92D06"/>
  </w:style>
  <w:style w:type="paragraph" w:styleId="a4">
    <w:name w:val="footer"/>
    <w:basedOn w:val="a"/>
    <w:link w:val="Char0"/>
    <w:unhideWhenUsed/>
    <w:rsid w:val="00692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692D06"/>
  </w:style>
  <w:style w:type="character" w:customStyle="1" w:styleId="2Char">
    <w:name w:val="عنوان 2 Char"/>
    <w:basedOn w:val="a0"/>
    <w:link w:val="2"/>
    <w:uiPriority w:val="9"/>
    <w:rsid w:val="0069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Char"/>
    <w:rsid w:val="00692D06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3Char">
    <w:name w:val="نص أساسي 3 Char"/>
    <w:basedOn w:val="a0"/>
    <w:link w:val="3"/>
    <w:rsid w:val="00692D06"/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SONY</cp:lastModifiedBy>
  <cp:revision>2</cp:revision>
  <dcterms:created xsi:type="dcterms:W3CDTF">2016-09-11T11:28:00Z</dcterms:created>
  <dcterms:modified xsi:type="dcterms:W3CDTF">2016-09-11T11:28:00Z</dcterms:modified>
</cp:coreProperties>
</file>