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43" w:rsidRPr="00B1121F" w:rsidRDefault="009B1143" w:rsidP="009B1143">
      <w:pPr>
        <w:spacing w:after="0" w:line="240" w:lineRule="auto"/>
        <w:jc w:val="center"/>
        <w:rPr>
          <w:rFonts w:cs="Sultan Medium"/>
          <w:sz w:val="18"/>
          <w:szCs w:val="32"/>
        </w:rPr>
      </w:pPr>
      <w:r w:rsidRPr="00B1121F">
        <w:rPr>
          <w:rFonts w:cs="Sultan Medium" w:hint="cs"/>
          <w:color w:val="A50021"/>
          <w:sz w:val="18"/>
          <w:szCs w:val="32"/>
          <w:rtl/>
        </w:rPr>
        <w:t>كشف متابعة مهــــــــــارات مادة</w:t>
      </w:r>
      <w:r w:rsidRPr="00B1121F">
        <w:rPr>
          <w:rFonts w:cs="Sultan Medium" w:hint="cs"/>
          <w:color w:val="0070C0"/>
          <w:sz w:val="18"/>
          <w:szCs w:val="32"/>
          <w:rtl/>
        </w:rPr>
        <w:t>( اللغة الإنجليزية )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 (الفترة الأولى) </w:t>
      </w:r>
      <w:r w:rsidRPr="00B1121F">
        <w:rPr>
          <w:rFonts w:cs="Sultan Medium" w:hint="cs"/>
          <w:color w:val="A50021"/>
          <w:sz w:val="18"/>
          <w:szCs w:val="32"/>
          <w:rtl/>
        </w:rPr>
        <w:t xml:space="preserve">للصف </w:t>
      </w:r>
      <w:r>
        <w:rPr>
          <w:rFonts w:cs="Sultan Medium" w:hint="cs"/>
          <w:color w:val="A50021"/>
          <w:sz w:val="18"/>
          <w:szCs w:val="32"/>
          <w:rtl/>
        </w:rPr>
        <w:t>الخامس</w:t>
      </w:r>
      <w:r w:rsidRPr="00B1121F">
        <w:rPr>
          <w:rFonts w:cs="Sultan Medium" w:hint="cs"/>
          <w:color w:val="0070C0"/>
          <w:sz w:val="18"/>
          <w:szCs w:val="32"/>
          <w:rtl/>
        </w:rPr>
        <w:t xml:space="preserve"> (</w:t>
      </w:r>
      <w:r>
        <w:rPr>
          <w:rFonts w:cs="Sultan Medium" w:hint="cs"/>
          <w:color w:val="0070C0"/>
          <w:sz w:val="18"/>
          <w:szCs w:val="32"/>
          <w:rtl/>
        </w:rPr>
        <w:t>1</w:t>
      </w:r>
      <w:r w:rsidRPr="00B1121F">
        <w:rPr>
          <w:rFonts w:cs="Sultan Medium" w:hint="cs"/>
          <w:color w:val="0070C0"/>
          <w:sz w:val="18"/>
          <w:szCs w:val="32"/>
          <w:rtl/>
        </w:rPr>
        <w:t>) لعام  1438- 1439هـ منهج</w:t>
      </w:r>
      <w:r w:rsidRPr="00B1121F">
        <w:rPr>
          <w:rFonts w:cs="Sultan Medium"/>
          <w:color w:val="A50021"/>
          <w:sz w:val="28"/>
          <w:szCs w:val="42"/>
        </w:rPr>
        <w:t>Get Ready</w:t>
      </w:r>
    </w:p>
    <w:tbl>
      <w:tblPr>
        <w:tblStyle w:val="a3"/>
        <w:bidiVisual/>
        <w:tblW w:w="15275" w:type="dxa"/>
        <w:tblLayout w:type="fixed"/>
        <w:tblLook w:val="04A0"/>
      </w:tblPr>
      <w:tblGrid>
        <w:gridCol w:w="528"/>
        <w:gridCol w:w="2271"/>
        <w:gridCol w:w="710"/>
        <w:gridCol w:w="708"/>
        <w:gridCol w:w="389"/>
        <w:gridCol w:w="602"/>
        <w:gridCol w:w="603"/>
        <w:gridCol w:w="602"/>
        <w:gridCol w:w="603"/>
        <w:gridCol w:w="745"/>
        <w:gridCol w:w="460"/>
        <w:gridCol w:w="602"/>
        <w:gridCol w:w="602"/>
        <w:gridCol w:w="603"/>
        <w:gridCol w:w="426"/>
        <w:gridCol w:w="709"/>
        <w:gridCol w:w="567"/>
        <w:gridCol w:w="567"/>
        <w:gridCol w:w="743"/>
        <w:gridCol w:w="533"/>
        <w:gridCol w:w="567"/>
        <w:gridCol w:w="709"/>
        <w:gridCol w:w="426"/>
      </w:tblGrid>
      <w:tr w:rsidR="009B1143" w:rsidTr="009B1143">
        <w:tc>
          <w:tcPr>
            <w:tcW w:w="2799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181E8F" w:rsidRDefault="009B1143" w:rsidP="009B1143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5422" w:type="dxa"/>
            <w:gridSpan w:val="9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CC99"/>
          </w:tcPr>
          <w:p w:rsidR="009B1143" w:rsidRPr="00B012FF" w:rsidRDefault="009B1143" w:rsidP="009B1143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2233" w:type="dxa"/>
            <w:gridSpan w:val="4"/>
            <w:tcBorders>
              <w:top w:val="thinThickSmallGap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2D"/>
            <w:vAlign w:val="center"/>
          </w:tcPr>
          <w:p w:rsidR="009B1143" w:rsidRPr="00B012FF" w:rsidRDefault="009B1143" w:rsidP="009B1143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Reading</w:t>
            </w:r>
          </w:p>
        </w:tc>
        <w:tc>
          <w:tcPr>
            <w:tcW w:w="4395" w:type="dxa"/>
            <w:gridSpan w:val="7"/>
            <w:tcBorders>
              <w:top w:val="thinThickSmallGap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CCCC00"/>
          </w:tcPr>
          <w:p w:rsidR="009B1143" w:rsidRPr="00B012FF" w:rsidRDefault="009B1143" w:rsidP="009B1143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42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9B1143" w:rsidRDefault="009B1143" w:rsidP="009B1143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9B1143" w:rsidTr="009B1143">
        <w:trPr>
          <w:trHeight w:val="281"/>
        </w:trPr>
        <w:tc>
          <w:tcPr>
            <w:tcW w:w="2799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9B1143" w:rsidRDefault="009B1143" w:rsidP="009B1143">
            <w:pPr>
              <w:rPr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2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11</w:t>
            </w:r>
          </w:p>
        </w:tc>
        <w:tc>
          <w:tcPr>
            <w:tcW w:w="602" w:type="dxa"/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16</w:t>
            </w:r>
          </w:p>
        </w:tc>
        <w:tc>
          <w:tcPr>
            <w:tcW w:w="603" w:type="dxa"/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28</w:t>
            </w:r>
          </w:p>
        </w:tc>
        <w:tc>
          <w:tcPr>
            <w:tcW w:w="745" w:type="dxa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43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36</w:t>
            </w:r>
          </w:p>
        </w:tc>
        <w:tc>
          <w:tcPr>
            <w:tcW w:w="602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37</w:t>
            </w: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38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</w:rPr>
            </w:pPr>
            <w:r w:rsidRPr="00D565AB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43</w:t>
            </w:r>
          </w:p>
        </w:tc>
        <w:tc>
          <w:tcPr>
            <w:tcW w:w="53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46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9B1143" w:rsidRDefault="009B1143" w:rsidP="009B1143">
            <w:pPr>
              <w:bidi w:val="0"/>
              <w:jc w:val="center"/>
              <w:rPr>
                <w:rtl/>
              </w:rPr>
            </w:pPr>
          </w:p>
        </w:tc>
      </w:tr>
      <w:tr w:rsidR="009B1143" w:rsidTr="009B1143">
        <w:trPr>
          <w:cantSplit/>
          <w:trHeight w:val="3556"/>
        </w:trPr>
        <w:tc>
          <w:tcPr>
            <w:tcW w:w="2799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9B1143" w:rsidRDefault="009B1143" w:rsidP="009B1143">
            <w:pPr>
              <w:rPr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F779D2" w:rsidRDefault="009B1143" w:rsidP="009B1143">
            <w:pPr>
              <w:bidi w:val="0"/>
              <w:ind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F779D2">
              <w:rPr>
                <w:rFonts w:ascii="Cambria Math" w:hAnsi="Cambria Math"/>
                <w:sz w:val="20"/>
                <w:szCs w:val="20"/>
              </w:rPr>
              <w:t xml:space="preserve">As in "food",/e/as in "break" </w:t>
            </w:r>
            <w:proofErr w:type="spellStart"/>
            <w:r w:rsidRPr="00F779D2">
              <w:rPr>
                <w:rFonts w:ascii="Cambria Math" w:hAnsi="Cambria Math"/>
                <w:sz w:val="20"/>
                <w:szCs w:val="20"/>
              </w:rPr>
              <w:t>oo</w:t>
            </w:r>
            <w:proofErr w:type="spellEnd"/>
            <w:r w:rsidRPr="00F779D2">
              <w:rPr>
                <w:rFonts w:ascii="Cambria Math" w:hAnsi="Cambria Math"/>
                <w:sz w:val="20"/>
                <w:szCs w:val="20"/>
              </w:rPr>
              <w:t xml:space="preserve">,/ u:/as in "food" </w:t>
            </w:r>
            <w:proofErr w:type="spellStart"/>
            <w:r w:rsidRPr="00F779D2">
              <w:rPr>
                <w:rFonts w:ascii="Cambria Math" w:hAnsi="Cambria Math"/>
                <w:sz w:val="20"/>
                <w:szCs w:val="20"/>
              </w:rPr>
              <w:t>oo,u</w:t>
            </w:r>
            <w:proofErr w:type="spellEnd"/>
            <w:r w:rsidRPr="00F779D2">
              <w:rPr>
                <w:rFonts w:ascii="Cambria Math" w:hAnsi="Cambria Math"/>
                <w:sz w:val="20"/>
                <w:szCs w:val="20"/>
              </w:rPr>
              <w:t>/ as in "</w:t>
            </w:r>
            <w:proofErr w:type="spellStart"/>
            <w:r w:rsidRPr="00F779D2">
              <w:rPr>
                <w:rFonts w:ascii="Cambria Math" w:hAnsi="Cambria Math"/>
                <w:sz w:val="20"/>
                <w:szCs w:val="20"/>
              </w:rPr>
              <w:t>bppk</w:t>
            </w:r>
            <w:proofErr w:type="spellEnd"/>
            <w:r w:rsidRPr="00F779D2">
              <w:rPr>
                <w:rFonts w:ascii="Cambria Math" w:hAnsi="Cambria Math"/>
                <w:sz w:val="20"/>
                <w:szCs w:val="20"/>
              </w:rPr>
              <w:t>", u,/u:</w:t>
            </w:r>
          </w:p>
        </w:tc>
        <w:tc>
          <w:tcPr>
            <w:tcW w:w="708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9B1143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9B1143">
              <w:rPr>
                <w:rFonts w:ascii="Cambria Math" w:hAnsi="Cambria Math"/>
                <w:sz w:val="16"/>
                <w:szCs w:val="16"/>
              </w:rPr>
              <w:t>Consonant blends (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cr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 xml:space="preserve">, 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kr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>, as in ‟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Crips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>" pr, //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gr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 xml:space="preserve">, as in "fiend" , pr,// 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gr,as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 xml:space="preserve"> in black",//pr/as in "prince" (1),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bl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>,/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bl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 xml:space="preserve">, 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gl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>,/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gl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 xml:space="preserve">/as in 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glass",fl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>,/fl/as in "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fly",sl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>,/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sl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>/</w:t>
            </w:r>
          </w:p>
        </w:tc>
        <w:tc>
          <w:tcPr>
            <w:tcW w:w="389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9B1143" w:rsidRPr="007B5955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B5955">
              <w:rPr>
                <w:rFonts w:ascii="Cambria Math" w:hAnsi="Cambria Math"/>
                <w:sz w:val="20"/>
                <w:szCs w:val="20"/>
              </w:rPr>
              <w:t>Ask questions using  What , Who, Wh</w:t>
            </w:r>
            <w:r>
              <w:rPr>
                <w:rFonts w:ascii="Cambria Math" w:hAnsi="Cambria Math"/>
                <w:sz w:val="20"/>
                <w:szCs w:val="20"/>
              </w:rPr>
              <w:t>ere</w:t>
            </w:r>
          </w:p>
        </w:tc>
        <w:tc>
          <w:tcPr>
            <w:tcW w:w="602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7B5955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Introduce  people to each other, e.g. This is Abdullah </w:t>
            </w:r>
          </w:p>
        </w:tc>
        <w:tc>
          <w:tcPr>
            <w:tcW w:w="603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0D1FB1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>
              <w:rPr>
                <w:rFonts w:ascii="Cambria Math" w:hAnsi="Cambria Math"/>
                <w:szCs w:val="22"/>
              </w:rPr>
              <w:t xml:space="preserve">Identify and talk about people using the verb to be </w:t>
            </w:r>
          </w:p>
        </w:tc>
        <w:tc>
          <w:tcPr>
            <w:tcW w:w="602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9B1143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9B1143">
              <w:rPr>
                <w:rFonts w:ascii="Cambria Math" w:hAnsi="Cambria Math"/>
                <w:sz w:val="18"/>
                <w:szCs w:val="18"/>
              </w:rPr>
              <w:t>Express possession using the verb to have and  my/ your/his/ her/ our answers ….)</w:t>
            </w:r>
          </w:p>
        </w:tc>
        <w:tc>
          <w:tcPr>
            <w:tcW w:w="603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9B1143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9B1143">
              <w:rPr>
                <w:rFonts w:ascii="Cambria Math" w:hAnsi="Cambria Math"/>
                <w:sz w:val="18"/>
                <w:szCs w:val="18"/>
              </w:rPr>
              <w:t>Greet someone  politely at different of the day , e.g. Good morning / afternoon /evening / Say Good night.</w:t>
            </w:r>
          </w:p>
        </w:tc>
        <w:tc>
          <w:tcPr>
            <w:tcW w:w="745" w:type="dxa"/>
            <w:tcBorders>
              <w:bottom w:val="thinThickSmallGap" w:sz="18" w:space="0" w:color="auto"/>
            </w:tcBorders>
            <w:textDirection w:val="btLr"/>
            <w:vAlign w:val="center"/>
          </w:tcPr>
          <w:p w:rsidR="009B1143" w:rsidRPr="009B1143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9B1143">
              <w:rPr>
                <w:rFonts w:ascii="Cambria Math" w:hAnsi="Cambria Math"/>
                <w:sz w:val="18"/>
                <w:szCs w:val="18"/>
              </w:rPr>
              <w:t>Ask  about activities happening at the moment of speaking using the present progressive(</w:t>
            </w:r>
            <w:proofErr w:type="spellStart"/>
            <w:r w:rsidRPr="009B1143">
              <w:rPr>
                <w:rFonts w:ascii="Cambria Math" w:hAnsi="Cambria Math"/>
                <w:sz w:val="18"/>
                <w:szCs w:val="18"/>
              </w:rPr>
              <w:t>Affimative,Negative,Interrogaive</w:t>
            </w:r>
            <w:proofErr w:type="spellEnd"/>
            <w:r w:rsidRPr="009B1143">
              <w:rPr>
                <w:rFonts w:ascii="Cambria Math" w:hAnsi="Cambria Math"/>
                <w:sz w:val="18"/>
                <w:szCs w:val="18"/>
              </w:rPr>
              <w:t xml:space="preserve"> and short answers…)</w:t>
            </w:r>
          </w:p>
        </w:tc>
        <w:tc>
          <w:tcPr>
            <w:tcW w:w="460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Identify and talk about clothes</w:t>
            </w:r>
          </w:p>
        </w:tc>
        <w:tc>
          <w:tcPr>
            <w:tcW w:w="602" w:type="dxa"/>
            <w:tcBorders>
              <w:left w:val="single" w:sz="12" w:space="0" w:color="auto"/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Follow a short simple text while listening to the audio recording </w:t>
            </w:r>
          </w:p>
        </w:tc>
        <w:tc>
          <w:tcPr>
            <w:tcW w:w="602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Read and count ordinal numbers from 1</w:t>
            </w:r>
            <w:r w:rsidRPr="001B14B8">
              <w:rPr>
                <w:rFonts w:ascii="Cambria Math" w:hAnsi="Cambria Math"/>
                <w:sz w:val="20"/>
                <w:szCs w:val="20"/>
                <w:vertAlign w:val="superscript"/>
              </w:rPr>
              <w:t>st</w:t>
            </w:r>
            <w:r w:rsidRPr="001B14B8">
              <w:rPr>
                <w:rFonts w:ascii="Cambria Math" w:hAnsi="Cambria Math"/>
                <w:sz w:val="20"/>
                <w:szCs w:val="20"/>
              </w:rPr>
              <w:t xml:space="preserve">  to 10</w:t>
            </w:r>
            <w:r w:rsidRPr="001B14B8">
              <w:rPr>
                <w:rFonts w:ascii="Cambria Math" w:hAnsi="Cambria Math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03" w:type="dxa"/>
            <w:tcBorders>
              <w:bottom w:val="thinThickSmallGap" w:sz="18" w:space="0" w:color="auto"/>
              <w:right w:val="single" w:sz="2" w:space="0" w:color="auto"/>
            </w:tcBorders>
            <w:textDirection w:val="btLr"/>
            <w:vAlign w:val="cente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Read and comprehend simple sentences.</w:t>
            </w:r>
          </w:p>
        </w:tc>
        <w:tc>
          <w:tcPr>
            <w:tcW w:w="426" w:type="dxa"/>
            <w:tcBorders>
              <w:left w:val="single" w:sz="2" w:space="0" w:color="auto"/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Read simple short  stories </w:t>
            </w:r>
          </w:p>
        </w:tc>
        <w:tc>
          <w:tcPr>
            <w:tcW w:w="709" w:type="dxa"/>
            <w:tcBorders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Spell accurately a small number of high frequency words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Write short simple words/phrases to complete a paragraph….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Write short simple sentences to convey basic personal information. </w:t>
            </w:r>
          </w:p>
        </w:tc>
        <w:tc>
          <w:tcPr>
            <w:tcW w:w="743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Apply basic rules of punctuation (e.. use capital letter, full stops, commas, question marks</w:t>
            </w:r>
          </w:p>
        </w:tc>
        <w:tc>
          <w:tcPr>
            <w:tcW w:w="533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Write short answers written questions 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Use the definite and  indefinite article (a/an, the)  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Refer to people and things using demonstratives) this /that/these/ those…)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CC99"/>
          </w:tcPr>
          <w:p w:rsidR="009B1143" w:rsidRDefault="009B1143" w:rsidP="009B1143">
            <w:pPr>
              <w:bidi w:val="0"/>
              <w:rPr>
                <w:rtl/>
              </w:rPr>
            </w:pPr>
          </w:p>
        </w:tc>
      </w:tr>
      <w:tr w:rsidR="009B1143" w:rsidTr="009B1143">
        <w:trPr>
          <w:cantSplit/>
          <w:trHeight w:val="226"/>
        </w:trPr>
        <w:tc>
          <w:tcPr>
            <w:tcW w:w="528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71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thinThickSmallGap" w:sz="18" w:space="0" w:color="auto"/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thinThickSmallGap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9B1143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9B1143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9B1143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9B1143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9B1143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9B1143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9B1143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9B1143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9B1143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9B1143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9B1143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9B1143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9B1143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9B1143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9B1143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9B1143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9B1143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9B1143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9B1143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271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thickThinSmallGap" w:sz="18" w:space="0" w:color="auto"/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thickThin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thickThin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thickThin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tcBorders>
              <w:bottom w:val="thickThin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bottom w:val="thickThinSmallGap" w:sz="18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9B1143" w:rsidRDefault="009B1143" w:rsidP="00181E8F">
      <w:pPr>
        <w:rPr>
          <w:rtl/>
        </w:rPr>
      </w:pPr>
    </w:p>
    <w:p w:rsidR="009B1143" w:rsidRPr="00B1121F" w:rsidRDefault="009B1143" w:rsidP="009B1143">
      <w:pPr>
        <w:spacing w:after="0" w:line="240" w:lineRule="auto"/>
        <w:jc w:val="center"/>
        <w:rPr>
          <w:rFonts w:cs="Sultan Medium"/>
          <w:sz w:val="18"/>
          <w:szCs w:val="32"/>
        </w:rPr>
      </w:pPr>
      <w:r w:rsidRPr="00B1121F">
        <w:rPr>
          <w:rFonts w:cs="Sultan Medium" w:hint="cs"/>
          <w:color w:val="A50021"/>
          <w:sz w:val="18"/>
          <w:szCs w:val="32"/>
          <w:rtl/>
        </w:rPr>
        <w:lastRenderedPageBreak/>
        <w:t>كشف متابعة مهــــــــــارات مادة</w:t>
      </w:r>
      <w:r w:rsidRPr="00B1121F">
        <w:rPr>
          <w:rFonts w:cs="Sultan Medium" w:hint="cs"/>
          <w:color w:val="0070C0"/>
          <w:sz w:val="18"/>
          <w:szCs w:val="32"/>
          <w:rtl/>
        </w:rPr>
        <w:t>( اللغة الإنجليزية )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 (الفترة الأولى) </w:t>
      </w:r>
      <w:r w:rsidRPr="00B1121F">
        <w:rPr>
          <w:rFonts w:cs="Sultan Medium" w:hint="cs"/>
          <w:color w:val="A50021"/>
          <w:sz w:val="18"/>
          <w:szCs w:val="32"/>
          <w:rtl/>
        </w:rPr>
        <w:t xml:space="preserve">للصف </w:t>
      </w:r>
      <w:r>
        <w:rPr>
          <w:rFonts w:cs="Sultan Medium" w:hint="cs"/>
          <w:color w:val="A50021"/>
          <w:sz w:val="18"/>
          <w:szCs w:val="32"/>
          <w:rtl/>
        </w:rPr>
        <w:t>الخامس</w:t>
      </w:r>
      <w:r w:rsidRPr="00B1121F">
        <w:rPr>
          <w:rFonts w:cs="Sultan Medium" w:hint="cs"/>
          <w:color w:val="0070C0"/>
          <w:sz w:val="18"/>
          <w:szCs w:val="32"/>
          <w:rtl/>
        </w:rPr>
        <w:t xml:space="preserve"> (</w:t>
      </w:r>
      <w:r>
        <w:rPr>
          <w:rFonts w:cs="Sultan Medium" w:hint="cs"/>
          <w:color w:val="0070C0"/>
          <w:sz w:val="18"/>
          <w:szCs w:val="32"/>
          <w:rtl/>
        </w:rPr>
        <w:t>1</w:t>
      </w:r>
      <w:r w:rsidRPr="00B1121F">
        <w:rPr>
          <w:rFonts w:cs="Sultan Medium" w:hint="cs"/>
          <w:color w:val="0070C0"/>
          <w:sz w:val="18"/>
          <w:szCs w:val="32"/>
          <w:rtl/>
        </w:rPr>
        <w:t>) لعام  1438- 1439هـ منهج</w:t>
      </w:r>
      <w:r w:rsidRPr="00B1121F">
        <w:rPr>
          <w:rFonts w:cs="Sultan Medium"/>
          <w:color w:val="A50021"/>
          <w:sz w:val="28"/>
          <w:szCs w:val="42"/>
        </w:rPr>
        <w:t>Get Ready</w:t>
      </w:r>
    </w:p>
    <w:tbl>
      <w:tblPr>
        <w:tblStyle w:val="a3"/>
        <w:bidiVisual/>
        <w:tblW w:w="15275" w:type="dxa"/>
        <w:tblLayout w:type="fixed"/>
        <w:tblLook w:val="04A0"/>
      </w:tblPr>
      <w:tblGrid>
        <w:gridCol w:w="528"/>
        <w:gridCol w:w="2271"/>
        <w:gridCol w:w="710"/>
        <w:gridCol w:w="708"/>
        <w:gridCol w:w="389"/>
        <w:gridCol w:w="602"/>
        <w:gridCol w:w="603"/>
        <w:gridCol w:w="602"/>
        <w:gridCol w:w="603"/>
        <w:gridCol w:w="887"/>
        <w:gridCol w:w="425"/>
        <w:gridCol w:w="495"/>
        <w:gridCol w:w="602"/>
        <w:gridCol w:w="603"/>
        <w:gridCol w:w="426"/>
        <w:gridCol w:w="709"/>
        <w:gridCol w:w="567"/>
        <w:gridCol w:w="567"/>
        <w:gridCol w:w="743"/>
        <w:gridCol w:w="533"/>
        <w:gridCol w:w="567"/>
        <w:gridCol w:w="709"/>
        <w:gridCol w:w="426"/>
      </w:tblGrid>
      <w:tr w:rsidR="009B1143" w:rsidTr="00D0780B">
        <w:tc>
          <w:tcPr>
            <w:tcW w:w="2799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181E8F" w:rsidRDefault="009B1143" w:rsidP="009B1143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5529" w:type="dxa"/>
            <w:gridSpan w:val="9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CC99"/>
          </w:tcPr>
          <w:p w:rsidR="009B1143" w:rsidRPr="00B012FF" w:rsidRDefault="009B1143" w:rsidP="009B1143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2126" w:type="dxa"/>
            <w:gridSpan w:val="4"/>
            <w:tcBorders>
              <w:top w:val="thinThickSmallGap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2D"/>
            <w:vAlign w:val="center"/>
          </w:tcPr>
          <w:p w:rsidR="009B1143" w:rsidRPr="00B012FF" w:rsidRDefault="009B1143" w:rsidP="009B1143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Reading</w:t>
            </w:r>
          </w:p>
        </w:tc>
        <w:tc>
          <w:tcPr>
            <w:tcW w:w="4395" w:type="dxa"/>
            <w:gridSpan w:val="7"/>
            <w:tcBorders>
              <w:top w:val="thinThickSmallGap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CCCC00"/>
          </w:tcPr>
          <w:p w:rsidR="009B1143" w:rsidRPr="00B012FF" w:rsidRDefault="009B1143" w:rsidP="009B1143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42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9B1143" w:rsidRDefault="009B1143" w:rsidP="009B1143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9B1143" w:rsidTr="00D0780B">
        <w:trPr>
          <w:trHeight w:val="281"/>
        </w:trPr>
        <w:tc>
          <w:tcPr>
            <w:tcW w:w="2799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9B1143" w:rsidRDefault="009B1143" w:rsidP="009B1143">
            <w:pPr>
              <w:rPr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2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11</w:t>
            </w:r>
          </w:p>
        </w:tc>
        <w:tc>
          <w:tcPr>
            <w:tcW w:w="602" w:type="dxa"/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16</w:t>
            </w:r>
          </w:p>
        </w:tc>
        <w:tc>
          <w:tcPr>
            <w:tcW w:w="603" w:type="dxa"/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28</w:t>
            </w:r>
          </w:p>
        </w:tc>
        <w:tc>
          <w:tcPr>
            <w:tcW w:w="887" w:type="dxa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43</w:t>
            </w:r>
          </w:p>
        </w:tc>
        <w:tc>
          <w:tcPr>
            <w:tcW w:w="49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36</w:t>
            </w:r>
          </w:p>
        </w:tc>
        <w:tc>
          <w:tcPr>
            <w:tcW w:w="602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37</w:t>
            </w: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38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</w:rPr>
            </w:pPr>
            <w:r w:rsidRPr="00D565AB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43</w:t>
            </w:r>
          </w:p>
        </w:tc>
        <w:tc>
          <w:tcPr>
            <w:tcW w:w="53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9B1143" w:rsidRPr="00D565AB" w:rsidRDefault="009B1143" w:rsidP="009B1143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46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9B1143" w:rsidRDefault="009B1143" w:rsidP="009B1143">
            <w:pPr>
              <w:bidi w:val="0"/>
              <w:jc w:val="center"/>
              <w:rPr>
                <w:rtl/>
              </w:rPr>
            </w:pPr>
          </w:p>
        </w:tc>
      </w:tr>
      <w:tr w:rsidR="009B1143" w:rsidTr="00D0780B">
        <w:trPr>
          <w:cantSplit/>
          <w:trHeight w:val="3556"/>
        </w:trPr>
        <w:tc>
          <w:tcPr>
            <w:tcW w:w="2799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9B1143" w:rsidRDefault="009B1143" w:rsidP="009B1143">
            <w:pPr>
              <w:rPr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D0780B" w:rsidRDefault="009B1143" w:rsidP="009B1143">
            <w:pPr>
              <w:bidi w:val="0"/>
              <w:ind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D0780B">
              <w:rPr>
                <w:rFonts w:ascii="Cambria Math" w:hAnsi="Cambria Math"/>
                <w:sz w:val="18"/>
                <w:szCs w:val="18"/>
              </w:rPr>
              <w:t xml:space="preserve">As in "food",/e/as in "break" </w:t>
            </w:r>
            <w:proofErr w:type="spellStart"/>
            <w:r w:rsidRPr="00D0780B">
              <w:rPr>
                <w:rFonts w:ascii="Cambria Math" w:hAnsi="Cambria Math"/>
                <w:sz w:val="18"/>
                <w:szCs w:val="18"/>
              </w:rPr>
              <w:t>oo</w:t>
            </w:r>
            <w:proofErr w:type="spellEnd"/>
            <w:r w:rsidRPr="00D0780B">
              <w:rPr>
                <w:rFonts w:ascii="Cambria Math" w:hAnsi="Cambria Math"/>
                <w:sz w:val="18"/>
                <w:szCs w:val="18"/>
              </w:rPr>
              <w:t xml:space="preserve">,/ u:/as in "food" </w:t>
            </w:r>
            <w:proofErr w:type="spellStart"/>
            <w:r w:rsidRPr="00D0780B">
              <w:rPr>
                <w:rFonts w:ascii="Cambria Math" w:hAnsi="Cambria Math"/>
                <w:sz w:val="18"/>
                <w:szCs w:val="18"/>
              </w:rPr>
              <w:t>oo,u</w:t>
            </w:r>
            <w:proofErr w:type="spellEnd"/>
            <w:r w:rsidRPr="00D0780B">
              <w:rPr>
                <w:rFonts w:ascii="Cambria Math" w:hAnsi="Cambria Math"/>
                <w:sz w:val="18"/>
                <w:szCs w:val="18"/>
              </w:rPr>
              <w:t>/ as in "</w:t>
            </w:r>
            <w:proofErr w:type="spellStart"/>
            <w:r w:rsidRPr="00D0780B">
              <w:rPr>
                <w:rFonts w:ascii="Cambria Math" w:hAnsi="Cambria Math"/>
                <w:sz w:val="18"/>
                <w:szCs w:val="18"/>
              </w:rPr>
              <w:t>bppk</w:t>
            </w:r>
            <w:proofErr w:type="spellEnd"/>
            <w:r w:rsidRPr="00D0780B">
              <w:rPr>
                <w:rFonts w:ascii="Cambria Math" w:hAnsi="Cambria Math"/>
                <w:sz w:val="18"/>
                <w:szCs w:val="18"/>
              </w:rPr>
              <w:t>", u,/u:</w:t>
            </w:r>
          </w:p>
        </w:tc>
        <w:tc>
          <w:tcPr>
            <w:tcW w:w="708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D0780B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r w:rsidRPr="00D0780B">
              <w:rPr>
                <w:rFonts w:ascii="Cambria Math" w:hAnsi="Cambria Math"/>
                <w:sz w:val="14"/>
                <w:szCs w:val="14"/>
              </w:rPr>
              <w:t>Consonant blends (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cr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kr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as in ‟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Crips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" pr, //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gr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as in "fiend" , pr,//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gr,as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 in black",//pr/as in "prince" (1),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bl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bl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gl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gl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/as in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glass",fl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,/fl/as in "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fly",sl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sl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/</w:t>
            </w:r>
          </w:p>
        </w:tc>
        <w:tc>
          <w:tcPr>
            <w:tcW w:w="389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9B1143" w:rsidRPr="007B5955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B5955">
              <w:rPr>
                <w:rFonts w:ascii="Cambria Math" w:hAnsi="Cambria Math"/>
                <w:sz w:val="20"/>
                <w:szCs w:val="20"/>
              </w:rPr>
              <w:t>Ask questions using  What , Who, Wh</w:t>
            </w:r>
            <w:r>
              <w:rPr>
                <w:rFonts w:ascii="Cambria Math" w:hAnsi="Cambria Math"/>
                <w:sz w:val="20"/>
                <w:szCs w:val="20"/>
              </w:rPr>
              <w:t>ere</w:t>
            </w:r>
          </w:p>
        </w:tc>
        <w:tc>
          <w:tcPr>
            <w:tcW w:w="602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D0780B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D0780B">
              <w:rPr>
                <w:rFonts w:ascii="Cambria Math" w:hAnsi="Cambria Math"/>
                <w:sz w:val="18"/>
                <w:szCs w:val="18"/>
              </w:rPr>
              <w:t xml:space="preserve">Introduce  people to each other, e.g. This is Abdullah </w:t>
            </w:r>
          </w:p>
        </w:tc>
        <w:tc>
          <w:tcPr>
            <w:tcW w:w="603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D0780B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D0780B">
              <w:rPr>
                <w:rFonts w:ascii="Cambria Math" w:hAnsi="Cambria Math"/>
                <w:sz w:val="20"/>
                <w:szCs w:val="20"/>
              </w:rPr>
              <w:t xml:space="preserve">Identify and talk about people using the verb to be </w:t>
            </w:r>
          </w:p>
        </w:tc>
        <w:tc>
          <w:tcPr>
            <w:tcW w:w="602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D0780B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Express possession using the verb to have and  my/ your/his/ her/ our answers ….)</w:t>
            </w:r>
          </w:p>
        </w:tc>
        <w:tc>
          <w:tcPr>
            <w:tcW w:w="603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D0780B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Greet someone  politely at different of the day , e.g. Good morning / afternoon /evening / Say Good night.</w:t>
            </w:r>
          </w:p>
        </w:tc>
        <w:tc>
          <w:tcPr>
            <w:tcW w:w="887" w:type="dxa"/>
            <w:tcBorders>
              <w:bottom w:val="thinThickSmallGap" w:sz="18" w:space="0" w:color="auto"/>
            </w:tcBorders>
            <w:textDirection w:val="btLr"/>
            <w:vAlign w:val="center"/>
          </w:tcPr>
          <w:p w:rsidR="009B1143" w:rsidRPr="00D0780B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Ask  about activities happening at the moment of speaking using the present progressive(</w:t>
            </w:r>
            <w:proofErr w:type="spellStart"/>
            <w:r w:rsidRPr="00D0780B">
              <w:rPr>
                <w:rFonts w:ascii="Cambria Math" w:hAnsi="Cambria Math"/>
                <w:sz w:val="16"/>
                <w:szCs w:val="16"/>
              </w:rPr>
              <w:t>Affimative,Negative,Interrogaive</w:t>
            </w:r>
            <w:proofErr w:type="spellEnd"/>
            <w:r w:rsidRPr="00D0780B">
              <w:rPr>
                <w:rFonts w:ascii="Cambria Math" w:hAnsi="Cambria Math"/>
                <w:sz w:val="16"/>
                <w:szCs w:val="16"/>
              </w:rPr>
              <w:t xml:space="preserve"> and short answers…)</w:t>
            </w:r>
          </w:p>
        </w:tc>
        <w:tc>
          <w:tcPr>
            <w:tcW w:w="425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Identify and talk about clothes</w:t>
            </w:r>
          </w:p>
        </w:tc>
        <w:tc>
          <w:tcPr>
            <w:tcW w:w="495" w:type="dxa"/>
            <w:tcBorders>
              <w:left w:val="single" w:sz="12" w:space="0" w:color="auto"/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Follow a short simple text while listening to the audio recording </w:t>
            </w:r>
          </w:p>
        </w:tc>
        <w:tc>
          <w:tcPr>
            <w:tcW w:w="602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Read and count ordinal numbers from 1</w:t>
            </w:r>
            <w:r w:rsidRPr="001B14B8">
              <w:rPr>
                <w:rFonts w:ascii="Cambria Math" w:hAnsi="Cambria Math"/>
                <w:sz w:val="20"/>
                <w:szCs w:val="20"/>
                <w:vertAlign w:val="superscript"/>
              </w:rPr>
              <w:t>st</w:t>
            </w:r>
            <w:r w:rsidRPr="001B14B8">
              <w:rPr>
                <w:rFonts w:ascii="Cambria Math" w:hAnsi="Cambria Math"/>
                <w:sz w:val="20"/>
                <w:szCs w:val="20"/>
              </w:rPr>
              <w:t xml:space="preserve">  to 10</w:t>
            </w:r>
            <w:r w:rsidRPr="001B14B8">
              <w:rPr>
                <w:rFonts w:ascii="Cambria Math" w:hAnsi="Cambria Math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03" w:type="dxa"/>
            <w:tcBorders>
              <w:bottom w:val="thinThickSmallGap" w:sz="18" w:space="0" w:color="auto"/>
              <w:right w:val="single" w:sz="2" w:space="0" w:color="auto"/>
            </w:tcBorders>
            <w:textDirection w:val="btLr"/>
            <w:vAlign w:val="cente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Read and comprehend simple sentences.</w:t>
            </w:r>
          </w:p>
        </w:tc>
        <w:tc>
          <w:tcPr>
            <w:tcW w:w="426" w:type="dxa"/>
            <w:tcBorders>
              <w:left w:val="single" w:sz="2" w:space="0" w:color="auto"/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Read simple short  stories </w:t>
            </w:r>
          </w:p>
        </w:tc>
        <w:tc>
          <w:tcPr>
            <w:tcW w:w="709" w:type="dxa"/>
            <w:tcBorders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Spell accurately a small number of high frequency words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Write short simple words/phrases to complete a paragraph….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Write short simple sentences to convey basic personal information. </w:t>
            </w:r>
          </w:p>
        </w:tc>
        <w:tc>
          <w:tcPr>
            <w:tcW w:w="743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Apply basic rules of punctuation (e.. use capital letter, full stops, commas, question marks</w:t>
            </w:r>
          </w:p>
        </w:tc>
        <w:tc>
          <w:tcPr>
            <w:tcW w:w="533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Write short answers written questions 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Use the definite and  indefinite article (a/an, the)  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9B1143" w:rsidRPr="001B14B8" w:rsidRDefault="009B1143" w:rsidP="009B1143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Refer to people and things using demonstratives) this /that/these/ those…)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CC99"/>
          </w:tcPr>
          <w:p w:rsidR="009B1143" w:rsidRDefault="009B1143" w:rsidP="009B1143">
            <w:pPr>
              <w:bidi w:val="0"/>
              <w:rPr>
                <w:rtl/>
              </w:rPr>
            </w:pPr>
          </w:p>
        </w:tc>
      </w:tr>
      <w:tr w:rsidR="009B1143" w:rsidTr="00D0780B">
        <w:trPr>
          <w:cantSplit/>
          <w:trHeight w:val="226"/>
        </w:trPr>
        <w:tc>
          <w:tcPr>
            <w:tcW w:w="528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271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thinThickSmallGap" w:sz="18" w:space="0" w:color="auto"/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thinThickSmallGap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D0780B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D0780B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D0780B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D0780B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D0780B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D0780B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D0780B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D0780B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D0780B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D0780B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D0780B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D0780B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D0780B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D0780B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D0780B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D0780B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D0780B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D0780B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39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9B1143" w:rsidTr="00D0780B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2271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thickThinSmallGap" w:sz="18" w:space="0" w:color="auto"/>
              <w:right w:val="single" w:sz="2" w:space="0" w:color="auto"/>
            </w:tcBorders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thickThin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thickThin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thickThin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thickThin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12" w:space="0" w:color="auto"/>
              <w:bottom w:val="thickThinSmallGap" w:sz="18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B1143" w:rsidRPr="00B1121F" w:rsidRDefault="009B1143" w:rsidP="009B1143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9B1143" w:rsidRDefault="009B1143" w:rsidP="009B1143">
      <w:pPr>
        <w:rPr>
          <w:rtl/>
        </w:rPr>
      </w:pPr>
      <w:r>
        <w:rPr>
          <w:rtl/>
        </w:rPr>
        <w:br w:type="page"/>
      </w:r>
    </w:p>
    <w:p w:rsidR="006E489A" w:rsidRPr="00B1121F" w:rsidRDefault="006E489A" w:rsidP="006E489A">
      <w:pPr>
        <w:spacing w:after="0" w:line="240" w:lineRule="auto"/>
        <w:jc w:val="center"/>
        <w:rPr>
          <w:rFonts w:cs="Sultan Medium"/>
          <w:sz w:val="18"/>
          <w:szCs w:val="32"/>
        </w:rPr>
      </w:pPr>
      <w:r w:rsidRPr="00B1121F">
        <w:rPr>
          <w:rFonts w:cs="Sultan Medium" w:hint="cs"/>
          <w:color w:val="A50021"/>
          <w:sz w:val="18"/>
          <w:szCs w:val="32"/>
          <w:rtl/>
        </w:rPr>
        <w:lastRenderedPageBreak/>
        <w:t>كشف متابعة مهــــــــــارات مادة</w:t>
      </w:r>
      <w:r w:rsidRPr="00B1121F">
        <w:rPr>
          <w:rFonts w:cs="Sultan Medium" w:hint="cs"/>
          <w:color w:val="0070C0"/>
          <w:sz w:val="18"/>
          <w:szCs w:val="32"/>
          <w:rtl/>
        </w:rPr>
        <w:t>( اللغة الإنجليزية )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 (الفترة الأولى) </w:t>
      </w:r>
      <w:r w:rsidRPr="00B1121F">
        <w:rPr>
          <w:rFonts w:cs="Sultan Medium" w:hint="cs"/>
          <w:color w:val="A50021"/>
          <w:sz w:val="18"/>
          <w:szCs w:val="32"/>
          <w:rtl/>
        </w:rPr>
        <w:t xml:space="preserve">للصف </w:t>
      </w:r>
      <w:r>
        <w:rPr>
          <w:rFonts w:cs="Sultan Medium" w:hint="cs"/>
          <w:color w:val="A50021"/>
          <w:sz w:val="18"/>
          <w:szCs w:val="32"/>
          <w:rtl/>
        </w:rPr>
        <w:t>الخامس</w:t>
      </w:r>
      <w:r w:rsidRPr="00B1121F">
        <w:rPr>
          <w:rFonts w:cs="Sultan Medium" w:hint="cs"/>
          <w:color w:val="0070C0"/>
          <w:sz w:val="18"/>
          <w:szCs w:val="32"/>
          <w:rtl/>
        </w:rPr>
        <w:t xml:space="preserve"> (</w:t>
      </w:r>
      <w:r>
        <w:rPr>
          <w:rFonts w:cs="Sultan Medium" w:hint="cs"/>
          <w:color w:val="0070C0"/>
          <w:sz w:val="18"/>
          <w:szCs w:val="32"/>
          <w:rtl/>
        </w:rPr>
        <w:t>2</w:t>
      </w:r>
      <w:r w:rsidRPr="00B1121F">
        <w:rPr>
          <w:rFonts w:cs="Sultan Medium" w:hint="cs"/>
          <w:color w:val="0070C0"/>
          <w:sz w:val="18"/>
          <w:szCs w:val="32"/>
          <w:rtl/>
        </w:rPr>
        <w:t>) لعام  1438- 1439هـ منهج</w:t>
      </w:r>
      <w:r w:rsidRPr="00B1121F">
        <w:rPr>
          <w:rFonts w:cs="Sultan Medium"/>
          <w:color w:val="A50021"/>
          <w:sz w:val="28"/>
          <w:szCs w:val="42"/>
        </w:rPr>
        <w:t>Get Ready</w:t>
      </w:r>
    </w:p>
    <w:tbl>
      <w:tblPr>
        <w:tblStyle w:val="a3"/>
        <w:bidiVisual/>
        <w:tblW w:w="15275" w:type="dxa"/>
        <w:tblLayout w:type="fixed"/>
        <w:tblLook w:val="04A0"/>
      </w:tblPr>
      <w:tblGrid>
        <w:gridCol w:w="528"/>
        <w:gridCol w:w="2271"/>
        <w:gridCol w:w="710"/>
        <w:gridCol w:w="708"/>
        <w:gridCol w:w="389"/>
        <w:gridCol w:w="602"/>
        <w:gridCol w:w="603"/>
        <w:gridCol w:w="602"/>
        <w:gridCol w:w="603"/>
        <w:gridCol w:w="745"/>
        <w:gridCol w:w="460"/>
        <w:gridCol w:w="602"/>
        <w:gridCol w:w="602"/>
        <w:gridCol w:w="603"/>
        <w:gridCol w:w="426"/>
        <w:gridCol w:w="709"/>
        <w:gridCol w:w="567"/>
        <w:gridCol w:w="567"/>
        <w:gridCol w:w="743"/>
        <w:gridCol w:w="533"/>
        <w:gridCol w:w="567"/>
        <w:gridCol w:w="709"/>
        <w:gridCol w:w="426"/>
      </w:tblGrid>
      <w:tr w:rsidR="006E489A" w:rsidTr="004E6C56">
        <w:tc>
          <w:tcPr>
            <w:tcW w:w="2799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181E8F" w:rsidRDefault="006E489A" w:rsidP="004E6C56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5422" w:type="dxa"/>
            <w:gridSpan w:val="9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CC99"/>
          </w:tcPr>
          <w:p w:rsidR="006E489A" w:rsidRPr="00B012FF" w:rsidRDefault="006E489A" w:rsidP="004E6C56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2233" w:type="dxa"/>
            <w:gridSpan w:val="4"/>
            <w:tcBorders>
              <w:top w:val="thinThickSmallGap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2D"/>
            <w:vAlign w:val="center"/>
          </w:tcPr>
          <w:p w:rsidR="006E489A" w:rsidRPr="00B012FF" w:rsidRDefault="006E489A" w:rsidP="004E6C56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Reading</w:t>
            </w:r>
          </w:p>
        </w:tc>
        <w:tc>
          <w:tcPr>
            <w:tcW w:w="4395" w:type="dxa"/>
            <w:gridSpan w:val="7"/>
            <w:tcBorders>
              <w:top w:val="thinThickSmallGap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CCCC00"/>
          </w:tcPr>
          <w:p w:rsidR="006E489A" w:rsidRPr="00B012FF" w:rsidRDefault="006E489A" w:rsidP="004E6C56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42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6E489A" w:rsidRDefault="006E489A" w:rsidP="004E6C56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6E489A" w:rsidTr="004E6C56">
        <w:trPr>
          <w:trHeight w:val="281"/>
        </w:trPr>
        <w:tc>
          <w:tcPr>
            <w:tcW w:w="2799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6E489A" w:rsidRDefault="006E489A" w:rsidP="004E6C56">
            <w:pPr>
              <w:rPr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2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11</w:t>
            </w:r>
          </w:p>
        </w:tc>
        <w:tc>
          <w:tcPr>
            <w:tcW w:w="602" w:type="dxa"/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16</w:t>
            </w:r>
          </w:p>
        </w:tc>
        <w:tc>
          <w:tcPr>
            <w:tcW w:w="603" w:type="dxa"/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28</w:t>
            </w:r>
          </w:p>
        </w:tc>
        <w:tc>
          <w:tcPr>
            <w:tcW w:w="745" w:type="dxa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43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36</w:t>
            </w:r>
          </w:p>
        </w:tc>
        <w:tc>
          <w:tcPr>
            <w:tcW w:w="602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37</w:t>
            </w: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38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</w:rPr>
            </w:pPr>
            <w:r w:rsidRPr="00D565AB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43</w:t>
            </w:r>
          </w:p>
        </w:tc>
        <w:tc>
          <w:tcPr>
            <w:tcW w:w="53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46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6E489A" w:rsidRDefault="006E489A" w:rsidP="004E6C56">
            <w:pPr>
              <w:bidi w:val="0"/>
              <w:jc w:val="center"/>
              <w:rPr>
                <w:rtl/>
              </w:rPr>
            </w:pPr>
          </w:p>
        </w:tc>
      </w:tr>
      <w:tr w:rsidR="006E489A" w:rsidTr="004E6C56">
        <w:trPr>
          <w:cantSplit/>
          <w:trHeight w:val="3556"/>
        </w:trPr>
        <w:tc>
          <w:tcPr>
            <w:tcW w:w="2799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E489A" w:rsidRDefault="006E489A" w:rsidP="004E6C56">
            <w:pPr>
              <w:rPr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F779D2" w:rsidRDefault="006E489A" w:rsidP="004E6C56">
            <w:pPr>
              <w:bidi w:val="0"/>
              <w:ind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F779D2">
              <w:rPr>
                <w:rFonts w:ascii="Cambria Math" w:hAnsi="Cambria Math"/>
                <w:sz w:val="20"/>
                <w:szCs w:val="20"/>
              </w:rPr>
              <w:t xml:space="preserve">As in "food",/e/as in "break" </w:t>
            </w:r>
            <w:proofErr w:type="spellStart"/>
            <w:r w:rsidRPr="00F779D2">
              <w:rPr>
                <w:rFonts w:ascii="Cambria Math" w:hAnsi="Cambria Math"/>
                <w:sz w:val="20"/>
                <w:szCs w:val="20"/>
              </w:rPr>
              <w:t>oo</w:t>
            </w:r>
            <w:proofErr w:type="spellEnd"/>
            <w:r w:rsidRPr="00F779D2">
              <w:rPr>
                <w:rFonts w:ascii="Cambria Math" w:hAnsi="Cambria Math"/>
                <w:sz w:val="20"/>
                <w:szCs w:val="20"/>
              </w:rPr>
              <w:t xml:space="preserve">,/ u:/as in "food" </w:t>
            </w:r>
            <w:proofErr w:type="spellStart"/>
            <w:r w:rsidRPr="00F779D2">
              <w:rPr>
                <w:rFonts w:ascii="Cambria Math" w:hAnsi="Cambria Math"/>
                <w:sz w:val="20"/>
                <w:szCs w:val="20"/>
              </w:rPr>
              <w:t>oo,u</w:t>
            </w:r>
            <w:proofErr w:type="spellEnd"/>
            <w:r w:rsidRPr="00F779D2">
              <w:rPr>
                <w:rFonts w:ascii="Cambria Math" w:hAnsi="Cambria Math"/>
                <w:sz w:val="20"/>
                <w:szCs w:val="20"/>
              </w:rPr>
              <w:t>/ as in "</w:t>
            </w:r>
            <w:proofErr w:type="spellStart"/>
            <w:r w:rsidRPr="00F779D2">
              <w:rPr>
                <w:rFonts w:ascii="Cambria Math" w:hAnsi="Cambria Math"/>
                <w:sz w:val="20"/>
                <w:szCs w:val="20"/>
              </w:rPr>
              <w:t>bppk</w:t>
            </w:r>
            <w:proofErr w:type="spellEnd"/>
            <w:r w:rsidRPr="00F779D2">
              <w:rPr>
                <w:rFonts w:ascii="Cambria Math" w:hAnsi="Cambria Math"/>
                <w:sz w:val="20"/>
                <w:szCs w:val="20"/>
              </w:rPr>
              <w:t>", u,/u:</w:t>
            </w:r>
          </w:p>
        </w:tc>
        <w:tc>
          <w:tcPr>
            <w:tcW w:w="708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9B1143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9B1143">
              <w:rPr>
                <w:rFonts w:ascii="Cambria Math" w:hAnsi="Cambria Math"/>
                <w:sz w:val="16"/>
                <w:szCs w:val="16"/>
              </w:rPr>
              <w:t>Consonant blends (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cr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 xml:space="preserve">, 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kr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>, as in ‟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Crips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>" pr, //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gr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 xml:space="preserve">, as in "fiend" , pr,// 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gr,as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 xml:space="preserve"> in black",//pr/as in "prince" (1),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bl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>,/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bl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 xml:space="preserve">, 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gl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>,/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gl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 xml:space="preserve">/as in 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glass",fl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>,/fl/as in "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fly",sl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>,/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sl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>/</w:t>
            </w:r>
          </w:p>
        </w:tc>
        <w:tc>
          <w:tcPr>
            <w:tcW w:w="389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6E489A" w:rsidRPr="007B5955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B5955">
              <w:rPr>
                <w:rFonts w:ascii="Cambria Math" w:hAnsi="Cambria Math"/>
                <w:sz w:val="20"/>
                <w:szCs w:val="20"/>
              </w:rPr>
              <w:t>Ask questions using  What , Who, Wh</w:t>
            </w:r>
            <w:r>
              <w:rPr>
                <w:rFonts w:ascii="Cambria Math" w:hAnsi="Cambria Math"/>
                <w:sz w:val="20"/>
                <w:szCs w:val="20"/>
              </w:rPr>
              <w:t>ere</w:t>
            </w:r>
          </w:p>
        </w:tc>
        <w:tc>
          <w:tcPr>
            <w:tcW w:w="602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7B5955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Introduce  people to each other, e.g. This is Abdullah </w:t>
            </w:r>
          </w:p>
        </w:tc>
        <w:tc>
          <w:tcPr>
            <w:tcW w:w="603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0D1FB1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>
              <w:rPr>
                <w:rFonts w:ascii="Cambria Math" w:hAnsi="Cambria Math"/>
                <w:szCs w:val="22"/>
              </w:rPr>
              <w:t xml:space="preserve">Identify and talk about people using the verb to be </w:t>
            </w:r>
          </w:p>
        </w:tc>
        <w:tc>
          <w:tcPr>
            <w:tcW w:w="602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9B1143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9B1143">
              <w:rPr>
                <w:rFonts w:ascii="Cambria Math" w:hAnsi="Cambria Math"/>
                <w:sz w:val="18"/>
                <w:szCs w:val="18"/>
              </w:rPr>
              <w:t>Express possession using the verb to have and  my/ your/his/ her/ our answers ….)</w:t>
            </w:r>
          </w:p>
        </w:tc>
        <w:tc>
          <w:tcPr>
            <w:tcW w:w="603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9B1143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9B1143">
              <w:rPr>
                <w:rFonts w:ascii="Cambria Math" w:hAnsi="Cambria Math"/>
                <w:sz w:val="18"/>
                <w:szCs w:val="18"/>
              </w:rPr>
              <w:t>Greet someone  politely at different of the day , e.g. Good morning / afternoon /evening / Say Good night.</w:t>
            </w:r>
          </w:p>
        </w:tc>
        <w:tc>
          <w:tcPr>
            <w:tcW w:w="745" w:type="dxa"/>
            <w:tcBorders>
              <w:bottom w:val="thinThickSmallGap" w:sz="18" w:space="0" w:color="auto"/>
            </w:tcBorders>
            <w:textDirection w:val="btLr"/>
            <w:vAlign w:val="center"/>
          </w:tcPr>
          <w:p w:rsidR="006E489A" w:rsidRPr="009B1143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9B1143">
              <w:rPr>
                <w:rFonts w:ascii="Cambria Math" w:hAnsi="Cambria Math"/>
                <w:sz w:val="18"/>
                <w:szCs w:val="18"/>
              </w:rPr>
              <w:t>Ask  about activities happening at the moment of speaking using the present progressive(</w:t>
            </w:r>
            <w:proofErr w:type="spellStart"/>
            <w:r w:rsidRPr="009B1143">
              <w:rPr>
                <w:rFonts w:ascii="Cambria Math" w:hAnsi="Cambria Math"/>
                <w:sz w:val="18"/>
                <w:szCs w:val="18"/>
              </w:rPr>
              <w:t>Affimative,Negative,Interrogaive</w:t>
            </w:r>
            <w:proofErr w:type="spellEnd"/>
            <w:r w:rsidRPr="009B1143">
              <w:rPr>
                <w:rFonts w:ascii="Cambria Math" w:hAnsi="Cambria Math"/>
                <w:sz w:val="18"/>
                <w:szCs w:val="18"/>
              </w:rPr>
              <w:t xml:space="preserve"> and short answers…)</w:t>
            </w:r>
          </w:p>
        </w:tc>
        <w:tc>
          <w:tcPr>
            <w:tcW w:w="460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Identify and talk about clothes</w:t>
            </w:r>
          </w:p>
        </w:tc>
        <w:tc>
          <w:tcPr>
            <w:tcW w:w="602" w:type="dxa"/>
            <w:tcBorders>
              <w:left w:val="single" w:sz="12" w:space="0" w:color="auto"/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Follow a short simple text while listening to the audio recording </w:t>
            </w:r>
          </w:p>
        </w:tc>
        <w:tc>
          <w:tcPr>
            <w:tcW w:w="602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Read and count ordinal numbers from 1</w:t>
            </w:r>
            <w:r w:rsidRPr="001B14B8">
              <w:rPr>
                <w:rFonts w:ascii="Cambria Math" w:hAnsi="Cambria Math"/>
                <w:sz w:val="20"/>
                <w:szCs w:val="20"/>
                <w:vertAlign w:val="superscript"/>
              </w:rPr>
              <w:t>st</w:t>
            </w:r>
            <w:r w:rsidRPr="001B14B8">
              <w:rPr>
                <w:rFonts w:ascii="Cambria Math" w:hAnsi="Cambria Math"/>
                <w:sz w:val="20"/>
                <w:szCs w:val="20"/>
              </w:rPr>
              <w:t xml:space="preserve">  to 10</w:t>
            </w:r>
            <w:r w:rsidRPr="001B14B8">
              <w:rPr>
                <w:rFonts w:ascii="Cambria Math" w:hAnsi="Cambria Math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03" w:type="dxa"/>
            <w:tcBorders>
              <w:bottom w:val="thinThickSmallGap" w:sz="18" w:space="0" w:color="auto"/>
              <w:right w:val="single" w:sz="2" w:space="0" w:color="auto"/>
            </w:tcBorders>
            <w:textDirection w:val="btLr"/>
            <w:vAlign w:val="cente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Read and comprehend simple sentences.</w:t>
            </w:r>
          </w:p>
        </w:tc>
        <w:tc>
          <w:tcPr>
            <w:tcW w:w="426" w:type="dxa"/>
            <w:tcBorders>
              <w:left w:val="single" w:sz="2" w:space="0" w:color="auto"/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Read simple short  stories </w:t>
            </w:r>
          </w:p>
        </w:tc>
        <w:tc>
          <w:tcPr>
            <w:tcW w:w="709" w:type="dxa"/>
            <w:tcBorders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Spell accurately a small number of high frequency words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Write short simple words/phrases to complete a paragraph….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Write short simple sentences to convey basic personal information. </w:t>
            </w:r>
          </w:p>
        </w:tc>
        <w:tc>
          <w:tcPr>
            <w:tcW w:w="743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Apply basic rules of punctuation (e.. use capital letter, full stops, commas, question marks</w:t>
            </w:r>
          </w:p>
        </w:tc>
        <w:tc>
          <w:tcPr>
            <w:tcW w:w="533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Write short answers written questions 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Use the definite and  indefinite article (a/an, the)  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Refer to people and things using demonstratives) this /that/these/ those…)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CC99"/>
          </w:tcPr>
          <w:p w:rsidR="006E489A" w:rsidRDefault="006E489A" w:rsidP="004E6C56">
            <w:pPr>
              <w:bidi w:val="0"/>
              <w:rPr>
                <w:rtl/>
              </w:rPr>
            </w:pPr>
          </w:p>
        </w:tc>
      </w:tr>
      <w:tr w:rsidR="006E489A" w:rsidTr="004E6C56">
        <w:trPr>
          <w:cantSplit/>
          <w:trHeight w:val="226"/>
        </w:trPr>
        <w:tc>
          <w:tcPr>
            <w:tcW w:w="528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71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thinThickSmallGap" w:sz="18" w:space="0" w:color="auto"/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thinThickSmallGap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4E6C56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4E6C56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4E6C56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4E6C56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4E6C56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4E6C56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4E6C56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4E6C56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4E6C56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4E6C56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4E6C56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4E6C56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4E6C56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4E6C56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4E6C56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4E6C56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4E6C56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4E6C56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2271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4E6C56">
        <w:trPr>
          <w:cantSplit/>
          <w:trHeight w:val="226"/>
        </w:trPr>
        <w:tc>
          <w:tcPr>
            <w:tcW w:w="528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271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thickThinSmallGap" w:sz="18" w:space="0" w:color="auto"/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thickThin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thickThin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thickThin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tcBorders>
              <w:bottom w:val="thickThin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bottom w:val="thickThinSmallGap" w:sz="18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6E489A" w:rsidRDefault="006E489A" w:rsidP="00181E8F">
      <w:pPr>
        <w:rPr>
          <w:rtl/>
        </w:rPr>
      </w:pPr>
    </w:p>
    <w:p w:rsidR="006E489A" w:rsidRPr="00B1121F" w:rsidRDefault="006E489A" w:rsidP="006E489A">
      <w:pPr>
        <w:spacing w:after="0" w:line="240" w:lineRule="auto"/>
        <w:jc w:val="center"/>
        <w:rPr>
          <w:rFonts w:cs="Sultan Medium"/>
          <w:sz w:val="18"/>
          <w:szCs w:val="32"/>
        </w:rPr>
      </w:pPr>
      <w:r w:rsidRPr="00B1121F">
        <w:rPr>
          <w:rFonts w:cs="Sultan Medium" w:hint="cs"/>
          <w:color w:val="A50021"/>
          <w:sz w:val="18"/>
          <w:szCs w:val="32"/>
          <w:rtl/>
        </w:rPr>
        <w:lastRenderedPageBreak/>
        <w:t>كشف متابعة مهــــــــــارات مادة</w:t>
      </w:r>
      <w:r w:rsidRPr="00B1121F">
        <w:rPr>
          <w:rFonts w:cs="Sultan Medium" w:hint="cs"/>
          <w:color w:val="0070C0"/>
          <w:sz w:val="18"/>
          <w:szCs w:val="32"/>
          <w:rtl/>
        </w:rPr>
        <w:t>( اللغة الإنجليزية )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 (الفترة الأولى) </w:t>
      </w:r>
      <w:r w:rsidRPr="00B1121F">
        <w:rPr>
          <w:rFonts w:cs="Sultan Medium" w:hint="cs"/>
          <w:color w:val="A50021"/>
          <w:sz w:val="18"/>
          <w:szCs w:val="32"/>
          <w:rtl/>
        </w:rPr>
        <w:t xml:space="preserve">للصف </w:t>
      </w:r>
      <w:r>
        <w:rPr>
          <w:rFonts w:cs="Sultan Medium" w:hint="cs"/>
          <w:color w:val="A50021"/>
          <w:sz w:val="18"/>
          <w:szCs w:val="32"/>
          <w:rtl/>
        </w:rPr>
        <w:t>الخامس</w:t>
      </w:r>
      <w:r w:rsidRPr="00B1121F">
        <w:rPr>
          <w:rFonts w:cs="Sultan Medium" w:hint="cs"/>
          <w:color w:val="0070C0"/>
          <w:sz w:val="18"/>
          <w:szCs w:val="32"/>
          <w:rtl/>
        </w:rPr>
        <w:t xml:space="preserve"> (</w:t>
      </w:r>
      <w:r>
        <w:rPr>
          <w:rFonts w:cs="Sultan Medium" w:hint="cs"/>
          <w:color w:val="0070C0"/>
          <w:sz w:val="18"/>
          <w:szCs w:val="32"/>
          <w:rtl/>
        </w:rPr>
        <w:t>2</w:t>
      </w:r>
      <w:r w:rsidRPr="00B1121F">
        <w:rPr>
          <w:rFonts w:cs="Sultan Medium" w:hint="cs"/>
          <w:color w:val="0070C0"/>
          <w:sz w:val="18"/>
          <w:szCs w:val="32"/>
          <w:rtl/>
        </w:rPr>
        <w:t>) لعام  1438- 1439هـ منهج</w:t>
      </w:r>
      <w:r w:rsidRPr="00B1121F">
        <w:rPr>
          <w:rFonts w:cs="Sultan Medium"/>
          <w:color w:val="A50021"/>
          <w:sz w:val="28"/>
          <w:szCs w:val="42"/>
        </w:rPr>
        <w:t>Get Ready</w:t>
      </w:r>
    </w:p>
    <w:tbl>
      <w:tblPr>
        <w:tblStyle w:val="a3"/>
        <w:bidiVisual/>
        <w:tblW w:w="15594" w:type="dxa"/>
        <w:tblInd w:w="-319" w:type="dxa"/>
        <w:tblLayout w:type="fixed"/>
        <w:tblLook w:val="04A0"/>
      </w:tblPr>
      <w:tblGrid>
        <w:gridCol w:w="709"/>
        <w:gridCol w:w="2409"/>
        <w:gridCol w:w="710"/>
        <w:gridCol w:w="708"/>
        <w:gridCol w:w="389"/>
        <w:gridCol w:w="602"/>
        <w:gridCol w:w="603"/>
        <w:gridCol w:w="602"/>
        <w:gridCol w:w="603"/>
        <w:gridCol w:w="745"/>
        <w:gridCol w:w="460"/>
        <w:gridCol w:w="602"/>
        <w:gridCol w:w="602"/>
        <w:gridCol w:w="603"/>
        <w:gridCol w:w="426"/>
        <w:gridCol w:w="709"/>
        <w:gridCol w:w="567"/>
        <w:gridCol w:w="567"/>
        <w:gridCol w:w="743"/>
        <w:gridCol w:w="533"/>
        <w:gridCol w:w="567"/>
        <w:gridCol w:w="709"/>
        <w:gridCol w:w="426"/>
      </w:tblGrid>
      <w:tr w:rsidR="006E489A" w:rsidTr="009D399D">
        <w:tc>
          <w:tcPr>
            <w:tcW w:w="311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181E8F" w:rsidRDefault="006E489A" w:rsidP="004E6C56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5422" w:type="dxa"/>
            <w:gridSpan w:val="9"/>
            <w:tcBorders>
              <w:top w:val="thinThickSmallGap" w:sz="18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CC99"/>
          </w:tcPr>
          <w:p w:rsidR="006E489A" w:rsidRPr="00B012FF" w:rsidRDefault="006E489A" w:rsidP="004E6C56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2233" w:type="dxa"/>
            <w:gridSpan w:val="4"/>
            <w:tcBorders>
              <w:top w:val="thinThickSmallGap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2D"/>
            <w:vAlign w:val="center"/>
          </w:tcPr>
          <w:p w:rsidR="006E489A" w:rsidRPr="00B012FF" w:rsidRDefault="006E489A" w:rsidP="004E6C56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Reading</w:t>
            </w:r>
          </w:p>
        </w:tc>
        <w:tc>
          <w:tcPr>
            <w:tcW w:w="4395" w:type="dxa"/>
            <w:gridSpan w:val="7"/>
            <w:tcBorders>
              <w:top w:val="thinThickSmallGap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CCCC00"/>
          </w:tcPr>
          <w:p w:rsidR="006E489A" w:rsidRPr="00B012FF" w:rsidRDefault="006E489A" w:rsidP="004E6C56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42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6E489A" w:rsidRDefault="006E489A" w:rsidP="004E6C56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6E489A" w:rsidTr="009D399D">
        <w:trPr>
          <w:trHeight w:val="281"/>
        </w:trPr>
        <w:tc>
          <w:tcPr>
            <w:tcW w:w="3118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6E489A" w:rsidRDefault="006E489A" w:rsidP="004E6C56">
            <w:pPr>
              <w:rPr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right w:val="single" w:sz="2" w:space="0" w:color="auto"/>
            </w:tcBorders>
            <w:shd w:val="clear" w:color="auto" w:fill="DBE5F1" w:themeFill="accent1" w:themeFillTint="33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2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11</w:t>
            </w:r>
          </w:p>
        </w:tc>
        <w:tc>
          <w:tcPr>
            <w:tcW w:w="602" w:type="dxa"/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16</w:t>
            </w:r>
          </w:p>
        </w:tc>
        <w:tc>
          <w:tcPr>
            <w:tcW w:w="603" w:type="dxa"/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28</w:t>
            </w:r>
          </w:p>
        </w:tc>
        <w:tc>
          <w:tcPr>
            <w:tcW w:w="745" w:type="dxa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43</w:t>
            </w: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36</w:t>
            </w:r>
          </w:p>
        </w:tc>
        <w:tc>
          <w:tcPr>
            <w:tcW w:w="602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37</w:t>
            </w: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38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</w:rPr>
            </w:pPr>
            <w:r w:rsidRPr="00D565AB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42</w:t>
            </w:r>
          </w:p>
        </w:tc>
        <w:tc>
          <w:tcPr>
            <w:tcW w:w="7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43</w:t>
            </w:r>
          </w:p>
        </w:tc>
        <w:tc>
          <w:tcPr>
            <w:tcW w:w="53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6E489A" w:rsidRPr="00D565AB" w:rsidRDefault="006E489A" w:rsidP="004E6C56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D565AB">
              <w:rPr>
                <w:sz w:val="20"/>
                <w:szCs w:val="20"/>
              </w:rPr>
              <w:t>46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6E489A" w:rsidRDefault="006E489A" w:rsidP="004E6C56">
            <w:pPr>
              <w:bidi w:val="0"/>
              <w:jc w:val="center"/>
              <w:rPr>
                <w:rtl/>
              </w:rPr>
            </w:pPr>
          </w:p>
        </w:tc>
      </w:tr>
      <w:tr w:rsidR="006E489A" w:rsidTr="009D399D">
        <w:trPr>
          <w:cantSplit/>
          <w:trHeight w:val="3556"/>
        </w:trPr>
        <w:tc>
          <w:tcPr>
            <w:tcW w:w="3118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E489A" w:rsidRDefault="006E489A" w:rsidP="004E6C56">
            <w:pPr>
              <w:rPr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F779D2" w:rsidRDefault="006E489A" w:rsidP="004E6C56">
            <w:pPr>
              <w:bidi w:val="0"/>
              <w:ind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F779D2">
              <w:rPr>
                <w:rFonts w:ascii="Cambria Math" w:hAnsi="Cambria Math"/>
                <w:sz w:val="20"/>
                <w:szCs w:val="20"/>
              </w:rPr>
              <w:t xml:space="preserve">As in "food",/e/as in "break" </w:t>
            </w:r>
            <w:proofErr w:type="spellStart"/>
            <w:r w:rsidRPr="00F779D2">
              <w:rPr>
                <w:rFonts w:ascii="Cambria Math" w:hAnsi="Cambria Math"/>
                <w:sz w:val="20"/>
                <w:szCs w:val="20"/>
              </w:rPr>
              <w:t>oo</w:t>
            </w:r>
            <w:proofErr w:type="spellEnd"/>
            <w:r w:rsidRPr="00F779D2">
              <w:rPr>
                <w:rFonts w:ascii="Cambria Math" w:hAnsi="Cambria Math"/>
                <w:sz w:val="20"/>
                <w:szCs w:val="20"/>
              </w:rPr>
              <w:t xml:space="preserve">,/ u:/as in "food" </w:t>
            </w:r>
            <w:proofErr w:type="spellStart"/>
            <w:r w:rsidRPr="00F779D2">
              <w:rPr>
                <w:rFonts w:ascii="Cambria Math" w:hAnsi="Cambria Math"/>
                <w:sz w:val="20"/>
                <w:szCs w:val="20"/>
              </w:rPr>
              <w:t>oo,u</w:t>
            </w:r>
            <w:proofErr w:type="spellEnd"/>
            <w:r w:rsidRPr="00F779D2">
              <w:rPr>
                <w:rFonts w:ascii="Cambria Math" w:hAnsi="Cambria Math"/>
                <w:sz w:val="20"/>
                <w:szCs w:val="20"/>
              </w:rPr>
              <w:t>/ as in "</w:t>
            </w:r>
            <w:proofErr w:type="spellStart"/>
            <w:r w:rsidRPr="00F779D2">
              <w:rPr>
                <w:rFonts w:ascii="Cambria Math" w:hAnsi="Cambria Math"/>
                <w:sz w:val="20"/>
                <w:szCs w:val="20"/>
              </w:rPr>
              <w:t>bppk</w:t>
            </w:r>
            <w:proofErr w:type="spellEnd"/>
            <w:r w:rsidRPr="00F779D2">
              <w:rPr>
                <w:rFonts w:ascii="Cambria Math" w:hAnsi="Cambria Math"/>
                <w:sz w:val="20"/>
                <w:szCs w:val="20"/>
              </w:rPr>
              <w:t>", u,/u:</w:t>
            </w:r>
          </w:p>
        </w:tc>
        <w:tc>
          <w:tcPr>
            <w:tcW w:w="708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9B1143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9B1143">
              <w:rPr>
                <w:rFonts w:ascii="Cambria Math" w:hAnsi="Cambria Math"/>
                <w:sz w:val="16"/>
                <w:szCs w:val="16"/>
              </w:rPr>
              <w:t>Consonant blends (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cr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 xml:space="preserve">, 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kr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>, as in ‟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Crips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>" pr, //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gr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 xml:space="preserve">, as in "fiend" , pr,// 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gr,as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 xml:space="preserve"> in black",//pr/as in "prince" (1),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bl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>,/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bl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 xml:space="preserve">, 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gl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>,/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gl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 xml:space="preserve">/as in 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glass",fl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>,/fl/as in "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fly",sl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>,/</w:t>
            </w:r>
            <w:proofErr w:type="spellStart"/>
            <w:r w:rsidRPr="009B1143">
              <w:rPr>
                <w:rFonts w:ascii="Cambria Math" w:hAnsi="Cambria Math"/>
                <w:sz w:val="16"/>
                <w:szCs w:val="16"/>
              </w:rPr>
              <w:t>sl</w:t>
            </w:r>
            <w:proofErr w:type="spellEnd"/>
            <w:r w:rsidRPr="009B1143">
              <w:rPr>
                <w:rFonts w:ascii="Cambria Math" w:hAnsi="Cambria Math"/>
                <w:sz w:val="16"/>
                <w:szCs w:val="16"/>
              </w:rPr>
              <w:t>/</w:t>
            </w:r>
          </w:p>
        </w:tc>
        <w:tc>
          <w:tcPr>
            <w:tcW w:w="389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6E489A" w:rsidRPr="007B5955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7B5955">
              <w:rPr>
                <w:rFonts w:ascii="Cambria Math" w:hAnsi="Cambria Math"/>
                <w:sz w:val="20"/>
                <w:szCs w:val="20"/>
              </w:rPr>
              <w:t>Ask questions using  What , Who, Wh</w:t>
            </w:r>
            <w:r>
              <w:rPr>
                <w:rFonts w:ascii="Cambria Math" w:hAnsi="Cambria Math"/>
                <w:sz w:val="20"/>
                <w:szCs w:val="20"/>
              </w:rPr>
              <w:t>ere</w:t>
            </w:r>
          </w:p>
        </w:tc>
        <w:tc>
          <w:tcPr>
            <w:tcW w:w="602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7B5955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Introduce  people to each other, e.g. This is Abdullah </w:t>
            </w:r>
          </w:p>
        </w:tc>
        <w:tc>
          <w:tcPr>
            <w:tcW w:w="603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0D1FB1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Cs w:val="22"/>
                <w:rtl/>
              </w:rPr>
            </w:pPr>
            <w:r>
              <w:rPr>
                <w:rFonts w:ascii="Cambria Math" w:hAnsi="Cambria Math"/>
                <w:szCs w:val="22"/>
              </w:rPr>
              <w:t xml:space="preserve">Identify and talk about people using the verb to be </w:t>
            </w:r>
          </w:p>
        </w:tc>
        <w:tc>
          <w:tcPr>
            <w:tcW w:w="602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9B1143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9B1143">
              <w:rPr>
                <w:rFonts w:ascii="Cambria Math" w:hAnsi="Cambria Math"/>
                <w:sz w:val="18"/>
                <w:szCs w:val="18"/>
              </w:rPr>
              <w:t>Express possession using the verb to have and  my/ your/his/ her/ our answers ….)</w:t>
            </w:r>
          </w:p>
        </w:tc>
        <w:tc>
          <w:tcPr>
            <w:tcW w:w="603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9B1143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9B1143">
              <w:rPr>
                <w:rFonts w:ascii="Cambria Math" w:hAnsi="Cambria Math"/>
                <w:sz w:val="18"/>
                <w:szCs w:val="18"/>
              </w:rPr>
              <w:t>Greet someone  politely at different of the day , e.g. Good morning / afternoon /evening / Say Good night.</w:t>
            </w:r>
          </w:p>
        </w:tc>
        <w:tc>
          <w:tcPr>
            <w:tcW w:w="745" w:type="dxa"/>
            <w:tcBorders>
              <w:bottom w:val="thinThickSmallGap" w:sz="18" w:space="0" w:color="auto"/>
            </w:tcBorders>
            <w:textDirection w:val="btLr"/>
            <w:vAlign w:val="center"/>
          </w:tcPr>
          <w:p w:rsidR="006E489A" w:rsidRPr="009B1143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18"/>
                <w:szCs w:val="18"/>
                <w:rtl/>
              </w:rPr>
            </w:pPr>
            <w:r w:rsidRPr="009B1143">
              <w:rPr>
                <w:rFonts w:ascii="Cambria Math" w:hAnsi="Cambria Math"/>
                <w:sz w:val="18"/>
                <w:szCs w:val="18"/>
              </w:rPr>
              <w:t>Ask  about activities happening at the moment of speaking using the present progressive(</w:t>
            </w:r>
            <w:proofErr w:type="spellStart"/>
            <w:r w:rsidRPr="009B1143">
              <w:rPr>
                <w:rFonts w:ascii="Cambria Math" w:hAnsi="Cambria Math"/>
                <w:sz w:val="18"/>
                <w:szCs w:val="18"/>
              </w:rPr>
              <w:t>Affimative,Negative,Interrogaive</w:t>
            </w:r>
            <w:proofErr w:type="spellEnd"/>
            <w:r w:rsidRPr="009B1143">
              <w:rPr>
                <w:rFonts w:ascii="Cambria Math" w:hAnsi="Cambria Math"/>
                <w:sz w:val="18"/>
                <w:szCs w:val="18"/>
              </w:rPr>
              <w:t xml:space="preserve"> and short answers…)</w:t>
            </w:r>
          </w:p>
        </w:tc>
        <w:tc>
          <w:tcPr>
            <w:tcW w:w="460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Identify and talk about clothes</w:t>
            </w:r>
          </w:p>
        </w:tc>
        <w:tc>
          <w:tcPr>
            <w:tcW w:w="602" w:type="dxa"/>
            <w:tcBorders>
              <w:left w:val="single" w:sz="12" w:space="0" w:color="auto"/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Follow a short simple text while listening to the audio recording </w:t>
            </w:r>
          </w:p>
        </w:tc>
        <w:tc>
          <w:tcPr>
            <w:tcW w:w="602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Read and count ordinal numbers from 1</w:t>
            </w:r>
            <w:r w:rsidRPr="001B14B8">
              <w:rPr>
                <w:rFonts w:ascii="Cambria Math" w:hAnsi="Cambria Math"/>
                <w:sz w:val="20"/>
                <w:szCs w:val="20"/>
                <w:vertAlign w:val="superscript"/>
              </w:rPr>
              <w:t>st</w:t>
            </w:r>
            <w:r w:rsidRPr="001B14B8">
              <w:rPr>
                <w:rFonts w:ascii="Cambria Math" w:hAnsi="Cambria Math"/>
                <w:sz w:val="20"/>
                <w:szCs w:val="20"/>
              </w:rPr>
              <w:t xml:space="preserve">  to 10</w:t>
            </w:r>
            <w:r w:rsidRPr="001B14B8">
              <w:rPr>
                <w:rFonts w:ascii="Cambria Math" w:hAnsi="Cambria Math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03" w:type="dxa"/>
            <w:tcBorders>
              <w:bottom w:val="thinThickSmallGap" w:sz="18" w:space="0" w:color="auto"/>
              <w:right w:val="single" w:sz="2" w:space="0" w:color="auto"/>
            </w:tcBorders>
            <w:textDirection w:val="btLr"/>
            <w:vAlign w:val="cente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Read and comprehend simple sentences.</w:t>
            </w:r>
          </w:p>
        </w:tc>
        <w:tc>
          <w:tcPr>
            <w:tcW w:w="426" w:type="dxa"/>
            <w:tcBorders>
              <w:left w:val="single" w:sz="2" w:space="0" w:color="auto"/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Read simple short  stories </w:t>
            </w:r>
          </w:p>
        </w:tc>
        <w:tc>
          <w:tcPr>
            <w:tcW w:w="709" w:type="dxa"/>
            <w:tcBorders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Spell accurately a small number of high frequency words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Write short simple words/phrases to complete a paragraph….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Write short simple sentences to convey basic personal information. </w:t>
            </w:r>
          </w:p>
        </w:tc>
        <w:tc>
          <w:tcPr>
            <w:tcW w:w="743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Apply basic rules of punctuation (e.. use capital letter, full stops, commas, question marks</w:t>
            </w:r>
          </w:p>
        </w:tc>
        <w:tc>
          <w:tcPr>
            <w:tcW w:w="533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Write short answers written questions 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 xml:space="preserve">Use the definite and  indefinite article (a/an, the)  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E489A" w:rsidRPr="001B14B8" w:rsidRDefault="006E489A" w:rsidP="004E6C56">
            <w:pPr>
              <w:bidi w:val="0"/>
              <w:ind w:left="113" w:right="113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  <w:r w:rsidRPr="001B14B8">
              <w:rPr>
                <w:rFonts w:ascii="Cambria Math" w:hAnsi="Cambria Math"/>
                <w:sz w:val="20"/>
                <w:szCs w:val="20"/>
              </w:rPr>
              <w:t>Refer to people and things using demonstratives) this /that/these/ those…)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CC99"/>
          </w:tcPr>
          <w:p w:rsidR="006E489A" w:rsidRDefault="006E489A" w:rsidP="004E6C56">
            <w:pPr>
              <w:bidi w:val="0"/>
              <w:rPr>
                <w:rtl/>
              </w:rPr>
            </w:pPr>
          </w:p>
        </w:tc>
      </w:tr>
      <w:tr w:rsidR="006E489A" w:rsidTr="009D399D">
        <w:trPr>
          <w:cantSplit/>
          <w:trHeight w:val="226"/>
        </w:trPr>
        <w:tc>
          <w:tcPr>
            <w:tcW w:w="709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2409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thinThickSmallGap" w:sz="18" w:space="0" w:color="auto"/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thinThickSmallGap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9D399D">
        <w:trPr>
          <w:cantSplit/>
          <w:trHeight w:val="226"/>
        </w:trPr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2409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9D399D">
        <w:trPr>
          <w:cantSplit/>
          <w:trHeight w:val="226"/>
        </w:trPr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409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9D399D">
        <w:trPr>
          <w:cantSplit/>
          <w:trHeight w:val="226"/>
        </w:trPr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409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9D399D">
        <w:trPr>
          <w:cantSplit/>
          <w:trHeight w:val="226"/>
        </w:trPr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409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9D399D">
        <w:trPr>
          <w:cantSplit/>
          <w:trHeight w:val="226"/>
        </w:trPr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2409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9D399D">
        <w:trPr>
          <w:cantSplit/>
          <w:trHeight w:val="226"/>
        </w:trPr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2409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9D399D">
        <w:trPr>
          <w:cantSplit/>
          <w:trHeight w:val="226"/>
        </w:trPr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2409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9D399D">
        <w:trPr>
          <w:cantSplit/>
          <w:trHeight w:val="226"/>
        </w:trPr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2409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9D399D">
        <w:trPr>
          <w:cantSplit/>
          <w:trHeight w:val="226"/>
        </w:trPr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2409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9D399D">
        <w:trPr>
          <w:cantSplit/>
          <w:trHeight w:val="226"/>
        </w:trPr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2409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9D399D">
        <w:trPr>
          <w:cantSplit/>
          <w:trHeight w:val="226"/>
        </w:trPr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2409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9D399D">
        <w:trPr>
          <w:cantSplit/>
          <w:trHeight w:val="226"/>
        </w:trPr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2409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9D399D">
        <w:trPr>
          <w:cantSplit/>
          <w:trHeight w:val="226"/>
        </w:trPr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2409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9D399D">
        <w:trPr>
          <w:cantSplit/>
          <w:trHeight w:val="226"/>
        </w:trPr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2409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9D399D">
        <w:trPr>
          <w:cantSplit/>
          <w:trHeight w:val="226"/>
        </w:trPr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2409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9D399D">
        <w:trPr>
          <w:cantSplit/>
          <w:trHeight w:val="226"/>
        </w:trPr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2409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9D399D">
        <w:trPr>
          <w:cantSplit/>
          <w:trHeight w:val="226"/>
        </w:trPr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2409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9D399D">
        <w:trPr>
          <w:cantSplit/>
          <w:trHeight w:val="226"/>
        </w:trPr>
        <w:tc>
          <w:tcPr>
            <w:tcW w:w="709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39</w:t>
            </w:r>
          </w:p>
        </w:tc>
        <w:tc>
          <w:tcPr>
            <w:tcW w:w="2409" w:type="dxa"/>
            <w:tcBorders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6E489A" w:rsidTr="009D399D">
        <w:trPr>
          <w:cantSplit/>
          <w:trHeight w:val="226"/>
        </w:trPr>
        <w:tc>
          <w:tcPr>
            <w:tcW w:w="709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2409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thickThinSmallGap" w:sz="18" w:space="0" w:color="auto"/>
              <w:right w:val="single" w:sz="2" w:space="0" w:color="auto"/>
            </w:tcBorders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thickThin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thickThin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thickThin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5" w:type="dxa"/>
            <w:tcBorders>
              <w:bottom w:val="thickThin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12" w:space="0" w:color="auto"/>
              <w:bottom w:val="thickThinSmallGap" w:sz="18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6E489A" w:rsidRPr="00B1121F" w:rsidRDefault="006E489A" w:rsidP="004E6C56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6E489A" w:rsidRDefault="006E489A" w:rsidP="006E489A">
      <w:pPr>
        <w:rPr>
          <w:rtl/>
        </w:rPr>
      </w:pPr>
      <w:r>
        <w:rPr>
          <w:rtl/>
        </w:rPr>
        <w:br w:type="page"/>
      </w:r>
    </w:p>
    <w:p w:rsidR="004B6C09" w:rsidRPr="00B1121F" w:rsidRDefault="004B6C09" w:rsidP="00B85BD6">
      <w:pPr>
        <w:spacing w:after="0" w:line="240" w:lineRule="auto"/>
        <w:jc w:val="center"/>
        <w:rPr>
          <w:rFonts w:cs="Sultan Medium"/>
          <w:sz w:val="18"/>
          <w:szCs w:val="32"/>
        </w:rPr>
      </w:pPr>
      <w:r w:rsidRPr="00B1121F">
        <w:rPr>
          <w:rFonts w:cs="Sultan Medium" w:hint="cs"/>
          <w:color w:val="A50021"/>
          <w:sz w:val="18"/>
          <w:szCs w:val="32"/>
          <w:rtl/>
        </w:rPr>
        <w:lastRenderedPageBreak/>
        <w:t>كشف متابعة مهــــــــــارات مادة</w:t>
      </w:r>
      <w:r w:rsidRPr="00B1121F">
        <w:rPr>
          <w:rFonts w:cs="Sultan Medium" w:hint="cs"/>
          <w:color w:val="0070C0"/>
          <w:sz w:val="18"/>
          <w:szCs w:val="32"/>
          <w:rtl/>
        </w:rPr>
        <w:t>( اللغة الإنجليزية )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 (الفترة </w:t>
      </w:r>
      <w:r>
        <w:rPr>
          <w:rFonts w:cs="Sultan Medium" w:hint="cs"/>
          <w:color w:val="0070C0"/>
          <w:sz w:val="16"/>
          <w:szCs w:val="30"/>
          <w:rtl/>
        </w:rPr>
        <w:t>الثانية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) </w:t>
      </w:r>
      <w:r w:rsidRPr="00B1121F">
        <w:rPr>
          <w:rFonts w:cs="Sultan Medium" w:hint="cs"/>
          <w:color w:val="A50021"/>
          <w:sz w:val="18"/>
          <w:szCs w:val="32"/>
          <w:rtl/>
        </w:rPr>
        <w:t xml:space="preserve">للصف </w:t>
      </w:r>
      <w:r>
        <w:rPr>
          <w:rFonts w:cs="Sultan Medium" w:hint="cs"/>
          <w:color w:val="A50021"/>
          <w:sz w:val="18"/>
          <w:szCs w:val="32"/>
          <w:rtl/>
        </w:rPr>
        <w:t>الخامس</w:t>
      </w:r>
      <w:r w:rsidRPr="00B1121F">
        <w:rPr>
          <w:rFonts w:cs="Sultan Medium" w:hint="cs"/>
          <w:color w:val="0070C0"/>
          <w:sz w:val="18"/>
          <w:szCs w:val="32"/>
          <w:rtl/>
        </w:rPr>
        <w:t xml:space="preserve"> (</w:t>
      </w:r>
      <w:r w:rsidR="00B85BD6">
        <w:rPr>
          <w:rFonts w:cs="Sultan Medium" w:hint="cs"/>
          <w:color w:val="0070C0"/>
          <w:sz w:val="18"/>
          <w:szCs w:val="32"/>
          <w:rtl/>
        </w:rPr>
        <w:t>1</w:t>
      </w:r>
      <w:r w:rsidRPr="00B1121F">
        <w:rPr>
          <w:rFonts w:cs="Sultan Medium" w:hint="cs"/>
          <w:color w:val="0070C0"/>
          <w:sz w:val="18"/>
          <w:szCs w:val="32"/>
          <w:rtl/>
        </w:rPr>
        <w:t>) لعام  1438- 1439هـ منهج</w:t>
      </w:r>
      <w:r w:rsidRPr="00B1121F">
        <w:rPr>
          <w:rFonts w:cs="Sultan Medium"/>
          <w:color w:val="A50021"/>
          <w:sz w:val="28"/>
          <w:szCs w:val="42"/>
        </w:rPr>
        <w:t>Get Ready</w:t>
      </w:r>
    </w:p>
    <w:tbl>
      <w:tblPr>
        <w:tblStyle w:val="a3"/>
        <w:bidiVisual/>
        <w:tblW w:w="15594" w:type="dxa"/>
        <w:tblInd w:w="-319" w:type="dxa"/>
        <w:tblLayout w:type="fixed"/>
        <w:tblLook w:val="04A0"/>
      </w:tblPr>
      <w:tblGrid>
        <w:gridCol w:w="567"/>
        <w:gridCol w:w="1276"/>
        <w:gridCol w:w="709"/>
        <w:gridCol w:w="476"/>
        <w:gridCol w:w="459"/>
        <w:gridCol w:w="624"/>
        <w:gridCol w:w="709"/>
        <w:gridCol w:w="283"/>
        <w:gridCol w:w="567"/>
        <w:gridCol w:w="426"/>
        <w:gridCol w:w="425"/>
        <w:gridCol w:w="567"/>
        <w:gridCol w:w="425"/>
        <w:gridCol w:w="425"/>
        <w:gridCol w:w="426"/>
        <w:gridCol w:w="425"/>
        <w:gridCol w:w="567"/>
        <w:gridCol w:w="709"/>
        <w:gridCol w:w="567"/>
        <w:gridCol w:w="496"/>
        <w:gridCol w:w="496"/>
        <w:gridCol w:w="425"/>
        <w:gridCol w:w="567"/>
        <w:gridCol w:w="567"/>
        <w:gridCol w:w="567"/>
        <w:gridCol w:w="425"/>
        <w:gridCol w:w="568"/>
        <w:gridCol w:w="425"/>
        <w:gridCol w:w="426"/>
      </w:tblGrid>
      <w:tr w:rsidR="00D0780B" w:rsidTr="00D0780B">
        <w:tc>
          <w:tcPr>
            <w:tcW w:w="1843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C1E3C" w:rsidRPr="00181E8F" w:rsidRDefault="00FC1E3C" w:rsidP="00D0780B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FC1E3C" w:rsidRPr="00B012FF" w:rsidRDefault="00FC1E3C" w:rsidP="004B6C09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FC1E3C" w:rsidRPr="00D0780B" w:rsidRDefault="00FC1E3C" w:rsidP="004B6C09">
            <w:pPr>
              <w:bidi w:val="0"/>
              <w:jc w:val="right"/>
              <w:rPr>
                <w:rFonts w:ascii="Book Antiqua" w:hAnsi="Book Antiqua"/>
                <w:sz w:val="20"/>
                <w:szCs w:val="34"/>
              </w:rPr>
            </w:pPr>
            <w:r w:rsidRPr="00D0780B">
              <w:rPr>
                <w:rFonts w:ascii="Book Antiqua" w:hAnsi="Book Antiqua"/>
                <w:sz w:val="20"/>
                <w:szCs w:val="34"/>
              </w:rPr>
              <w:t>Reading</w:t>
            </w:r>
          </w:p>
        </w:tc>
        <w:tc>
          <w:tcPr>
            <w:tcW w:w="3544" w:type="dxa"/>
            <w:gridSpan w:val="7"/>
            <w:tcBorders>
              <w:top w:val="thinThickSmallGap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FC000"/>
            <w:vAlign w:val="center"/>
          </w:tcPr>
          <w:p w:rsidR="00FC1E3C" w:rsidRPr="00B012FF" w:rsidRDefault="00FC1E3C" w:rsidP="004B6C09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42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FC1E3C" w:rsidRDefault="00FC1E3C" w:rsidP="00D0780B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D0780B" w:rsidTr="00D0780B">
        <w:trPr>
          <w:trHeight w:val="281"/>
        </w:trPr>
        <w:tc>
          <w:tcPr>
            <w:tcW w:w="1843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95388C" w:rsidRDefault="0095388C" w:rsidP="00D0780B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</w:rPr>
            </w:pPr>
            <w:r w:rsidRPr="00D0780B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</w:rPr>
            </w:pPr>
            <w:r w:rsidRPr="00D0780B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35</w:t>
            </w:r>
          </w:p>
        </w:tc>
        <w:tc>
          <w:tcPr>
            <w:tcW w:w="496" w:type="dxa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38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44</w:t>
            </w:r>
          </w:p>
        </w:tc>
        <w:tc>
          <w:tcPr>
            <w:tcW w:w="5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95388C" w:rsidRPr="00D0780B" w:rsidRDefault="0095388C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47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95388C" w:rsidRDefault="0095388C" w:rsidP="00D0780B">
            <w:pPr>
              <w:bidi w:val="0"/>
              <w:jc w:val="center"/>
              <w:rPr>
                <w:rtl/>
              </w:rPr>
            </w:pPr>
          </w:p>
        </w:tc>
      </w:tr>
      <w:tr w:rsidR="00D0780B" w:rsidTr="00D0780B">
        <w:trPr>
          <w:cantSplit/>
          <w:trHeight w:val="3556"/>
        </w:trPr>
        <w:tc>
          <w:tcPr>
            <w:tcW w:w="1843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C1E3C" w:rsidRDefault="00FC1E3C" w:rsidP="00D0780B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C1E3C" w:rsidRPr="007C4AEE" w:rsidRDefault="0095388C" w:rsidP="0095388C">
            <w:pPr>
              <w:bidi w:val="0"/>
              <w:ind w:left="113" w:right="113"/>
              <w:jc w:val="center"/>
              <w:rPr>
                <w:rFonts w:ascii="Cambria Math" w:hAnsi="Cambria Math"/>
                <w:sz w:val="12"/>
                <w:szCs w:val="12"/>
                <w:rtl/>
              </w:rPr>
            </w:pP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Recognise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short and long vowels: (a, /??/ as in “dates”,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i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, /??/ as in “rice”, o, /??/ as in “rose”, ea, /??/ as in “teacher”, ea, /?/ as in “bread”,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oo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, /??/ as in “food”,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oo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>, /?/ as in “book”, u, /???/ as in “computer”, u, /?/ as in “duck”).</w:t>
            </w:r>
          </w:p>
        </w:tc>
        <w:tc>
          <w:tcPr>
            <w:tcW w:w="476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C1E3C" w:rsidRPr="007C4AEE" w:rsidRDefault="0095388C" w:rsidP="0095388C">
            <w:pPr>
              <w:bidi w:val="0"/>
              <w:ind w:left="113" w:right="113"/>
              <w:jc w:val="center"/>
              <w:rPr>
                <w:rFonts w:ascii="Cambria Math" w:hAnsi="Cambria Math"/>
                <w:sz w:val="12"/>
                <w:szCs w:val="12"/>
                <w:rtl/>
              </w:rPr>
            </w:pP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Recognise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and produce some English digraphs (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ch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, /??/ as in “chair”,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sh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, /?/ as in “sheep”, ph, /?/ as in “photo”,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wh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>, /?/ as in “white”). ..</w:t>
            </w:r>
          </w:p>
        </w:tc>
        <w:tc>
          <w:tcPr>
            <w:tcW w:w="459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C1E3C" w:rsidRPr="00D0780B" w:rsidRDefault="0095388C" w:rsidP="0095388C">
            <w:pPr>
              <w:bidi w:val="0"/>
              <w:ind w:left="113"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Recognise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 and produce some consonant blends (pl, /??/ as in “plane”,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cl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kl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/ as in “clap”). ......</w:t>
            </w:r>
          </w:p>
        </w:tc>
        <w:tc>
          <w:tcPr>
            <w:tcW w:w="624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C1E3C" w:rsidRPr="007C4AEE" w:rsidRDefault="0095388C" w:rsidP="0095388C">
            <w:pPr>
              <w:bidi w:val="0"/>
              <w:ind w:left="113" w:right="113"/>
              <w:jc w:val="center"/>
              <w:rPr>
                <w:rFonts w:ascii="Cambria Math" w:hAnsi="Cambria Math"/>
                <w:sz w:val="12"/>
                <w:szCs w:val="12"/>
                <w:rtl/>
              </w:rPr>
            </w:pP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Recognise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and produce some English consonant blends (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cr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>, /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kr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/ as in “crisps”,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gr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>, /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gr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/ as in “green”,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fr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>, /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fr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/ as in “friend”, pr, /pr/ as in “prince” (1),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bl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>, /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bl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/ as in “black”,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gl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>, /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gl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/ as in glass”, fl, / fl/as in “fly”,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sl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>, /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sl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>/ as in “sleep”) (2). ..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C1E3C" w:rsidRPr="007C4AEE" w:rsidRDefault="0095388C" w:rsidP="0095388C">
            <w:pPr>
              <w:bidi w:val="0"/>
              <w:ind w:left="113" w:right="113"/>
              <w:jc w:val="center"/>
              <w:rPr>
                <w:rFonts w:ascii="Cambria Math" w:hAnsi="Cambria Math"/>
                <w:sz w:val="12"/>
                <w:szCs w:val="12"/>
                <w:rtl/>
              </w:rPr>
            </w:pP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Recognise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 and produce some English consonant blends (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br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, /??/ as in “brown”,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dr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, /??/ as in “dress”,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tr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, /??/ as in “tree”,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st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, /??/ as in “star”, sp, /??/ as in “spoon”,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sn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, /??/ as in “snake”,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sm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 xml:space="preserve">, /??/ as in “small”, </w:t>
            </w:r>
            <w:proofErr w:type="spellStart"/>
            <w:r w:rsidRPr="007C4AEE">
              <w:rPr>
                <w:rFonts w:ascii="Cambria Math" w:hAnsi="Cambria Math"/>
                <w:sz w:val="12"/>
                <w:szCs w:val="12"/>
              </w:rPr>
              <w:t>sw</w:t>
            </w:r>
            <w:proofErr w:type="spellEnd"/>
            <w:r w:rsidRPr="007C4AEE">
              <w:rPr>
                <w:rFonts w:ascii="Cambria Math" w:hAnsi="Cambria Math"/>
                <w:sz w:val="12"/>
                <w:szCs w:val="12"/>
              </w:rPr>
              <w:t>, /??/ as in “swim”). .</w:t>
            </w:r>
          </w:p>
        </w:tc>
        <w:tc>
          <w:tcPr>
            <w:tcW w:w="283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C1E3C" w:rsidRPr="00D0780B" w:rsidRDefault="0095388C" w:rsidP="0095388C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Identify irregular plural nouns. ......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C1E3C" w:rsidRPr="00D0780B" w:rsidRDefault="0095388C" w:rsidP="0095388C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Identify and talk about toys, games and classroom objects. ..</w:t>
            </w:r>
          </w:p>
        </w:tc>
        <w:tc>
          <w:tcPr>
            <w:tcW w:w="426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C1E3C" w:rsidRPr="00D0780B" w:rsidRDefault="0095388C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 xml:space="preserve">Identify and talk about rooms/items in a house. 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C1E3C" w:rsidRPr="00D0780B" w:rsidRDefault="0095388C" w:rsidP="0095388C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Describe physical appearance. ...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C1E3C" w:rsidRPr="00D0780B" w:rsidRDefault="0095388C" w:rsidP="0095388C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Express possession using the verb to have and my/your/his/her/our. .</w:t>
            </w:r>
          </w:p>
        </w:tc>
        <w:tc>
          <w:tcPr>
            <w:tcW w:w="425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FC1E3C" w:rsidRPr="00D0780B" w:rsidRDefault="0095388C" w:rsidP="0095388C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Describe animals using possessive adjectives (its, their). ..</w:t>
            </w:r>
          </w:p>
        </w:tc>
        <w:tc>
          <w:tcPr>
            <w:tcW w:w="425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FC1E3C" w:rsidRPr="00D0780B" w:rsidRDefault="0095388C" w:rsidP="0095388C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Ask about number using How many …?. .</w:t>
            </w:r>
          </w:p>
        </w:tc>
        <w:tc>
          <w:tcPr>
            <w:tcW w:w="426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C1E3C" w:rsidRPr="00D0780B" w:rsidRDefault="0095388C" w:rsidP="0095388C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Talk about the weather. ....</w:t>
            </w:r>
          </w:p>
        </w:tc>
        <w:tc>
          <w:tcPr>
            <w:tcW w:w="425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C1E3C" w:rsidRPr="00D0780B" w:rsidRDefault="0095388C" w:rsidP="0095388C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Talk about likes and dislikes. .....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C1E3C" w:rsidRPr="00D0780B" w:rsidRDefault="0095388C" w:rsidP="0095388C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Identify and talk about the days of the week, months and seasons. .....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C1E3C" w:rsidRPr="00D0780B" w:rsidRDefault="0095388C" w:rsidP="0095388C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Ask and respond to simple sentences about everyday activities in the Present Simple tense using the first and second person singular. .....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C1E3C" w:rsidRPr="00D0780B" w:rsidRDefault="0095388C" w:rsidP="0095388C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Follow a short simple text while listening to the audio recording.</w:t>
            </w:r>
          </w:p>
        </w:tc>
        <w:tc>
          <w:tcPr>
            <w:tcW w:w="496" w:type="dxa"/>
            <w:tcBorders>
              <w:bottom w:val="thinThickSmallGap" w:sz="18" w:space="0" w:color="auto"/>
            </w:tcBorders>
            <w:textDirection w:val="btLr"/>
            <w:vAlign w:val="center"/>
          </w:tcPr>
          <w:p w:rsidR="00FC1E3C" w:rsidRPr="00D0780B" w:rsidRDefault="00FC1E3C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Read and comprehend simple sentences. ..</w:t>
            </w:r>
          </w:p>
        </w:tc>
        <w:tc>
          <w:tcPr>
            <w:tcW w:w="496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FC1E3C" w:rsidRPr="00D0780B" w:rsidRDefault="00FC1E3C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Read simple short illustrated stories. ..</w:t>
            </w:r>
          </w:p>
        </w:tc>
        <w:tc>
          <w:tcPr>
            <w:tcW w:w="425" w:type="dxa"/>
            <w:tcBorders>
              <w:left w:val="single" w:sz="12" w:space="0" w:color="auto"/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C1E3C" w:rsidRPr="00D0780B" w:rsidRDefault="00FC1E3C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Spell accurately a small number of high frequency words. ..</w:t>
            </w:r>
          </w:p>
        </w:tc>
        <w:tc>
          <w:tcPr>
            <w:tcW w:w="567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C1E3C" w:rsidRPr="00D0780B" w:rsidRDefault="00FC1E3C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Write short simple words/phrases to complete a paragraph. ....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2" w:space="0" w:color="auto"/>
            </w:tcBorders>
            <w:textDirection w:val="btLr"/>
            <w:vAlign w:val="center"/>
          </w:tcPr>
          <w:p w:rsidR="00FC1E3C" w:rsidRPr="00D0780B" w:rsidRDefault="00FC1E3C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Write short simple sentences to convey basic personal information. ...</w:t>
            </w:r>
          </w:p>
        </w:tc>
        <w:tc>
          <w:tcPr>
            <w:tcW w:w="567" w:type="dxa"/>
            <w:tcBorders>
              <w:left w:val="single" w:sz="2" w:space="0" w:color="auto"/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FC1E3C" w:rsidRPr="00D0780B" w:rsidRDefault="00FC1E3C" w:rsidP="0095388C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Apply basic rules of punctuation (e.g. use capital letters, full stops, commas, question marks).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C1E3C" w:rsidRPr="00D0780B" w:rsidRDefault="00FC1E3C" w:rsidP="0095388C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Write short answers to written questions. .</w:t>
            </w:r>
          </w:p>
        </w:tc>
        <w:tc>
          <w:tcPr>
            <w:tcW w:w="568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1E3C" w:rsidRPr="00D0780B" w:rsidRDefault="00FC1E3C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Refer to people and things using demonstratives (this/that/these/those). ....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C1E3C" w:rsidRPr="00D0780B" w:rsidRDefault="00FC1E3C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 xml:space="preserve">Link ideas with commas and </w:t>
            </w:r>
            <w:proofErr w:type="spellStart"/>
            <w:r w:rsidRPr="00D0780B">
              <w:rPr>
                <w:rFonts w:ascii="Cambria Math" w:hAnsi="Cambria Math"/>
                <w:sz w:val="16"/>
                <w:szCs w:val="16"/>
              </w:rPr>
              <w:t>and</w:t>
            </w:r>
            <w:proofErr w:type="spellEnd"/>
            <w:r w:rsidRPr="00D0780B">
              <w:rPr>
                <w:rFonts w:ascii="Cambria Math" w:hAnsi="Cambria Math"/>
                <w:sz w:val="16"/>
                <w:szCs w:val="16"/>
              </w:rPr>
              <w:t>. ..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CC99"/>
          </w:tcPr>
          <w:p w:rsidR="00FC1E3C" w:rsidRDefault="00FC1E3C" w:rsidP="00D0780B">
            <w:pPr>
              <w:bidi w:val="0"/>
              <w:rPr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FC1E3C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FC1E3C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FC1E3C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FC1E3C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FC1E3C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FC1E3C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FC1E3C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FC1E3C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FC1E3C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FC1E3C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FC1E3C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FC1E3C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FC1E3C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FC1E3C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FC1E3C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FC1E3C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FC1E3C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FC1E3C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FC1E3C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FC1E3C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276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ckThinSmallGap" w:sz="18" w:space="0" w:color="auto"/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ckThinSmallGap" w:sz="18" w:space="0" w:color="auto"/>
              <w:right w:val="single" w:sz="2" w:space="0" w:color="auto"/>
            </w:tcBorders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thickThin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thickThinSmallGap" w:sz="18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FC1E3C" w:rsidRPr="00B1121F" w:rsidRDefault="00FC1E3C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7C4AEE" w:rsidRDefault="007C4AEE" w:rsidP="00B85BD6">
      <w:pPr>
        <w:spacing w:after="0" w:line="240" w:lineRule="auto"/>
        <w:jc w:val="center"/>
        <w:rPr>
          <w:rFonts w:cs="Sultan Medium"/>
          <w:color w:val="A50021"/>
          <w:sz w:val="18"/>
          <w:szCs w:val="32"/>
          <w:rtl/>
        </w:rPr>
      </w:pPr>
    </w:p>
    <w:p w:rsidR="007C4AEE" w:rsidRDefault="007C4AEE" w:rsidP="00B85BD6">
      <w:pPr>
        <w:spacing w:after="0" w:line="240" w:lineRule="auto"/>
        <w:jc w:val="center"/>
        <w:rPr>
          <w:rFonts w:cs="Sultan Medium"/>
          <w:color w:val="A50021"/>
          <w:sz w:val="18"/>
          <w:szCs w:val="32"/>
          <w:rtl/>
        </w:rPr>
      </w:pPr>
    </w:p>
    <w:p w:rsidR="00D0780B" w:rsidRPr="00B1121F" w:rsidRDefault="00D0780B" w:rsidP="00B85BD6">
      <w:pPr>
        <w:spacing w:after="0" w:line="240" w:lineRule="auto"/>
        <w:jc w:val="center"/>
        <w:rPr>
          <w:rFonts w:cs="Sultan Medium"/>
          <w:sz w:val="18"/>
          <w:szCs w:val="32"/>
        </w:rPr>
      </w:pPr>
      <w:r w:rsidRPr="00B1121F">
        <w:rPr>
          <w:rFonts w:cs="Sultan Medium" w:hint="cs"/>
          <w:color w:val="A50021"/>
          <w:sz w:val="18"/>
          <w:szCs w:val="32"/>
          <w:rtl/>
        </w:rPr>
        <w:lastRenderedPageBreak/>
        <w:t>كشف متابعة مهــــــــــارات مادة</w:t>
      </w:r>
      <w:r w:rsidRPr="00B1121F">
        <w:rPr>
          <w:rFonts w:cs="Sultan Medium" w:hint="cs"/>
          <w:color w:val="0070C0"/>
          <w:sz w:val="18"/>
          <w:szCs w:val="32"/>
          <w:rtl/>
        </w:rPr>
        <w:t>( اللغة الإنجليزية )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 (الفترة </w:t>
      </w:r>
      <w:r>
        <w:rPr>
          <w:rFonts w:cs="Sultan Medium" w:hint="cs"/>
          <w:color w:val="0070C0"/>
          <w:sz w:val="16"/>
          <w:szCs w:val="30"/>
          <w:rtl/>
        </w:rPr>
        <w:t>الثانية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) </w:t>
      </w:r>
      <w:r w:rsidRPr="00B1121F">
        <w:rPr>
          <w:rFonts w:cs="Sultan Medium" w:hint="cs"/>
          <w:color w:val="A50021"/>
          <w:sz w:val="18"/>
          <w:szCs w:val="32"/>
          <w:rtl/>
        </w:rPr>
        <w:t xml:space="preserve">للصف </w:t>
      </w:r>
      <w:r>
        <w:rPr>
          <w:rFonts w:cs="Sultan Medium" w:hint="cs"/>
          <w:color w:val="A50021"/>
          <w:sz w:val="18"/>
          <w:szCs w:val="32"/>
          <w:rtl/>
        </w:rPr>
        <w:t>الخامس</w:t>
      </w:r>
      <w:r w:rsidRPr="00B1121F">
        <w:rPr>
          <w:rFonts w:cs="Sultan Medium" w:hint="cs"/>
          <w:color w:val="0070C0"/>
          <w:sz w:val="18"/>
          <w:szCs w:val="32"/>
          <w:rtl/>
        </w:rPr>
        <w:t xml:space="preserve"> (</w:t>
      </w:r>
      <w:r w:rsidR="00B85BD6">
        <w:rPr>
          <w:rFonts w:cs="Sultan Medium" w:hint="cs"/>
          <w:color w:val="0070C0"/>
          <w:sz w:val="18"/>
          <w:szCs w:val="32"/>
          <w:rtl/>
        </w:rPr>
        <w:t>1</w:t>
      </w:r>
      <w:r w:rsidRPr="00B1121F">
        <w:rPr>
          <w:rFonts w:cs="Sultan Medium" w:hint="cs"/>
          <w:color w:val="0070C0"/>
          <w:sz w:val="18"/>
          <w:szCs w:val="32"/>
          <w:rtl/>
        </w:rPr>
        <w:t>) لعام  1438- 1439هـ منهج</w:t>
      </w:r>
      <w:r w:rsidRPr="00B1121F">
        <w:rPr>
          <w:rFonts w:cs="Sultan Medium"/>
          <w:color w:val="A50021"/>
          <w:sz w:val="28"/>
          <w:szCs w:val="42"/>
        </w:rPr>
        <w:t>Get Ready</w:t>
      </w:r>
    </w:p>
    <w:tbl>
      <w:tblPr>
        <w:tblStyle w:val="a3"/>
        <w:bidiVisual/>
        <w:tblW w:w="15594" w:type="dxa"/>
        <w:tblInd w:w="-319" w:type="dxa"/>
        <w:tblLayout w:type="fixed"/>
        <w:tblLook w:val="04A0"/>
      </w:tblPr>
      <w:tblGrid>
        <w:gridCol w:w="567"/>
        <w:gridCol w:w="1276"/>
        <w:gridCol w:w="709"/>
        <w:gridCol w:w="476"/>
        <w:gridCol w:w="459"/>
        <w:gridCol w:w="624"/>
        <w:gridCol w:w="709"/>
        <w:gridCol w:w="283"/>
        <w:gridCol w:w="567"/>
        <w:gridCol w:w="426"/>
        <w:gridCol w:w="425"/>
        <w:gridCol w:w="567"/>
        <w:gridCol w:w="425"/>
        <w:gridCol w:w="425"/>
        <w:gridCol w:w="426"/>
        <w:gridCol w:w="425"/>
        <w:gridCol w:w="567"/>
        <w:gridCol w:w="709"/>
        <w:gridCol w:w="567"/>
        <w:gridCol w:w="496"/>
        <w:gridCol w:w="496"/>
        <w:gridCol w:w="425"/>
        <w:gridCol w:w="567"/>
        <w:gridCol w:w="567"/>
        <w:gridCol w:w="567"/>
        <w:gridCol w:w="425"/>
        <w:gridCol w:w="568"/>
        <w:gridCol w:w="425"/>
        <w:gridCol w:w="426"/>
      </w:tblGrid>
      <w:tr w:rsidR="00D0780B" w:rsidTr="00D0780B">
        <w:tc>
          <w:tcPr>
            <w:tcW w:w="1843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0780B" w:rsidRPr="00181E8F" w:rsidRDefault="00D0780B" w:rsidP="00D0780B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D0780B" w:rsidRPr="00B012FF" w:rsidRDefault="00D0780B" w:rsidP="00D0780B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D0780B" w:rsidRPr="00D0780B" w:rsidRDefault="00D0780B" w:rsidP="00D0780B">
            <w:pPr>
              <w:bidi w:val="0"/>
              <w:jc w:val="right"/>
              <w:rPr>
                <w:rFonts w:ascii="Book Antiqua" w:hAnsi="Book Antiqua"/>
                <w:sz w:val="20"/>
                <w:szCs w:val="34"/>
              </w:rPr>
            </w:pPr>
            <w:r w:rsidRPr="00D0780B">
              <w:rPr>
                <w:rFonts w:ascii="Book Antiqua" w:hAnsi="Book Antiqua"/>
                <w:sz w:val="20"/>
                <w:szCs w:val="34"/>
              </w:rPr>
              <w:t>Reading</w:t>
            </w:r>
          </w:p>
        </w:tc>
        <w:tc>
          <w:tcPr>
            <w:tcW w:w="3544" w:type="dxa"/>
            <w:gridSpan w:val="7"/>
            <w:tcBorders>
              <w:top w:val="thinThickSmallGap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FC000"/>
            <w:vAlign w:val="center"/>
          </w:tcPr>
          <w:p w:rsidR="00D0780B" w:rsidRPr="00B012FF" w:rsidRDefault="00D0780B" w:rsidP="00D0780B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42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D0780B" w:rsidRDefault="00D0780B" w:rsidP="00D0780B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D0780B" w:rsidTr="00D0780B">
        <w:trPr>
          <w:trHeight w:val="281"/>
        </w:trPr>
        <w:tc>
          <w:tcPr>
            <w:tcW w:w="1843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D0780B" w:rsidRDefault="00D0780B" w:rsidP="00D0780B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</w:rPr>
            </w:pPr>
            <w:r w:rsidRPr="00D0780B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</w:rPr>
            </w:pPr>
            <w:r w:rsidRPr="00D0780B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35</w:t>
            </w:r>
          </w:p>
        </w:tc>
        <w:tc>
          <w:tcPr>
            <w:tcW w:w="496" w:type="dxa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38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44</w:t>
            </w:r>
          </w:p>
        </w:tc>
        <w:tc>
          <w:tcPr>
            <w:tcW w:w="5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D0780B" w:rsidRPr="00D0780B" w:rsidRDefault="00D0780B" w:rsidP="00D0780B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47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D0780B" w:rsidRDefault="00D0780B" w:rsidP="00D0780B">
            <w:pPr>
              <w:bidi w:val="0"/>
              <w:jc w:val="center"/>
              <w:rPr>
                <w:rtl/>
              </w:rPr>
            </w:pPr>
          </w:p>
        </w:tc>
      </w:tr>
      <w:tr w:rsidR="00D0780B" w:rsidTr="00D0780B">
        <w:trPr>
          <w:cantSplit/>
          <w:trHeight w:val="3556"/>
        </w:trPr>
        <w:tc>
          <w:tcPr>
            <w:tcW w:w="1843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0780B" w:rsidRDefault="00D0780B" w:rsidP="00D0780B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Recognise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 short and long vowels: (a, /??/ as in “dates”,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i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“rice”, o, /??/ as in “rose”, ea, /??/ as in “teacher”, ea, /?/ as in “bread”,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oo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“food”,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oo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/?/ as in “book”, u, /???/ as in “computer”, u, /?/ as in “duck”).</w:t>
            </w:r>
          </w:p>
        </w:tc>
        <w:tc>
          <w:tcPr>
            <w:tcW w:w="476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Recognise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 and produce some English digraphs (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ch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“chair”,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sh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/?/ as in “sheep”, ph, /?/ as in “photo”,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wh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/?/ as in “white”). ..</w:t>
            </w:r>
          </w:p>
        </w:tc>
        <w:tc>
          <w:tcPr>
            <w:tcW w:w="459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Recognise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 and produce some consonant blends (pl, /??/ as in “plane”,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cl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kl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/ as in “clap”). ......</w:t>
            </w:r>
          </w:p>
        </w:tc>
        <w:tc>
          <w:tcPr>
            <w:tcW w:w="624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Recognise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 and produce some English consonant blends (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cr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kr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/ as in “crisps”,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gr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gr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/ as in “green”,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fr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fr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/ as in “friend”, pr, /pr/ as in “prince” (1),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bl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bl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/ as in “black”,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gl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gl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/ as in glass”, fl, / fl/as in “fly”,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sl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sl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/ as in “sleep”) (2). ..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Recognise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 and produce some English consonant blends (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br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“brown”,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dr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“dress”,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tr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“tree”,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st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“star”, sp, /??/ as in “spoon”,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sn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“snake”,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sm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“small”,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sw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/??/ as in “swim”). .</w:t>
            </w:r>
          </w:p>
        </w:tc>
        <w:tc>
          <w:tcPr>
            <w:tcW w:w="283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Identify irregular plural nouns. ......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Identify and talk about toys, games and classroom objects. ..</w:t>
            </w:r>
          </w:p>
        </w:tc>
        <w:tc>
          <w:tcPr>
            <w:tcW w:w="426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 xml:space="preserve">Identify and talk about rooms/items in a house. 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Describe physical appearance. ...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Express possession using the verb to have and my/your/his/her/our. .</w:t>
            </w:r>
          </w:p>
        </w:tc>
        <w:tc>
          <w:tcPr>
            <w:tcW w:w="425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D0780B" w:rsidRPr="00D0780B" w:rsidRDefault="00D0780B" w:rsidP="00D0780B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Describe animals using possessive adjectives (its, their). ..</w:t>
            </w:r>
          </w:p>
        </w:tc>
        <w:tc>
          <w:tcPr>
            <w:tcW w:w="425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D0780B" w:rsidRPr="00D0780B" w:rsidRDefault="00D0780B" w:rsidP="00D0780B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Ask about number using How many …?. .</w:t>
            </w:r>
          </w:p>
        </w:tc>
        <w:tc>
          <w:tcPr>
            <w:tcW w:w="426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Talk about the weather. ....</w:t>
            </w:r>
          </w:p>
        </w:tc>
        <w:tc>
          <w:tcPr>
            <w:tcW w:w="425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Talk about likes and dislikes. .....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Identify and talk about the days of the week, months and seasons. .....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Ask and respond to simple sentences about everyday activities in the Present Simple tense using the first and second person singular. .....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Follow a short simple text while listening to the audio recording.</w:t>
            </w:r>
          </w:p>
        </w:tc>
        <w:tc>
          <w:tcPr>
            <w:tcW w:w="496" w:type="dxa"/>
            <w:tcBorders>
              <w:bottom w:val="thinThickSmallGap" w:sz="18" w:space="0" w:color="auto"/>
            </w:tcBorders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Read and comprehend simple sentences. ..</w:t>
            </w:r>
          </w:p>
        </w:tc>
        <w:tc>
          <w:tcPr>
            <w:tcW w:w="496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Read simple short illustrated stories. ..</w:t>
            </w:r>
          </w:p>
        </w:tc>
        <w:tc>
          <w:tcPr>
            <w:tcW w:w="425" w:type="dxa"/>
            <w:tcBorders>
              <w:left w:val="single" w:sz="12" w:space="0" w:color="auto"/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Spell accurately a small number of high frequency words. ..</w:t>
            </w:r>
          </w:p>
        </w:tc>
        <w:tc>
          <w:tcPr>
            <w:tcW w:w="567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Write short simple words/phrases to complete a paragraph. ....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2" w:space="0" w:color="auto"/>
            </w:tcBorders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Write short simple sentences to convey basic personal information. ...</w:t>
            </w:r>
          </w:p>
        </w:tc>
        <w:tc>
          <w:tcPr>
            <w:tcW w:w="567" w:type="dxa"/>
            <w:tcBorders>
              <w:left w:val="single" w:sz="2" w:space="0" w:color="auto"/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Apply basic rules of punctuation (e.g. use capital letters, full stops, commas, question marks).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Write short answers to written questions. .</w:t>
            </w:r>
          </w:p>
        </w:tc>
        <w:tc>
          <w:tcPr>
            <w:tcW w:w="568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Refer to people and things using demonstratives (this/that/these/those). ....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0780B" w:rsidRPr="00D0780B" w:rsidRDefault="00D0780B" w:rsidP="00D0780B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 xml:space="preserve">Link ideas with commas and </w:t>
            </w:r>
            <w:proofErr w:type="spellStart"/>
            <w:r w:rsidRPr="00D0780B">
              <w:rPr>
                <w:rFonts w:ascii="Cambria Math" w:hAnsi="Cambria Math"/>
                <w:sz w:val="16"/>
                <w:szCs w:val="16"/>
              </w:rPr>
              <w:t>and</w:t>
            </w:r>
            <w:proofErr w:type="spellEnd"/>
            <w:r w:rsidRPr="00D0780B">
              <w:rPr>
                <w:rFonts w:ascii="Cambria Math" w:hAnsi="Cambria Math"/>
                <w:sz w:val="16"/>
                <w:szCs w:val="16"/>
              </w:rPr>
              <w:t>. ..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CC99"/>
          </w:tcPr>
          <w:p w:rsidR="00D0780B" w:rsidRDefault="00D0780B" w:rsidP="00D0780B">
            <w:pPr>
              <w:bidi w:val="0"/>
              <w:rPr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276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39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0780B" w:rsidTr="00D0780B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276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ckThinSmallGap" w:sz="18" w:space="0" w:color="auto"/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ckThinSmallGap" w:sz="18" w:space="0" w:color="auto"/>
              <w:right w:val="single" w:sz="2" w:space="0" w:color="auto"/>
            </w:tcBorders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thickThin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thickThinSmallGap" w:sz="18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D0780B" w:rsidRPr="00B1121F" w:rsidRDefault="00D0780B" w:rsidP="00D0780B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0D41E7" w:rsidRDefault="000D41E7" w:rsidP="00B85BD6">
      <w:pPr>
        <w:spacing w:after="0" w:line="240" w:lineRule="auto"/>
        <w:jc w:val="center"/>
        <w:rPr>
          <w:rFonts w:cs="Sultan Medium"/>
          <w:color w:val="A50021"/>
          <w:sz w:val="18"/>
          <w:szCs w:val="32"/>
          <w:rtl/>
        </w:rPr>
      </w:pPr>
    </w:p>
    <w:p w:rsidR="000D41E7" w:rsidRDefault="000D41E7" w:rsidP="00B85BD6">
      <w:pPr>
        <w:spacing w:after="0" w:line="240" w:lineRule="auto"/>
        <w:jc w:val="center"/>
        <w:rPr>
          <w:rFonts w:cs="Sultan Medium"/>
          <w:color w:val="A50021"/>
          <w:sz w:val="18"/>
          <w:szCs w:val="32"/>
          <w:rtl/>
        </w:rPr>
      </w:pPr>
    </w:p>
    <w:p w:rsidR="000D41E7" w:rsidRPr="00B1121F" w:rsidRDefault="000D41E7" w:rsidP="000D41E7">
      <w:pPr>
        <w:spacing w:after="0" w:line="240" w:lineRule="auto"/>
        <w:jc w:val="center"/>
        <w:rPr>
          <w:rFonts w:cs="Sultan Medium"/>
          <w:sz w:val="18"/>
          <w:szCs w:val="32"/>
        </w:rPr>
      </w:pPr>
      <w:r w:rsidRPr="00B1121F">
        <w:rPr>
          <w:rFonts w:cs="Sultan Medium" w:hint="cs"/>
          <w:color w:val="A50021"/>
          <w:sz w:val="18"/>
          <w:szCs w:val="32"/>
          <w:rtl/>
        </w:rPr>
        <w:lastRenderedPageBreak/>
        <w:t>كشف متابعة مهــــــــــارات مادة</w:t>
      </w:r>
      <w:r w:rsidRPr="00B1121F">
        <w:rPr>
          <w:rFonts w:cs="Sultan Medium" w:hint="cs"/>
          <w:color w:val="0070C0"/>
          <w:sz w:val="18"/>
          <w:szCs w:val="32"/>
          <w:rtl/>
        </w:rPr>
        <w:t>( اللغة الإنجليزية )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 (الفترة </w:t>
      </w:r>
      <w:r>
        <w:rPr>
          <w:rFonts w:cs="Sultan Medium" w:hint="cs"/>
          <w:color w:val="0070C0"/>
          <w:sz w:val="16"/>
          <w:szCs w:val="30"/>
          <w:rtl/>
        </w:rPr>
        <w:t>الثانية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) </w:t>
      </w:r>
      <w:r w:rsidRPr="00B1121F">
        <w:rPr>
          <w:rFonts w:cs="Sultan Medium" w:hint="cs"/>
          <w:color w:val="A50021"/>
          <w:sz w:val="18"/>
          <w:szCs w:val="32"/>
          <w:rtl/>
        </w:rPr>
        <w:t xml:space="preserve">للصف </w:t>
      </w:r>
      <w:r>
        <w:rPr>
          <w:rFonts w:cs="Sultan Medium" w:hint="cs"/>
          <w:color w:val="A50021"/>
          <w:sz w:val="18"/>
          <w:szCs w:val="32"/>
          <w:rtl/>
        </w:rPr>
        <w:t>الخامس</w:t>
      </w:r>
      <w:r w:rsidRPr="00B1121F">
        <w:rPr>
          <w:rFonts w:cs="Sultan Medium" w:hint="cs"/>
          <w:color w:val="0070C0"/>
          <w:sz w:val="18"/>
          <w:szCs w:val="32"/>
          <w:rtl/>
        </w:rPr>
        <w:t xml:space="preserve"> (</w:t>
      </w:r>
      <w:r>
        <w:rPr>
          <w:rFonts w:cs="Sultan Medium" w:hint="cs"/>
          <w:color w:val="0070C0"/>
          <w:sz w:val="18"/>
          <w:szCs w:val="32"/>
          <w:rtl/>
        </w:rPr>
        <w:t>2</w:t>
      </w:r>
      <w:r w:rsidRPr="00B1121F">
        <w:rPr>
          <w:rFonts w:cs="Sultan Medium" w:hint="cs"/>
          <w:color w:val="0070C0"/>
          <w:sz w:val="18"/>
          <w:szCs w:val="32"/>
          <w:rtl/>
        </w:rPr>
        <w:t>) لعام  1438- 1439هـ منهج</w:t>
      </w:r>
      <w:r w:rsidRPr="00B1121F">
        <w:rPr>
          <w:rFonts w:cs="Sultan Medium"/>
          <w:color w:val="A50021"/>
          <w:sz w:val="28"/>
          <w:szCs w:val="42"/>
        </w:rPr>
        <w:t>Get Ready</w:t>
      </w:r>
    </w:p>
    <w:tbl>
      <w:tblPr>
        <w:tblStyle w:val="a3"/>
        <w:bidiVisual/>
        <w:tblW w:w="15594" w:type="dxa"/>
        <w:tblInd w:w="-319" w:type="dxa"/>
        <w:tblLayout w:type="fixed"/>
        <w:tblLook w:val="04A0"/>
      </w:tblPr>
      <w:tblGrid>
        <w:gridCol w:w="567"/>
        <w:gridCol w:w="1276"/>
        <w:gridCol w:w="709"/>
        <w:gridCol w:w="476"/>
        <w:gridCol w:w="459"/>
        <w:gridCol w:w="624"/>
        <w:gridCol w:w="709"/>
        <w:gridCol w:w="283"/>
        <w:gridCol w:w="567"/>
        <w:gridCol w:w="426"/>
        <w:gridCol w:w="425"/>
        <w:gridCol w:w="567"/>
        <w:gridCol w:w="425"/>
        <w:gridCol w:w="425"/>
        <w:gridCol w:w="426"/>
        <w:gridCol w:w="425"/>
        <w:gridCol w:w="567"/>
        <w:gridCol w:w="709"/>
        <w:gridCol w:w="567"/>
        <w:gridCol w:w="496"/>
        <w:gridCol w:w="496"/>
        <w:gridCol w:w="425"/>
        <w:gridCol w:w="567"/>
        <w:gridCol w:w="567"/>
        <w:gridCol w:w="567"/>
        <w:gridCol w:w="425"/>
        <w:gridCol w:w="568"/>
        <w:gridCol w:w="425"/>
        <w:gridCol w:w="426"/>
      </w:tblGrid>
      <w:tr w:rsidR="000D41E7" w:rsidTr="000D41E7">
        <w:tc>
          <w:tcPr>
            <w:tcW w:w="1843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D41E7" w:rsidRPr="00181E8F" w:rsidRDefault="000D41E7" w:rsidP="000D41E7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0D41E7" w:rsidRPr="00B012FF" w:rsidRDefault="000D41E7" w:rsidP="000D41E7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0D41E7" w:rsidRPr="00D0780B" w:rsidRDefault="000D41E7" w:rsidP="000D41E7">
            <w:pPr>
              <w:bidi w:val="0"/>
              <w:jc w:val="right"/>
              <w:rPr>
                <w:rFonts w:ascii="Book Antiqua" w:hAnsi="Book Antiqua"/>
                <w:sz w:val="20"/>
                <w:szCs w:val="34"/>
              </w:rPr>
            </w:pPr>
            <w:r w:rsidRPr="00D0780B">
              <w:rPr>
                <w:rFonts w:ascii="Book Antiqua" w:hAnsi="Book Antiqua"/>
                <w:sz w:val="20"/>
                <w:szCs w:val="34"/>
              </w:rPr>
              <w:t>Reading</w:t>
            </w:r>
          </w:p>
        </w:tc>
        <w:tc>
          <w:tcPr>
            <w:tcW w:w="3544" w:type="dxa"/>
            <w:gridSpan w:val="7"/>
            <w:tcBorders>
              <w:top w:val="thinThickSmallGap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FC000"/>
            <w:vAlign w:val="center"/>
          </w:tcPr>
          <w:p w:rsidR="000D41E7" w:rsidRPr="00B012FF" w:rsidRDefault="000D41E7" w:rsidP="000D41E7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42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0D41E7" w:rsidRDefault="000D41E7" w:rsidP="000D41E7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0D41E7" w:rsidTr="000D41E7">
        <w:trPr>
          <w:trHeight w:val="281"/>
        </w:trPr>
        <w:tc>
          <w:tcPr>
            <w:tcW w:w="1843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D41E7" w:rsidRDefault="000D41E7" w:rsidP="000D41E7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</w:rPr>
            </w:pPr>
            <w:r w:rsidRPr="00D0780B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</w:rPr>
            </w:pPr>
            <w:r w:rsidRPr="00D0780B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35</w:t>
            </w:r>
          </w:p>
        </w:tc>
        <w:tc>
          <w:tcPr>
            <w:tcW w:w="496" w:type="dxa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38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44</w:t>
            </w:r>
          </w:p>
        </w:tc>
        <w:tc>
          <w:tcPr>
            <w:tcW w:w="5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47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0D41E7" w:rsidRDefault="000D41E7" w:rsidP="000D41E7">
            <w:pPr>
              <w:bidi w:val="0"/>
              <w:jc w:val="center"/>
              <w:rPr>
                <w:rtl/>
              </w:rPr>
            </w:pPr>
          </w:p>
        </w:tc>
      </w:tr>
      <w:tr w:rsidR="000D41E7" w:rsidTr="000D41E7">
        <w:trPr>
          <w:cantSplit/>
          <w:trHeight w:val="3556"/>
        </w:trPr>
        <w:tc>
          <w:tcPr>
            <w:tcW w:w="1843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1E7" w:rsidRDefault="000D41E7" w:rsidP="000D41E7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0D41E7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proofErr w:type="spellStart"/>
            <w:r w:rsidRPr="000D41E7">
              <w:rPr>
                <w:rFonts w:ascii="Cambria Math" w:hAnsi="Cambria Math"/>
                <w:sz w:val="14"/>
                <w:szCs w:val="14"/>
              </w:rPr>
              <w:t>Recognise</w:t>
            </w:r>
            <w:proofErr w:type="spellEnd"/>
            <w:r w:rsidRPr="000D41E7">
              <w:rPr>
                <w:rFonts w:ascii="Cambria Math" w:hAnsi="Cambria Math"/>
                <w:sz w:val="14"/>
                <w:szCs w:val="14"/>
              </w:rPr>
              <w:t xml:space="preserve"> short and long vowels: (a, /??/ as in “dates”, </w:t>
            </w:r>
            <w:proofErr w:type="spellStart"/>
            <w:r w:rsidRPr="000D41E7">
              <w:rPr>
                <w:rFonts w:ascii="Cambria Math" w:hAnsi="Cambria Math"/>
                <w:sz w:val="14"/>
                <w:szCs w:val="14"/>
              </w:rPr>
              <w:t>i</w:t>
            </w:r>
            <w:proofErr w:type="spellEnd"/>
            <w:r w:rsidRPr="000D41E7">
              <w:rPr>
                <w:rFonts w:ascii="Cambria Math" w:hAnsi="Cambria Math"/>
                <w:sz w:val="14"/>
                <w:szCs w:val="14"/>
              </w:rPr>
              <w:t xml:space="preserve">, /??/ as in “rice”, o, /??/ as in “rose”, ea, /??/ as in “teacher”, ea, /?/ as in “bread”, </w:t>
            </w:r>
            <w:proofErr w:type="spellStart"/>
            <w:r w:rsidRPr="000D41E7">
              <w:rPr>
                <w:rFonts w:ascii="Cambria Math" w:hAnsi="Cambria Math"/>
                <w:sz w:val="14"/>
                <w:szCs w:val="14"/>
              </w:rPr>
              <w:t>oo</w:t>
            </w:r>
            <w:proofErr w:type="spellEnd"/>
            <w:r w:rsidRPr="000D41E7">
              <w:rPr>
                <w:rFonts w:ascii="Cambria Math" w:hAnsi="Cambria Math"/>
                <w:sz w:val="14"/>
                <w:szCs w:val="14"/>
              </w:rPr>
              <w:t xml:space="preserve">, /??/ as in “food”, </w:t>
            </w:r>
            <w:proofErr w:type="spellStart"/>
            <w:r w:rsidRPr="000D41E7">
              <w:rPr>
                <w:rFonts w:ascii="Cambria Math" w:hAnsi="Cambria Math"/>
                <w:sz w:val="14"/>
                <w:szCs w:val="14"/>
              </w:rPr>
              <w:t>oo</w:t>
            </w:r>
            <w:proofErr w:type="spellEnd"/>
            <w:r w:rsidRPr="000D41E7">
              <w:rPr>
                <w:rFonts w:ascii="Cambria Math" w:hAnsi="Cambria Math"/>
                <w:sz w:val="14"/>
                <w:szCs w:val="14"/>
              </w:rPr>
              <w:t>, /?/ as in “book”, u, /???/ as in “computer”, u, /?/ as in “duck”).</w:t>
            </w:r>
          </w:p>
        </w:tc>
        <w:tc>
          <w:tcPr>
            <w:tcW w:w="476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Recognise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 and produce some English digraphs (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ch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“chair”,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sh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/?/ as in “sheep”, ph, /?/ as in “photo”,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wh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/?/ as in “white”). ..</w:t>
            </w:r>
          </w:p>
        </w:tc>
        <w:tc>
          <w:tcPr>
            <w:tcW w:w="459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Recognise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 and produce some consonant blends (pl, /??/ as in “plane”,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cl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kl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/ as in “clap”). ......</w:t>
            </w:r>
          </w:p>
        </w:tc>
        <w:tc>
          <w:tcPr>
            <w:tcW w:w="624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Recognise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 and produce some English consonant blends (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cr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kr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/ as in “crisps”,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gr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gr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/ as in “green”,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fr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fr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/ as in “friend”, pr, /pr/ as in “prince” (1),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bl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bl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/ as in “black”,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gl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gl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/ as in glass”, fl, / fl/as in “fly”,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sl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sl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/ as in “sleep”) (2). ..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Recognise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 and produce some English consonant blends (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br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“brown”,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dr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“dress”,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tr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“tree”,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st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“star”, sp, /??/ as in “spoon”,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sn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“snake”,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sm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“small”,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sw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/??/ as in “swim”). .</w:t>
            </w:r>
          </w:p>
        </w:tc>
        <w:tc>
          <w:tcPr>
            <w:tcW w:w="283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Identify irregular plural nouns. ......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Identify and talk about toys, games and classroom objects. ..</w:t>
            </w:r>
          </w:p>
        </w:tc>
        <w:tc>
          <w:tcPr>
            <w:tcW w:w="426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 xml:space="preserve">Identify and talk about rooms/items in a house. 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Describe physical appearance. ...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Express possession using the verb to have and my/your/his/her/our. .</w:t>
            </w:r>
          </w:p>
        </w:tc>
        <w:tc>
          <w:tcPr>
            <w:tcW w:w="425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0D41E7" w:rsidRPr="00D0780B" w:rsidRDefault="000D41E7" w:rsidP="000D41E7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Describe animals using possessive adjectives (its, their). ..</w:t>
            </w:r>
          </w:p>
        </w:tc>
        <w:tc>
          <w:tcPr>
            <w:tcW w:w="425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0D41E7" w:rsidRPr="00D0780B" w:rsidRDefault="000D41E7" w:rsidP="000D41E7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Ask about number using How many …?. .</w:t>
            </w:r>
          </w:p>
        </w:tc>
        <w:tc>
          <w:tcPr>
            <w:tcW w:w="426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Talk about the weather. ....</w:t>
            </w:r>
          </w:p>
        </w:tc>
        <w:tc>
          <w:tcPr>
            <w:tcW w:w="425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Talk about likes and dislikes. .....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Identify and talk about the days of the week, months and seasons. .....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Ask and respond to simple sentences about everyday activities in the Present Simple tense using the first and second person singular. .....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Follow a short simple text while listening to the audio recording.</w:t>
            </w:r>
          </w:p>
        </w:tc>
        <w:tc>
          <w:tcPr>
            <w:tcW w:w="496" w:type="dxa"/>
            <w:tcBorders>
              <w:bottom w:val="thinThickSmallGap" w:sz="18" w:space="0" w:color="auto"/>
            </w:tcBorders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Read and comprehend simple sentences. ..</w:t>
            </w:r>
          </w:p>
        </w:tc>
        <w:tc>
          <w:tcPr>
            <w:tcW w:w="496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Read simple short illustrated stories. ..</w:t>
            </w:r>
          </w:p>
        </w:tc>
        <w:tc>
          <w:tcPr>
            <w:tcW w:w="425" w:type="dxa"/>
            <w:tcBorders>
              <w:left w:val="single" w:sz="12" w:space="0" w:color="auto"/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Spell accurately a small number of high frequency words. ..</w:t>
            </w:r>
          </w:p>
        </w:tc>
        <w:tc>
          <w:tcPr>
            <w:tcW w:w="567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Write short simple words/phrases to complete a paragraph. ....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2" w:space="0" w:color="auto"/>
            </w:tcBorders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Write short simple sentences to convey basic personal information. ...</w:t>
            </w:r>
          </w:p>
        </w:tc>
        <w:tc>
          <w:tcPr>
            <w:tcW w:w="567" w:type="dxa"/>
            <w:tcBorders>
              <w:left w:val="single" w:sz="2" w:space="0" w:color="auto"/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Apply basic rules of punctuation (e.g. use capital letters, full stops, commas, question marks).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Write short answers to written questions. .</w:t>
            </w:r>
          </w:p>
        </w:tc>
        <w:tc>
          <w:tcPr>
            <w:tcW w:w="568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Refer to people and things using demonstratives (this/that/these/those). ....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 xml:space="preserve">Link ideas with commas and </w:t>
            </w:r>
            <w:proofErr w:type="spellStart"/>
            <w:r w:rsidRPr="00D0780B">
              <w:rPr>
                <w:rFonts w:ascii="Cambria Math" w:hAnsi="Cambria Math"/>
                <w:sz w:val="16"/>
                <w:szCs w:val="16"/>
              </w:rPr>
              <w:t>and</w:t>
            </w:r>
            <w:proofErr w:type="spellEnd"/>
            <w:r w:rsidRPr="00D0780B">
              <w:rPr>
                <w:rFonts w:ascii="Cambria Math" w:hAnsi="Cambria Math"/>
                <w:sz w:val="16"/>
                <w:szCs w:val="16"/>
              </w:rPr>
              <w:t>. ..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CC99"/>
          </w:tcPr>
          <w:p w:rsidR="000D41E7" w:rsidRDefault="000D41E7" w:rsidP="000D41E7">
            <w:pPr>
              <w:bidi w:val="0"/>
              <w:rPr>
                <w:rtl/>
              </w:rPr>
            </w:pPr>
          </w:p>
        </w:tc>
      </w:tr>
      <w:tr w:rsidR="000D41E7" w:rsidTr="000D41E7">
        <w:trPr>
          <w:cantSplit/>
          <w:trHeight w:val="226"/>
        </w:trPr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0D41E7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0D41E7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0D41E7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0D41E7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0D41E7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0D41E7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0D41E7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0D41E7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0D41E7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0D41E7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0D41E7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0D41E7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0D41E7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0D41E7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0D41E7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0D41E7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0D41E7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0D41E7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0D41E7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276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ckThinSmallGap" w:sz="18" w:space="0" w:color="auto"/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ckThinSmallGap" w:sz="18" w:space="0" w:color="auto"/>
              <w:right w:val="single" w:sz="2" w:space="0" w:color="auto"/>
            </w:tcBorders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thickThin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thickThinSmallGap" w:sz="18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0D41E7" w:rsidRPr="00B1121F" w:rsidRDefault="000D41E7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0D41E7" w:rsidRDefault="000D41E7" w:rsidP="00B85BD6">
      <w:pPr>
        <w:spacing w:after="0" w:line="240" w:lineRule="auto"/>
        <w:jc w:val="center"/>
        <w:rPr>
          <w:rFonts w:cs="Sultan Medium"/>
          <w:color w:val="A50021"/>
          <w:sz w:val="18"/>
          <w:szCs w:val="32"/>
          <w:rtl/>
        </w:rPr>
      </w:pPr>
    </w:p>
    <w:p w:rsidR="000D41E7" w:rsidRDefault="000D41E7">
      <w:pPr>
        <w:bidi w:val="0"/>
        <w:rPr>
          <w:rFonts w:cs="Sultan Medium"/>
          <w:color w:val="A50021"/>
          <w:sz w:val="18"/>
          <w:szCs w:val="32"/>
          <w:rtl/>
        </w:rPr>
      </w:pPr>
      <w:r>
        <w:rPr>
          <w:rFonts w:cs="Sultan Medium"/>
          <w:color w:val="A50021"/>
          <w:sz w:val="18"/>
          <w:szCs w:val="32"/>
          <w:rtl/>
        </w:rPr>
        <w:br w:type="page"/>
      </w:r>
    </w:p>
    <w:p w:rsidR="000D41E7" w:rsidRPr="00B1121F" w:rsidRDefault="000D41E7" w:rsidP="000D41E7">
      <w:pPr>
        <w:spacing w:after="0" w:line="240" w:lineRule="auto"/>
        <w:jc w:val="center"/>
        <w:rPr>
          <w:rFonts w:cs="Sultan Medium"/>
          <w:sz w:val="18"/>
          <w:szCs w:val="32"/>
        </w:rPr>
      </w:pPr>
      <w:r w:rsidRPr="00B1121F">
        <w:rPr>
          <w:rFonts w:cs="Sultan Medium" w:hint="cs"/>
          <w:color w:val="A50021"/>
          <w:sz w:val="18"/>
          <w:szCs w:val="32"/>
          <w:rtl/>
        </w:rPr>
        <w:lastRenderedPageBreak/>
        <w:t>كشف متابعة مهــــــــــارات مادة</w:t>
      </w:r>
      <w:r w:rsidRPr="00B1121F">
        <w:rPr>
          <w:rFonts w:cs="Sultan Medium" w:hint="cs"/>
          <w:color w:val="0070C0"/>
          <w:sz w:val="18"/>
          <w:szCs w:val="32"/>
          <w:rtl/>
        </w:rPr>
        <w:t>( اللغة الإنجليزية )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 (الفترة </w:t>
      </w:r>
      <w:r>
        <w:rPr>
          <w:rFonts w:cs="Sultan Medium" w:hint="cs"/>
          <w:color w:val="0070C0"/>
          <w:sz w:val="16"/>
          <w:szCs w:val="30"/>
          <w:rtl/>
        </w:rPr>
        <w:t>الثانية</w:t>
      </w:r>
      <w:r w:rsidRPr="00B1121F">
        <w:rPr>
          <w:rFonts w:cs="Sultan Medium" w:hint="cs"/>
          <w:color w:val="0070C0"/>
          <w:sz w:val="16"/>
          <w:szCs w:val="30"/>
          <w:rtl/>
        </w:rPr>
        <w:t xml:space="preserve">) </w:t>
      </w:r>
      <w:r w:rsidRPr="00B1121F">
        <w:rPr>
          <w:rFonts w:cs="Sultan Medium" w:hint="cs"/>
          <w:color w:val="A50021"/>
          <w:sz w:val="18"/>
          <w:szCs w:val="32"/>
          <w:rtl/>
        </w:rPr>
        <w:t xml:space="preserve">للصف </w:t>
      </w:r>
      <w:r>
        <w:rPr>
          <w:rFonts w:cs="Sultan Medium" w:hint="cs"/>
          <w:color w:val="A50021"/>
          <w:sz w:val="18"/>
          <w:szCs w:val="32"/>
          <w:rtl/>
        </w:rPr>
        <w:t>الخامس</w:t>
      </w:r>
      <w:r w:rsidRPr="00B1121F">
        <w:rPr>
          <w:rFonts w:cs="Sultan Medium" w:hint="cs"/>
          <w:color w:val="0070C0"/>
          <w:sz w:val="18"/>
          <w:szCs w:val="32"/>
          <w:rtl/>
        </w:rPr>
        <w:t xml:space="preserve"> (</w:t>
      </w:r>
      <w:r>
        <w:rPr>
          <w:rFonts w:cs="Sultan Medium" w:hint="cs"/>
          <w:color w:val="0070C0"/>
          <w:sz w:val="18"/>
          <w:szCs w:val="32"/>
          <w:rtl/>
        </w:rPr>
        <w:t>2</w:t>
      </w:r>
      <w:r w:rsidRPr="00B1121F">
        <w:rPr>
          <w:rFonts w:cs="Sultan Medium" w:hint="cs"/>
          <w:color w:val="0070C0"/>
          <w:sz w:val="18"/>
          <w:szCs w:val="32"/>
          <w:rtl/>
        </w:rPr>
        <w:t>) لعام  1438- 1439هـ منهج</w:t>
      </w:r>
      <w:r w:rsidRPr="00B1121F">
        <w:rPr>
          <w:rFonts w:cs="Sultan Medium"/>
          <w:color w:val="A50021"/>
          <w:sz w:val="28"/>
          <w:szCs w:val="42"/>
        </w:rPr>
        <w:t>Get Ready</w:t>
      </w:r>
    </w:p>
    <w:tbl>
      <w:tblPr>
        <w:tblStyle w:val="a3"/>
        <w:bidiVisual/>
        <w:tblW w:w="15594" w:type="dxa"/>
        <w:tblInd w:w="-319" w:type="dxa"/>
        <w:tblLayout w:type="fixed"/>
        <w:tblLook w:val="04A0"/>
      </w:tblPr>
      <w:tblGrid>
        <w:gridCol w:w="567"/>
        <w:gridCol w:w="1276"/>
        <w:gridCol w:w="709"/>
        <w:gridCol w:w="476"/>
        <w:gridCol w:w="459"/>
        <w:gridCol w:w="624"/>
        <w:gridCol w:w="709"/>
        <w:gridCol w:w="283"/>
        <w:gridCol w:w="567"/>
        <w:gridCol w:w="426"/>
        <w:gridCol w:w="425"/>
        <w:gridCol w:w="567"/>
        <w:gridCol w:w="425"/>
        <w:gridCol w:w="425"/>
        <w:gridCol w:w="426"/>
        <w:gridCol w:w="425"/>
        <w:gridCol w:w="567"/>
        <w:gridCol w:w="709"/>
        <w:gridCol w:w="567"/>
        <w:gridCol w:w="496"/>
        <w:gridCol w:w="496"/>
        <w:gridCol w:w="425"/>
        <w:gridCol w:w="567"/>
        <w:gridCol w:w="567"/>
        <w:gridCol w:w="567"/>
        <w:gridCol w:w="425"/>
        <w:gridCol w:w="568"/>
        <w:gridCol w:w="425"/>
        <w:gridCol w:w="426"/>
      </w:tblGrid>
      <w:tr w:rsidR="000D41E7" w:rsidTr="000D41E7">
        <w:tc>
          <w:tcPr>
            <w:tcW w:w="1843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D41E7" w:rsidRPr="00181E8F" w:rsidRDefault="000D41E7" w:rsidP="000D41E7">
            <w:pPr>
              <w:jc w:val="center"/>
              <w:rPr>
                <w:rFonts w:cs="Sultan Medium"/>
                <w:color w:val="984806" w:themeColor="accent6" w:themeShade="80"/>
                <w:sz w:val="16"/>
                <w:szCs w:val="30"/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الاسم الطلب</w:t>
            </w:r>
          </w:p>
        </w:tc>
        <w:tc>
          <w:tcPr>
            <w:tcW w:w="8789" w:type="dxa"/>
            <w:gridSpan w:val="17"/>
            <w:tcBorders>
              <w:top w:val="single" w:sz="4" w:space="0" w:color="auto"/>
              <w:left w:val="thinThickSmallGap" w:sz="18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0D41E7" w:rsidRPr="00B012FF" w:rsidRDefault="000D41E7" w:rsidP="000D41E7">
            <w:pPr>
              <w:bidi w:val="0"/>
              <w:jc w:val="center"/>
              <w:rPr>
                <w:rFonts w:ascii="Book Antiqua" w:hAnsi="Book Antiqua"/>
              </w:rPr>
            </w:pPr>
            <w:r w:rsidRPr="00B012FF">
              <w:rPr>
                <w:rFonts w:ascii="Book Antiqua" w:hAnsi="Book Antiqua"/>
              </w:rPr>
              <w:t>Listening and Speaking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thinThickSmallGap" w:sz="18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0D41E7" w:rsidRPr="00D0780B" w:rsidRDefault="000D41E7" w:rsidP="000D41E7">
            <w:pPr>
              <w:bidi w:val="0"/>
              <w:jc w:val="right"/>
              <w:rPr>
                <w:rFonts w:ascii="Book Antiqua" w:hAnsi="Book Antiqua"/>
                <w:sz w:val="20"/>
                <w:szCs w:val="34"/>
              </w:rPr>
            </w:pPr>
            <w:r w:rsidRPr="00D0780B">
              <w:rPr>
                <w:rFonts w:ascii="Book Antiqua" w:hAnsi="Book Antiqua"/>
                <w:sz w:val="20"/>
                <w:szCs w:val="34"/>
              </w:rPr>
              <w:t>Reading</w:t>
            </w:r>
          </w:p>
        </w:tc>
        <w:tc>
          <w:tcPr>
            <w:tcW w:w="3544" w:type="dxa"/>
            <w:gridSpan w:val="7"/>
            <w:tcBorders>
              <w:top w:val="thinThickSmallGap" w:sz="18" w:space="0" w:color="auto"/>
              <w:left w:val="single" w:sz="12" w:space="0" w:color="auto"/>
              <w:right w:val="thinThickSmallGap" w:sz="18" w:space="0" w:color="auto"/>
            </w:tcBorders>
            <w:shd w:val="clear" w:color="auto" w:fill="FFC000"/>
            <w:vAlign w:val="center"/>
          </w:tcPr>
          <w:p w:rsidR="000D41E7" w:rsidRPr="00B012FF" w:rsidRDefault="000D41E7" w:rsidP="000D41E7">
            <w:pPr>
              <w:bidi w:val="0"/>
              <w:jc w:val="center"/>
              <w:rPr>
                <w:rFonts w:ascii="Book Antiqua" w:hAnsi="Book Antiqua"/>
                <w:rtl/>
              </w:rPr>
            </w:pPr>
            <w:r w:rsidRPr="00B012FF">
              <w:rPr>
                <w:rFonts w:ascii="Book Antiqua" w:hAnsi="Book Antiqua"/>
              </w:rPr>
              <w:t>Writing</w:t>
            </w:r>
          </w:p>
        </w:tc>
        <w:tc>
          <w:tcPr>
            <w:tcW w:w="426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textDirection w:val="btLr"/>
            <w:vAlign w:val="center"/>
          </w:tcPr>
          <w:p w:rsidR="000D41E7" w:rsidRDefault="000D41E7" w:rsidP="000D41E7">
            <w:pPr>
              <w:jc w:val="center"/>
              <w:rPr>
                <w:rtl/>
              </w:rPr>
            </w:pPr>
            <w:r w:rsidRPr="00181E8F">
              <w:rPr>
                <w:rFonts w:cs="Sultan Medium" w:hint="cs"/>
                <w:color w:val="984806" w:themeColor="accent6" w:themeShade="80"/>
                <w:sz w:val="16"/>
                <w:szCs w:val="30"/>
                <w:rtl/>
              </w:rPr>
              <w:t>مستوى الطالب</w:t>
            </w:r>
          </w:p>
        </w:tc>
      </w:tr>
      <w:tr w:rsidR="000D41E7" w:rsidTr="000D41E7">
        <w:trPr>
          <w:trHeight w:val="281"/>
        </w:trPr>
        <w:tc>
          <w:tcPr>
            <w:tcW w:w="1843" w:type="dxa"/>
            <w:gridSpan w:val="2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0D41E7" w:rsidRDefault="000D41E7" w:rsidP="000D41E7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</w:rPr>
            </w:pPr>
            <w:r w:rsidRPr="00D0780B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</w:rPr>
            </w:pPr>
            <w:r w:rsidRPr="00D0780B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35</w:t>
            </w:r>
          </w:p>
        </w:tc>
        <w:tc>
          <w:tcPr>
            <w:tcW w:w="496" w:type="dxa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38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44</w:t>
            </w:r>
          </w:p>
        </w:tc>
        <w:tc>
          <w:tcPr>
            <w:tcW w:w="5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E5F1" w:themeFill="accent1" w:themeFillTint="33"/>
            <w:vAlign w:val="center"/>
          </w:tcPr>
          <w:p w:rsidR="000D41E7" w:rsidRPr="00D0780B" w:rsidRDefault="000D41E7" w:rsidP="000D41E7">
            <w:pPr>
              <w:bidi w:val="0"/>
              <w:jc w:val="center"/>
              <w:rPr>
                <w:sz w:val="16"/>
                <w:szCs w:val="16"/>
                <w:rtl/>
              </w:rPr>
            </w:pPr>
            <w:r w:rsidRPr="00D0780B">
              <w:rPr>
                <w:sz w:val="16"/>
                <w:szCs w:val="16"/>
              </w:rPr>
              <w:t>47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shd w:val="clear" w:color="auto" w:fill="FFCC99"/>
            <w:vAlign w:val="center"/>
          </w:tcPr>
          <w:p w:rsidR="000D41E7" w:rsidRDefault="000D41E7" w:rsidP="000D41E7">
            <w:pPr>
              <w:bidi w:val="0"/>
              <w:jc w:val="center"/>
              <w:rPr>
                <w:rtl/>
              </w:rPr>
            </w:pPr>
          </w:p>
        </w:tc>
      </w:tr>
      <w:tr w:rsidR="000D41E7" w:rsidTr="000D41E7">
        <w:trPr>
          <w:cantSplit/>
          <w:trHeight w:val="3556"/>
        </w:trPr>
        <w:tc>
          <w:tcPr>
            <w:tcW w:w="1843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0D41E7" w:rsidRDefault="000D41E7" w:rsidP="000D41E7">
            <w:pPr>
              <w:rPr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Recognise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 short and long vowels: (a, /??/ as in “dates”,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i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“rice”, o, /??/ as in “rose”, ea, /??/ as in “teacher”, ea, /?/ as in “bread”,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oo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“food”,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oo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/?/ as in “book”, u, /???/ as in “computer”, u, /?/ as in “duck”).</w:t>
            </w:r>
          </w:p>
        </w:tc>
        <w:tc>
          <w:tcPr>
            <w:tcW w:w="476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Recognise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 and produce some English digraphs (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ch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“chair”,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sh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/?/ as in “sheep”, ph, /?/ as in “photo”,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wh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/?/ as in “white”). ..</w:t>
            </w:r>
          </w:p>
        </w:tc>
        <w:tc>
          <w:tcPr>
            <w:tcW w:w="459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Recognise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 and produce some consonant blends (pl, /??/ as in “plane”,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cl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kl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/ as in “clap”). ......</w:t>
            </w:r>
          </w:p>
        </w:tc>
        <w:tc>
          <w:tcPr>
            <w:tcW w:w="624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Recognise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 and produce some English consonant blends (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cr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kr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/ as in “crisps”,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gr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gr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/ as in “green”,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fr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fr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/ as in “friend”, pr, /pr/ as in “prince” (1),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bl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bl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/ as in “black”,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gl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gl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/ as in glass”, fl, / fl/as in “fly”,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sl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sl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/ as in “sleep”) (2). ..</w:t>
            </w:r>
          </w:p>
        </w:tc>
        <w:tc>
          <w:tcPr>
            <w:tcW w:w="709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4"/>
                <w:szCs w:val="14"/>
                <w:rtl/>
              </w:rPr>
            </w:pP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Recognise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 and produce some English consonant blends (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br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“brown”,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dr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“dress”,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tr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“tree”,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st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“star”, sp, /??/ as in “spoon”,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sn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“snake”,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sm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 xml:space="preserve">, /??/ as in “small”, </w:t>
            </w:r>
            <w:proofErr w:type="spellStart"/>
            <w:r w:rsidRPr="00D0780B">
              <w:rPr>
                <w:rFonts w:ascii="Cambria Math" w:hAnsi="Cambria Math"/>
                <w:sz w:val="14"/>
                <w:szCs w:val="14"/>
              </w:rPr>
              <w:t>sw</w:t>
            </w:r>
            <w:proofErr w:type="spellEnd"/>
            <w:r w:rsidRPr="00D0780B">
              <w:rPr>
                <w:rFonts w:ascii="Cambria Math" w:hAnsi="Cambria Math"/>
                <w:sz w:val="14"/>
                <w:szCs w:val="14"/>
              </w:rPr>
              <w:t>, /??/ as in “swim”). .</w:t>
            </w:r>
          </w:p>
        </w:tc>
        <w:tc>
          <w:tcPr>
            <w:tcW w:w="283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Identify irregular plural nouns. ......</w:t>
            </w:r>
          </w:p>
        </w:tc>
        <w:tc>
          <w:tcPr>
            <w:tcW w:w="56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Identify and talk about toys, games and classroom objects. ..</w:t>
            </w:r>
          </w:p>
        </w:tc>
        <w:tc>
          <w:tcPr>
            <w:tcW w:w="426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 xml:space="preserve">Identify and talk about rooms/items in a house. 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Describe physical appearance. ...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Express possession using the verb to have and my/your/his/her/our. .</w:t>
            </w:r>
          </w:p>
        </w:tc>
        <w:tc>
          <w:tcPr>
            <w:tcW w:w="425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0D41E7" w:rsidRPr="00D0780B" w:rsidRDefault="000D41E7" w:rsidP="000D41E7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Describe animals using possessive adjectives (its, their). ..</w:t>
            </w:r>
          </w:p>
        </w:tc>
        <w:tc>
          <w:tcPr>
            <w:tcW w:w="425" w:type="dxa"/>
            <w:tcBorders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</w:tcPr>
          <w:p w:rsidR="000D41E7" w:rsidRPr="00D0780B" w:rsidRDefault="000D41E7" w:rsidP="000D41E7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Ask about number using How many …?. .</w:t>
            </w:r>
          </w:p>
        </w:tc>
        <w:tc>
          <w:tcPr>
            <w:tcW w:w="426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Talk about the weather. ....</w:t>
            </w:r>
          </w:p>
        </w:tc>
        <w:tc>
          <w:tcPr>
            <w:tcW w:w="425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57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Talk about likes and dislikes. .....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Identify and talk about the days of the week, months and seasons. .....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Ask and respond to simple sentences about everyday activities in the Present Simple tense using the first and second person singular. .....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Follow a short simple text while listening to the audio recording.</w:t>
            </w:r>
          </w:p>
        </w:tc>
        <w:tc>
          <w:tcPr>
            <w:tcW w:w="496" w:type="dxa"/>
            <w:tcBorders>
              <w:bottom w:val="thinThickSmallGap" w:sz="18" w:space="0" w:color="auto"/>
            </w:tcBorders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Read and comprehend simple sentences. ..</w:t>
            </w:r>
          </w:p>
        </w:tc>
        <w:tc>
          <w:tcPr>
            <w:tcW w:w="496" w:type="dxa"/>
            <w:tcBorders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Read simple short illustrated stories. ..</w:t>
            </w:r>
          </w:p>
        </w:tc>
        <w:tc>
          <w:tcPr>
            <w:tcW w:w="425" w:type="dxa"/>
            <w:tcBorders>
              <w:left w:val="single" w:sz="12" w:space="0" w:color="auto"/>
              <w:bottom w:val="thinThickSmallGap" w:sz="18" w:space="0" w:color="auto"/>
              <w:right w:val="single" w:sz="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Spell accurately a small number of high frequency words. ..</w:t>
            </w:r>
          </w:p>
        </w:tc>
        <w:tc>
          <w:tcPr>
            <w:tcW w:w="567" w:type="dxa"/>
            <w:tcBorders>
              <w:left w:val="single" w:sz="2" w:space="0" w:color="auto"/>
              <w:bottom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Write short simple words/phrases to complete a paragraph. ....</w:t>
            </w:r>
          </w:p>
        </w:tc>
        <w:tc>
          <w:tcPr>
            <w:tcW w:w="567" w:type="dxa"/>
            <w:tcBorders>
              <w:bottom w:val="thinThickSmallGap" w:sz="18" w:space="0" w:color="auto"/>
              <w:right w:val="single" w:sz="2" w:space="0" w:color="auto"/>
            </w:tcBorders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Write short simple sentences to convey basic personal information. ...</w:t>
            </w:r>
          </w:p>
        </w:tc>
        <w:tc>
          <w:tcPr>
            <w:tcW w:w="567" w:type="dxa"/>
            <w:tcBorders>
              <w:left w:val="single" w:sz="2" w:space="0" w:color="auto"/>
              <w:bottom w:val="thinThickSmallGap" w:sz="18" w:space="0" w:color="auto"/>
              <w:right w:val="single" w:sz="12" w:space="0" w:color="auto"/>
            </w:tcBorders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Apply basic rules of punctuation (e.g. use capital letters, full stops, commas, question marks).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Write short answers to written questions. .</w:t>
            </w:r>
          </w:p>
        </w:tc>
        <w:tc>
          <w:tcPr>
            <w:tcW w:w="568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>Refer to people and things using demonstratives (this/that/these/those). ....</w:t>
            </w:r>
          </w:p>
        </w:tc>
        <w:tc>
          <w:tcPr>
            <w:tcW w:w="425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D41E7" w:rsidRPr="00D0780B" w:rsidRDefault="000D41E7" w:rsidP="000D41E7">
            <w:pPr>
              <w:bidi w:val="0"/>
              <w:ind w:left="113" w:right="113"/>
              <w:jc w:val="center"/>
              <w:rPr>
                <w:rFonts w:ascii="Cambria Math" w:hAnsi="Cambria Math"/>
                <w:sz w:val="16"/>
                <w:szCs w:val="16"/>
                <w:rtl/>
              </w:rPr>
            </w:pPr>
            <w:r w:rsidRPr="00D0780B">
              <w:rPr>
                <w:rFonts w:ascii="Cambria Math" w:hAnsi="Cambria Math"/>
                <w:sz w:val="16"/>
                <w:szCs w:val="16"/>
              </w:rPr>
              <w:t xml:space="preserve">Link ideas with commas and </w:t>
            </w:r>
            <w:proofErr w:type="spellStart"/>
            <w:r w:rsidRPr="00D0780B">
              <w:rPr>
                <w:rFonts w:ascii="Cambria Math" w:hAnsi="Cambria Math"/>
                <w:sz w:val="16"/>
                <w:szCs w:val="16"/>
              </w:rPr>
              <w:t>and</w:t>
            </w:r>
            <w:proofErr w:type="spellEnd"/>
            <w:r w:rsidRPr="00D0780B">
              <w:rPr>
                <w:rFonts w:ascii="Cambria Math" w:hAnsi="Cambria Math"/>
                <w:sz w:val="16"/>
                <w:szCs w:val="16"/>
              </w:rPr>
              <w:t>. ..</w:t>
            </w:r>
          </w:p>
        </w:tc>
        <w:tc>
          <w:tcPr>
            <w:tcW w:w="426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FCC99"/>
          </w:tcPr>
          <w:p w:rsidR="000D41E7" w:rsidRDefault="000D41E7" w:rsidP="000D41E7">
            <w:pPr>
              <w:bidi w:val="0"/>
              <w:rPr>
                <w:rtl/>
              </w:rPr>
            </w:pPr>
          </w:p>
        </w:tc>
      </w:tr>
      <w:tr w:rsidR="00DF109B" w:rsidTr="000D41E7">
        <w:trPr>
          <w:cantSplit/>
          <w:trHeight w:val="226"/>
        </w:trPr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276" w:type="dxa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35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39</w:t>
            </w:r>
          </w:p>
        </w:tc>
        <w:tc>
          <w:tcPr>
            <w:tcW w:w="1276" w:type="dxa"/>
            <w:tcBorders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  <w:tr w:rsidR="00DF109B" w:rsidTr="000D41E7">
        <w:trPr>
          <w:cantSplit/>
          <w:trHeight w:val="226"/>
        </w:trPr>
        <w:tc>
          <w:tcPr>
            <w:tcW w:w="567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DF109B" w:rsidRPr="00B1121F" w:rsidRDefault="00DF109B" w:rsidP="008052F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1276" w:type="dxa"/>
            <w:tcBorders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ckThinSmallGap" w:sz="18" w:space="0" w:color="auto"/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ickThinSmallGap" w:sz="18" w:space="0" w:color="auto"/>
              <w:right w:val="single" w:sz="2" w:space="0" w:color="auto"/>
            </w:tcBorders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ind w:left="57" w:right="57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thickThin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thickThinSmallGap" w:sz="18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thickThin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8" w:space="0" w:color="auto"/>
              <w:right w:val="single" w:sz="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thickThinSmallGap" w:sz="18" w:space="0" w:color="auto"/>
              <w:right w:val="single" w:sz="12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DF109B" w:rsidRPr="00B1121F" w:rsidRDefault="00DF109B" w:rsidP="000D41E7">
            <w:pPr>
              <w:bidi w:val="0"/>
              <w:jc w:val="center"/>
              <w:rPr>
                <w:rFonts w:ascii="Cambria Math" w:hAnsi="Cambria Math"/>
                <w:sz w:val="20"/>
                <w:szCs w:val="20"/>
                <w:rtl/>
              </w:rPr>
            </w:pPr>
          </w:p>
        </w:tc>
      </w:tr>
    </w:tbl>
    <w:p w:rsidR="000D41E7" w:rsidRDefault="000D41E7" w:rsidP="00B85BD6">
      <w:pPr>
        <w:spacing w:after="0" w:line="240" w:lineRule="auto"/>
        <w:jc w:val="center"/>
        <w:rPr>
          <w:rFonts w:cs="Sultan Medium"/>
          <w:color w:val="A50021"/>
          <w:sz w:val="18"/>
          <w:szCs w:val="32"/>
          <w:rtl/>
        </w:rPr>
      </w:pPr>
    </w:p>
    <w:p w:rsidR="009D399D" w:rsidRDefault="004065B8" w:rsidP="00AF17C8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 </w:t>
      </w:r>
      <w:bookmarkStart w:id="0" w:name="_GoBack"/>
      <w:bookmarkEnd w:id="0"/>
    </w:p>
    <w:sectPr w:rsidR="009D399D" w:rsidSect="00B1121F">
      <w:pgSz w:w="16443" w:h="11907" w:orient="landscape" w:code="9"/>
      <w:pgMar w:top="851" w:right="851" w:bottom="426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6736"/>
    <w:rsid w:val="00011697"/>
    <w:rsid w:val="00067E00"/>
    <w:rsid w:val="000D1FB1"/>
    <w:rsid w:val="000D41E7"/>
    <w:rsid w:val="00124DF0"/>
    <w:rsid w:val="00132F78"/>
    <w:rsid w:val="001458FD"/>
    <w:rsid w:val="00167374"/>
    <w:rsid w:val="00181E8F"/>
    <w:rsid w:val="001B14B8"/>
    <w:rsid w:val="001D6678"/>
    <w:rsid w:val="001F08E2"/>
    <w:rsid w:val="001F676C"/>
    <w:rsid w:val="0021293E"/>
    <w:rsid w:val="00273379"/>
    <w:rsid w:val="002A0A39"/>
    <w:rsid w:val="002A7281"/>
    <w:rsid w:val="002C0DD8"/>
    <w:rsid w:val="002E452A"/>
    <w:rsid w:val="00302886"/>
    <w:rsid w:val="00323106"/>
    <w:rsid w:val="00366941"/>
    <w:rsid w:val="00373A98"/>
    <w:rsid w:val="003B5C15"/>
    <w:rsid w:val="003C3EC2"/>
    <w:rsid w:val="004065B8"/>
    <w:rsid w:val="004A21D1"/>
    <w:rsid w:val="004B6C09"/>
    <w:rsid w:val="004D3802"/>
    <w:rsid w:val="004E6C56"/>
    <w:rsid w:val="00530308"/>
    <w:rsid w:val="00536623"/>
    <w:rsid w:val="00647435"/>
    <w:rsid w:val="00666736"/>
    <w:rsid w:val="006810B5"/>
    <w:rsid w:val="006D52A2"/>
    <w:rsid w:val="006D69FB"/>
    <w:rsid w:val="006E489A"/>
    <w:rsid w:val="0074265D"/>
    <w:rsid w:val="00746A24"/>
    <w:rsid w:val="00755979"/>
    <w:rsid w:val="00766BFC"/>
    <w:rsid w:val="007A3EAC"/>
    <w:rsid w:val="007B5955"/>
    <w:rsid w:val="007C4AEE"/>
    <w:rsid w:val="0081005F"/>
    <w:rsid w:val="008506F2"/>
    <w:rsid w:val="009307A3"/>
    <w:rsid w:val="0095388C"/>
    <w:rsid w:val="0096234E"/>
    <w:rsid w:val="009B1143"/>
    <w:rsid w:val="009C22E1"/>
    <w:rsid w:val="009C5400"/>
    <w:rsid w:val="009D0992"/>
    <w:rsid w:val="009D399D"/>
    <w:rsid w:val="009D6D7C"/>
    <w:rsid w:val="00A13497"/>
    <w:rsid w:val="00A52E75"/>
    <w:rsid w:val="00A80F97"/>
    <w:rsid w:val="00A96D38"/>
    <w:rsid w:val="00AA0D64"/>
    <w:rsid w:val="00AC273B"/>
    <w:rsid w:val="00AC7EC9"/>
    <w:rsid w:val="00AF17C8"/>
    <w:rsid w:val="00B012FF"/>
    <w:rsid w:val="00B1121F"/>
    <w:rsid w:val="00B81735"/>
    <w:rsid w:val="00B85BD6"/>
    <w:rsid w:val="00BB1AF9"/>
    <w:rsid w:val="00BD3129"/>
    <w:rsid w:val="00C31C2D"/>
    <w:rsid w:val="00C749E7"/>
    <w:rsid w:val="00C804B6"/>
    <w:rsid w:val="00C97F12"/>
    <w:rsid w:val="00CA6F39"/>
    <w:rsid w:val="00D01575"/>
    <w:rsid w:val="00D0780B"/>
    <w:rsid w:val="00D3170C"/>
    <w:rsid w:val="00D321B7"/>
    <w:rsid w:val="00D565AB"/>
    <w:rsid w:val="00D87F19"/>
    <w:rsid w:val="00DD2552"/>
    <w:rsid w:val="00DF109B"/>
    <w:rsid w:val="00E02F2B"/>
    <w:rsid w:val="00EA47B6"/>
    <w:rsid w:val="00F134C8"/>
    <w:rsid w:val="00F779D2"/>
    <w:rsid w:val="00F84F6F"/>
    <w:rsid w:val="00FC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C280-A20C-4C06-B661-8149430A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ytlg</dc:creator>
  <cp:lastModifiedBy>SONY</cp:lastModifiedBy>
  <cp:revision>3</cp:revision>
  <dcterms:created xsi:type="dcterms:W3CDTF">2016-10-14T07:07:00Z</dcterms:created>
  <dcterms:modified xsi:type="dcterms:W3CDTF">2016-10-14T07:12:00Z</dcterms:modified>
</cp:coreProperties>
</file>