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68" w:rsidRPr="001C692F" w:rsidRDefault="00A17F90" w:rsidP="008E522F">
      <w:pPr>
        <w:jc w:val="center"/>
        <w:rPr>
          <w:sz w:val="32"/>
          <w:szCs w:val="32"/>
        </w:rPr>
      </w:pPr>
      <w:r w:rsidRPr="00A17F90">
        <w:rPr>
          <w:noProof/>
        </w:rPr>
        <w:pict>
          <v:shapetype id="_x0000_t32" coordsize="21600,21600" o:spt="32" o:oned="t" path="m,l21600,21600e" filled="f">
            <v:path arrowok="t" fillok="f" o:connecttype="none"/>
            <o:lock v:ext="edit" shapetype="t"/>
          </v:shapetype>
          <v:shape id="_x0000_s1038" type="#_x0000_t32" style="position:absolute;left:0;text-align:left;margin-left:-5.8pt;margin-top:95.45pt;width:520.5pt;height:0;flip:x;z-index:251673600" o:connectortype="straight">
            <w10:wrap anchorx="page"/>
          </v:shape>
        </w:pict>
      </w:r>
      <w:r w:rsidRPr="00A17F90">
        <w:rPr>
          <w:noProof/>
        </w:rPr>
        <w:pict>
          <v:shapetype id="_x0000_t202" coordsize="21600,21600" o:spt="202" path="m,l,21600r21600,l21600,xe">
            <v:stroke joinstyle="miter"/>
            <v:path gradientshapeok="t" o:connecttype="rect"/>
          </v:shapetype>
          <v:shape id="_x0000_s1037" type="#_x0000_t202" style="position:absolute;left:0;text-align:left;margin-left:2.45pt;margin-top:15.2pt;width:69pt;height:58.5pt;z-index:251672576" stroked="f">
            <v:textbox style="mso-next-textbox:#_x0000_s1037">
              <w:txbxContent>
                <w:p w:rsidR="00242A9B" w:rsidRDefault="00242A9B">
                  <w:r w:rsidRPr="008E522F">
                    <w:rPr>
                      <w:rFonts w:cs="Arial"/>
                      <w:noProof/>
                      <w:rtl/>
                    </w:rPr>
                    <w:drawing>
                      <wp:inline distT="0" distB="0" distL="0" distR="0">
                        <wp:extent cx="666750" cy="628650"/>
                        <wp:effectExtent l="19050" t="0" r="0" b="0"/>
                        <wp:docPr id="25" name="صورة 3" descr="فط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طن.jpg"/>
                                <pic:cNvPicPr/>
                              </pic:nvPicPr>
                              <pic:blipFill>
                                <a:blip r:embed="rId6"/>
                                <a:stretch>
                                  <a:fillRect/>
                                </a:stretch>
                              </pic:blipFill>
                              <pic:spPr>
                                <a:xfrm>
                                  <a:off x="0" y="0"/>
                                  <a:ext cx="667685" cy="629532"/>
                                </a:xfrm>
                                <a:prstGeom prst="rect">
                                  <a:avLst/>
                                </a:prstGeom>
                              </pic:spPr>
                            </pic:pic>
                          </a:graphicData>
                        </a:graphic>
                      </wp:inline>
                    </w:drawing>
                  </w:r>
                </w:p>
              </w:txbxContent>
            </v:textbox>
            <w10:wrap anchorx="page"/>
          </v:shape>
        </w:pict>
      </w:r>
      <w:r w:rsidRPr="00A17F90">
        <w:rPr>
          <w:noProof/>
        </w:rPr>
        <w:pict>
          <v:shape id="_x0000_s1034" type="#_x0000_t202" style="position:absolute;left:0;text-align:left;margin-left:389.45pt;margin-top:17.45pt;width:109.5pt;height:63.75pt;z-index:251669504" stroked="f">
            <v:textbox style="mso-next-textbox:#_x0000_s1034">
              <w:txbxContent>
                <w:p w:rsidR="00242A9B" w:rsidRDefault="00242A9B" w:rsidP="008E522F">
                  <w:pPr>
                    <w:jc w:val="center"/>
                  </w:pPr>
                  <w:r w:rsidRPr="0010035A">
                    <w:rPr>
                      <w:rFonts w:cs="Arial"/>
                      <w:noProof/>
                      <w:rtl/>
                    </w:rPr>
                    <w:drawing>
                      <wp:inline distT="0" distB="0" distL="0" distR="0">
                        <wp:extent cx="1095375" cy="790574"/>
                        <wp:effectExtent l="19050" t="0" r="9525" b="0"/>
                        <wp:docPr id="20" name="صورة 0" descr="شعار التعليم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تعليم الجديد.jpg"/>
                                <pic:cNvPicPr/>
                              </pic:nvPicPr>
                              <pic:blipFill>
                                <a:blip r:embed="rId7"/>
                                <a:stretch>
                                  <a:fillRect/>
                                </a:stretch>
                              </pic:blipFill>
                              <pic:spPr>
                                <a:xfrm>
                                  <a:off x="0" y="0"/>
                                  <a:ext cx="1102976" cy="796060"/>
                                </a:xfrm>
                                <a:prstGeom prst="rect">
                                  <a:avLst/>
                                </a:prstGeom>
                              </pic:spPr>
                            </pic:pic>
                          </a:graphicData>
                        </a:graphic>
                      </wp:inline>
                    </w:drawing>
                  </w:r>
                </w:p>
              </w:txbxContent>
            </v:textbox>
            <w10:wrap anchorx="page"/>
          </v:shape>
        </w:pict>
      </w:r>
      <w:r w:rsidRPr="00A17F90">
        <w:rPr>
          <w:noProof/>
        </w:rPr>
        <w:pict>
          <v:shape id="_x0000_s1035" type="#_x0000_t202" style="position:absolute;left:0;text-align:left;margin-left:163.7pt;margin-top:8.45pt;width:203.25pt;height:99.75pt;z-index:251670528" stroked="f">
            <v:textbox style="mso-next-textbox:#_x0000_s1035">
              <w:txbxContent>
                <w:p w:rsidR="00242A9B" w:rsidRPr="001C692F" w:rsidRDefault="00242A9B" w:rsidP="008E522F">
                  <w:pPr>
                    <w:jc w:val="center"/>
                    <w:rPr>
                      <w:b/>
                      <w:bCs/>
                      <w:rtl/>
                    </w:rPr>
                  </w:pPr>
                  <w:r w:rsidRPr="001C692F">
                    <w:rPr>
                      <w:rFonts w:hint="cs"/>
                      <w:b/>
                      <w:bCs/>
                      <w:rtl/>
                    </w:rPr>
                    <w:t>المملكة العربية السعودية</w:t>
                  </w:r>
                </w:p>
                <w:p w:rsidR="00242A9B" w:rsidRPr="001C692F" w:rsidRDefault="00242A9B" w:rsidP="008E522F">
                  <w:pPr>
                    <w:jc w:val="center"/>
                    <w:rPr>
                      <w:b/>
                      <w:bCs/>
                      <w:rtl/>
                    </w:rPr>
                  </w:pPr>
                  <w:r w:rsidRPr="001C692F">
                    <w:rPr>
                      <w:rFonts w:hint="cs"/>
                      <w:b/>
                      <w:bCs/>
                      <w:rtl/>
                    </w:rPr>
                    <w:t>وزارة التعليم</w:t>
                  </w:r>
                </w:p>
                <w:p w:rsidR="00242A9B" w:rsidRPr="001C692F" w:rsidRDefault="00242A9B" w:rsidP="0070715B">
                  <w:pPr>
                    <w:jc w:val="center"/>
                    <w:rPr>
                      <w:b/>
                      <w:bCs/>
                      <w:rtl/>
                    </w:rPr>
                  </w:pPr>
                  <w:r w:rsidRPr="001C692F">
                    <w:rPr>
                      <w:rFonts w:hint="cs"/>
                      <w:b/>
                      <w:bCs/>
                      <w:rtl/>
                    </w:rPr>
                    <w:t>إدارة التعليم بمنطقة</w:t>
                  </w:r>
                </w:p>
                <w:p w:rsidR="00242A9B" w:rsidRPr="007C7D3B" w:rsidRDefault="00242A9B" w:rsidP="008E522F">
                  <w:pPr>
                    <w:jc w:val="center"/>
                    <w:rPr>
                      <w:b/>
                      <w:bCs/>
                    </w:rPr>
                  </w:pPr>
                </w:p>
                <w:p w:rsidR="00242A9B" w:rsidRPr="008E522F" w:rsidRDefault="00242A9B" w:rsidP="008E522F"/>
              </w:txbxContent>
            </v:textbox>
            <w10:wrap anchorx="page"/>
          </v:shape>
        </w:pict>
      </w:r>
      <w:r w:rsidRPr="00A17F90">
        <w:rPr>
          <w:noProof/>
        </w:rPr>
        <w:pict>
          <v:shape id="_x0000_s1036" type="#_x0000_t202" style="position:absolute;left:0;text-align:left;margin-left:75.95pt;margin-top:8.45pt;width:93.75pt;height:67.5pt;z-index:251671552" stroked="f">
            <v:textbox style="mso-next-textbox:#_x0000_s1036">
              <w:txbxContent>
                <w:p w:rsidR="00242A9B" w:rsidRDefault="00242A9B">
                  <w:r w:rsidRPr="008E522F">
                    <w:rPr>
                      <w:rFonts w:cs="Arial"/>
                      <w:noProof/>
                      <w:rtl/>
                    </w:rPr>
                    <w:drawing>
                      <wp:inline distT="0" distB="0" distL="0" distR="0">
                        <wp:extent cx="981075" cy="817245"/>
                        <wp:effectExtent l="19050" t="0" r="9525" b="0"/>
                        <wp:docPr id="24" name="صورة 1" descr="روية المملك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روية المملكة.jpg"/>
                                <pic:cNvPicPr/>
                              </pic:nvPicPr>
                              <pic:blipFill>
                                <a:blip r:embed="rId8"/>
                                <a:stretch>
                                  <a:fillRect/>
                                </a:stretch>
                              </pic:blipFill>
                              <pic:spPr>
                                <a:xfrm>
                                  <a:off x="0" y="0"/>
                                  <a:ext cx="978919" cy="815449"/>
                                </a:xfrm>
                                <a:prstGeom prst="rect">
                                  <a:avLst/>
                                </a:prstGeom>
                              </pic:spPr>
                            </pic:pic>
                          </a:graphicData>
                        </a:graphic>
                      </wp:inline>
                    </w:drawing>
                  </w:r>
                </w:p>
              </w:txbxContent>
            </v:textbox>
            <w10:wrap anchorx="page"/>
          </v:shape>
        </w:pict>
      </w:r>
      <w:r w:rsidRPr="00A17F90">
        <w:rPr>
          <w:noProof/>
        </w:rPr>
        <w:pict>
          <v:shape id="_x0000_s1033" type="#_x0000_t202" style="position:absolute;left:0;text-align:left;margin-left:-1.3pt;margin-top:0;width:511.5pt;height:98.45pt;z-index:251668480" stroked="f">
            <v:textbox style="mso-next-textbox:#_x0000_s1033">
              <w:txbxContent>
                <w:p w:rsidR="00242A9B" w:rsidRPr="003D2B77" w:rsidRDefault="00242A9B" w:rsidP="00242A9B">
                  <w:pPr>
                    <w:jc w:val="center"/>
                    <w:rPr>
                      <w:sz w:val="32"/>
                      <w:szCs w:val="32"/>
                    </w:rPr>
                  </w:pPr>
                </w:p>
              </w:txbxContent>
            </v:textbox>
            <w10:wrap type="square"/>
          </v:shape>
        </w:pict>
      </w:r>
    </w:p>
    <w:p w:rsidR="008E522F" w:rsidRPr="001C692F" w:rsidRDefault="008E522F" w:rsidP="00665268">
      <w:pPr>
        <w:tabs>
          <w:tab w:val="left" w:pos="4564"/>
        </w:tabs>
        <w:rPr>
          <w:rFonts w:ascii="Tahoma" w:hAnsi="Tahoma" w:cs="Mudir MT"/>
          <w:b/>
          <w:bCs/>
          <w:sz w:val="32"/>
          <w:szCs w:val="32"/>
          <w:shd w:val="clear" w:color="auto" w:fill="F3F2F2"/>
          <w:rtl/>
        </w:rPr>
      </w:pPr>
    </w:p>
    <w:p w:rsidR="007F6629" w:rsidRPr="001C692F" w:rsidRDefault="007F6629" w:rsidP="00665268">
      <w:pPr>
        <w:tabs>
          <w:tab w:val="left" w:pos="4564"/>
        </w:tabs>
        <w:rPr>
          <w:rFonts w:ascii="Tahoma" w:hAnsi="Tahoma" w:cs="Mudir MT"/>
          <w:b/>
          <w:bCs/>
          <w:sz w:val="32"/>
          <w:szCs w:val="32"/>
          <w:shd w:val="clear" w:color="auto" w:fill="F3F2F2"/>
          <w:rtl/>
        </w:rPr>
      </w:pPr>
    </w:p>
    <w:p w:rsidR="007F6629" w:rsidRPr="001C692F" w:rsidRDefault="007F6629" w:rsidP="007F6629">
      <w:pPr>
        <w:tabs>
          <w:tab w:val="left" w:pos="4564"/>
        </w:tabs>
        <w:jc w:val="center"/>
        <w:rPr>
          <w:rFonts w:ascii="Tahoma" w:hAnsi="Tahoma" w:cs="Mudir MT"/>
          <w:b/>
          <w:bCs/>
          <w:sz w:val="48"/>
          <w:szCs w:val="48"/>
          <w:shd w:val="clear" w:color="auto" w:fill="F3F2F2"/>
          <w:rtl/>
        </w:rPr>
      </w:pPr>
      <w:r w:rsidRPr="001C692F">
        <w:rPr>
          <w:rFonts w:ascii="Tahoma" w:hAnsi="Tahoma" w:cs="Mudir MT" w:hint="cs"/>
          <w:b/>
          <w:bCs/>
          <w:sz w:val="48"/>
          <w:szCs w:val="48"/>
          <w:shd w:val="clear" w:color="auto" w:fill="F3F2F2"/>
          <w:rtl/>
        </w:rPr>
        <w:t>بحث عن الحاسب الآلي</w:t>
      </w:r>
    </w:p>
    <w:p w:rsidR="007F6629" w:rsidRPr="001C692F" w:rsidRDefault="007F6629" w:rsidP="007F6629">
      <w:pPr>
        <w:tabs>
          <w:tab w:val="left" w:pos="4564"/>
        </w:tabs>
        <w:jc w:val="center"/>
        <w:rPr>
          <w:rFonts w:ascii="Tahoma" w:hAnsi="Tahoma" w:cs="Mudir MT"/>
          <w:b/>
          <w:bCs/>
          <w:sz w:val="48"/>
          <w:szCs w:val="48"/>
          <w:shd w:val="clear" w:color="auto" w:fill="F3F2F2"/>
          <w:rtl/>
        </w:rPr>
      </w:pPr>
    </w:p>
    <w:p w:rsidR="007F6629" w:rsidRPr="001C692F" w:rsidRDefault="007F6629" w:rsidP="007F6629">
      <w:pPr>
        <w:tabs>
          <w:tab w:val="left" w:pos="4564"/>
        </w:tabs>
        <w:jc w:val="center"/>
        <w:rPr>
          <w:sz w:val="48"/>
          <w:szCs w:val="48"/>
          <w:rtl/>
        </w:rPr>
      </w:pPr>
      <w:r w:rsidRPr="001C692F">
        <w:rPr>
          <w:rFonts w:ascii="Tahoma" w:hAnsi="Tahoma" w:cs="Mudir MT" w:hint="cs"/>
          <w:b/>
          <w:bCs/>
          <w:sz w:val="48"/>
          <w:szCs w:val="48"/>
          <w:shd w:val="clear" w:color="auto" w:fill="F3F2F2"/>
          <w:rtl/>
        </w:rPr>
        <w:t>امن المعلومات</w:t>
      </w:r>
    </w:p>
    <w:p w:rsidR="00F06392" w:rsidRPr="001C692F" w:rsidRDefault="00F06392" w:rsidP="007F6629">
      <w:pPr>
        <w:tabs>
          <w:tab w:val="left" w:pos="4564"/>
        </w:tabs>
        <w:jc w:val="center"/>
        <w:rPr>
          <w:sz w:val="48"/>
          <w:szCs w:val="48"/>
          <w:rtl/>
        </w:rPr>
      </w:pPr>
    </w:p>
    <w:p w:rsidR="00F06392" w:rsidRPr="001C692F" w:rsidRDefault="00F06392" w:rsidP="0070715B">
      <w:pPr>
        <w:tabs>
          <w:tab w:val="left" w:pos="4564"/>
        </w:tabs>
        <w:rPr>
          <w:sz w:val="48"/>
          <w:szCs w:val="48"/>
          <w:rtl/>
        </w:rPr>
      </w:pPr>
      <w:r w:rsidRPr="001C692F">
        <w:rPr>
          <w:rFonts w:hint="cs"/>
          <w:sz w:val="48"/>
          <w:szCs w:val="48"/>
          <w:rtl/>
        </w:rPr>
        <w:t>إعداد الطالبة :</w:t>
      </w:r>
      <w:r w:rsidR="001C692F" w:rsidRPr="001C692F">
        <w:rPr>
          <w:rFonts w:hint="cs"/>
          <w:sz w:val="48"/>
          <w:szCs w:val="48"/>
          <w:rtl/>
        </w:rPr>
        <w:t xml:space="preserve"> </w:t>
      </w:r>
    </w:p>
    <w:p w:rsidR="007F6629" w:rsidRPr="001C692F" w:rsidRDefault="007F6629" w:rsidP="007F6629">
      <w:pPr>
        <w:tabs>
          <w:tab w:val="left" w:pos="4564"/>
        </w:tabs>
        <w:jc w:val="center"/>
        <w:rPr>
          <w:sz w:val="48"/>
          <w:szCs w:val="48"/>
          <w:rtl/>
        </w:rPr>
      </w:pPr>
    </w:p>
    <w:p w:rsidR="007F6629" w:rsidRPr="001C692F" w:rsidRDefault="007F6629" w:rsidP="007F6629">
      <w:pPr>
        <w:tabs>
          <w:tab w:val="left" w:pos="4564"/>
        </w:tabs>
        <w:jc w:val="center"/>
        <w:rPr>
          <w:sz w:val="32"/>
          <w:szCs w:val="32"/>
          <w:rtl/>
        </w:rPr>
      </w:pPr>
    </w:p>
    <w:p w:rsidR="007F6629" w:rsidRPr="001C692F" w:rsidRDefault="007F6629" w:rsidP="007F6629">
      <w:pPr>
        <w:tabs>
          <w:tab w:val="left" w:pos="4564"/>
        </w:tabs>
        <w:jc w:val="center"/>
        <w:rPr>
          <w:sz w:val="32"/>
          <w:szCs w:val="32"/>
          <w:rtl/>
        </w:rPr>
      </w:pPr>
    </w:p>
    <w:p w:rsidR="007F6629" w:rsidRPr="001C692F" w:rsidRDefault="007F6629" w:rsidP="007F6629">
      <w:pPr>
        <w:tabs>
          <w:tab w:val="left" w:pos="4564"/>
        </w:tabs>
        <w:jc w:val="center"/>
        <w:rPr>
          <w:sz w:val="32"/>
          <w:szCs w:val="32"/>
          <w:rtl/>
        </w:rPr>
      </w:pPr>
    </w:p>
    <w:p w:rsidR="007F6629" w:rsidRPr="001C692F" w:rsidRDefault="007F6629" w:rsidP="007F6629">
      <w:pPr>
        <w:tabs>
          <w:tab w:val="left" w:pos="4564"/>
        </w:tabs>
        <w:jc w:val="center"/>
        <w:rPr>
          <w:sz w:val="32"/>
          <w:szCs w:val="32"/>
          <w:rtl/>
        </w:rPr>
      </w:pPr>
    </w:p>
    <w:p w:rsidR="007F6629" w:rsidRPr="001C692F" w:rsidRDefault="007F6629" w:rsidP="007F6629">
      <w:pPr>
        <w:tabs>
          <w:tab w:val="left" w:pos="4564"/>
        </w:tabs>
        <w:jc w:val="center"/>
        <w:rPr>
          <w:sz w:val="32"/>
          <w:szCs w:val="32"/>
          <w:rtl/>
        </w:rPr>
      </w:pPr>
    </w:p>
    <w:p w:rsidR="007F6629" w:rsidRPr="001C692F" w:rsidRDefault="007F6629" w:rsidP="007F6629">
      <w:pPr>
        <w:tabs>
          <w:tab w:val="left" w:pos="4564"/>
        </w:tabs>
        <w:jc w:val="center"/>
        <w:rPr>
          <w:sz w:val="32"/>
          <w:szCs w:val="32"/>
          <w:rtl/>
        </w:rPr>
      </w:pPr>
    </w:p>
    <w:p w:rsidR="007F6629" w:rsidRPr="001C692F" w:rsidRDefault="007F6629" w:rsidP="007F6629">
      <w:pPr>
        <w:tabs>
          <w:tab w:val="left" w:pos="4564"/>
        </w:tabs>
        <w:jc w:val="center"/>
        <w:rPr>
          <w:sz w:val="32"/>
          <w:szCs w:val="32"/>
          <w:rtl/>
        </w:rPr>
      </w:pPr>
    </w:p>
    <w:p w:rsidR="00242A9B" w:rsidRPr="001C692F" w:rsidRDefault="00242A9B" w:rsidP="00242A9B">
      <w:pPr>
        <w:spacing w:before="100" w:beforeAutospacing="1" w:after="100" w:afterAutospacing="1" w:line="240" w:lineRule="auto"/>
        <w:jc w:val="both"/>
        <w:rPr>
          <w:rFonts w:ascii="Tahoma" w:eastAsia="Times New Roman" w:hAnsi="Tahoma" w:cs="Akhbar MT"/>
          <w:sz w:val="32"/>
          <w:szCs w:val="32"/>
          <w:u w:val="single"/>
        </w:rPr>
      </w:pPr>
      <w:r w:rsidRPr="001C692F">
        <w:rPr>
          <w:rFonts w:ascii="Tahoma" w:eastAsia="Times New Roman" w:hAnsi="Tahoma" w:cs="Akhbar MT" w:hint="cs"/>
          <w:b/>
          <w:bCs/>
          <w:sz w:val="32"/>
          <w:szCs w:val="32"/>
          <w:u w:val="single"/>
          <w:rtl/>
        </w:rPr>
        <w:lastRenderedPageBreak/>
        <w:t xml:space="preserve">مقدمة عن </w:t>
      </w:r>
      <w:r w:rsidRPr="001C692F">
        <w:rPr>
          <w:rFonts w:ascii="Tahoma" w:eastAsia="Times New Roman" w:hAnsi="Tahoma" w:cs="Akhbar MT"/>
          <w:b/>
          <w:bCs/>
          <w:sz w:val="32"/>
          <w:szCs w:val="32"/>
          <w:u w:val="single"/>
          <w:rtl/>
        </w:rPr>
        <w:t xml:space="preserve">أمـــن المعلومات </w:t>
      </w:r>
    </w:p>
    <w:p w:rsidR="00242A9B" w:rsidRPr="001C692F" w:rsidRDefault="00242A9B" w:rsidP="00242A9B">
      <w:pPr>
        <w:spacing w:before="100" w:beforeAutospacing="1" w:after="100" w:afterAutospacing="1" w:line="240" w:lineRule="auto"/>
        <w:jc w:val="both"/>
        <w:rPr>
          <w:rFonts w:ascii="Tahoma" w:eastAsia="Times New Roman" w:hAnsi="Tahoma" w:cs="Akhbar MT"/>
          <w:sz w:val="32"/>
          <w:szCs w:val="32"/>
          <w:rtl/>
        </w:rPr>
      </w:pPr>
      <w:r w:rsidRPr="001C692F">
        <w:rPr>
          <w:rFonts w:ascii="Tahoma" w:eastAsia="Times New Roman" w:hAnsi="Tahoma" w:cs="Akhbar MT"/>
          <w:sz w:val="32"/>
          <w:szCs w:val="32"/>
          <w:rtl/>
        </w:rPr>
        <w:t xml:space="preserve"> أمن المعلومات ، من زاوية </w:t>
      </w:r>
      <w:r w:rsidRPr="001C692F">
        <w:rPr>
          <w:rFonts w:ascii="Tahoma" w:eastAsia="Times New Roman" w:hAnsi="Tahoma" w:cs="Akhbar MT" w:hint="cs"/>
          <w:sz w:val="32"/>
          <w:szCs w:val="32"/>
          <w:rtl/>
        </w:rPr>
        <w:t>أكاديمية</w:t>
      </w:r>
      <w:r w:rsidRPr="001C692F">
        <w:rPr>
          <w:rFonts w:ascii="Tahoma" w:eastAsia="Times New Roman" w:hAnsi="Tahoma" w:cs="Akhbar MT"/>
          <w:sz w:val="32"/>
          <w:szCs w:val="32"/>
          <w:rtl/>
        </w:rPr>
        <w:t xml:space="preserve"> ، هو العلم الذي يبحث في نظريات واستراتيجيات توفير الحماية للمعلومات من المخاطر التي تهددها ومن </w:t>
      </w:r>
      <w:r w:rsidRPr="001C692F">
        <w:rPr>
          <w:rFonts w:ascii="Tahoma" w:eastAsia="Times New Roman" w:hAnsi="Tahoma" w:cs="Akhbar MT" w:hint="cs"/>
          <w:sz w:val="32"/>
          <w:szCs w:val="32"/>
          <w:rtl/>
        </w:rPr>
        <w:t>أنشطة</w:t>
      </w:r>
      <w:r w:rsidRPr="001C692F">
        <w:rPr>
          <w:rFonts w:ascii="Tahoma" w:eastAsia="Times New Roman" w:hAnsi="Tahoma" w:cs="Akhbar MT"/>
          <w:sz w:val="32"/>
          <w:szCs w:val="32"/>
          <w:rtl/>
        </w:rPr>
        <w:t xml:space="preserve"> الاعتداء عليها . ومن زاوية تقنية ، هو الوسائل </w:t>
      </w:r>
      <w:r w:rsidRPr="001C692F">
        <w:rPr>
          <w:rFonts w:ascii="Tahoma" w:eastAsia="Times New Roman" w:hAnsi="Tahoma" w:cs="Akhbar MT" w:hint="cs"/>
          <w:sz w:val="32"/>
          <w:szCs w:val="32"/>
          <w:rtl/>
        </w:rPr>
        <w:t>والأدوات</w:t>
      </w:r>
      <w:r w:rsidRPr="001C692F">
        <w:rPr>
          <w:rFonts w:ascii="Tahoma" w:eastAsia="Times New Roman" w:hAnsi="Tahoma" w:cs="Akhbar MT"/>
          <w:sz w:val="32"/>
          <w:szCs w:val="32"/>
          <w:rtl/>
        </w:rPr>
        <w:t xml:space="preserve"> </w:t>
      </w:r>
      <w:r w:rsidRPr="001C692F">
        <w:rPr>
          <w:rFonts w:ascii="Tahoma" w:eastAsia="Times New Roman" w:hAnsi="Tahoma" w:cs="Akhbar MT" w:hint="cs"/>
          <w:sz w:val="32"/>
          <w:szCs w:val="32"/>
          <w:rtl/>
        </w:rPr>
        <w:t>والإجراءات</w:t>
      </w:r>
      <w:r w:rsidRPr="001C692F">
        <w:rPr>
          <w:rFonts w:ascii="Tahoma" w:eastAsia="Times New Roman" w:hAnsi="Tahoma" w:cs="Akhbar MT"/>
          <w:sz w:val="32"/>
          <w:szCs w:val="32"/>
          <w:rtl/>
        </w:rPr>
        <w:t xml:space="preserve"> اللازم توفيرها لضمان حماية المعلومات من </w:t>
      </w:r>
      <w:r w:rsidRPr="001C692F">
        <w:rPr>
          <w:rFonts w:ascii="Tahoma" w:eastAsia="Times New Roman" w:hAnsi="Tahoma" w:cs="Akhbar MT" w:hint="cs"/>
          <w:sz w:val="32"/>
          <w:szCs w:val="32"/>
          <w:rtl/>
        </w:rPr>
        <w:t>الأخطار</w:t>
      </w:r>
      <w:r w:rsidRPr="001C692F">
        <w:rPr>
          <w:rFonts w:ascii="Tahoma" w:eastAsia="Times New Roman" w:hAnsi="Tahoma" w:cs="Akhbar MT"/>
          <w:sz w:val="32"/>
          <w:szCs w:val="32"/>
          <w:rtl/>
        </w:rPr>
        <w:t xml:space="preserve"> الداخلية والخارجية . ومن زاوية قانونية ، فان أمن المعلومات هو محل دراسات وتدابير حماية سرية وسلامة محتوى وتوفر المعلومات ومكافحة </w:t>
      </w:r>
      <w:r w:rsidRPr="001C692F">
        <w:rPr>
          <w:rFonts w:ascii="Tahoma" w:eastAsia="Times New Roman" w:hAnsi="Tahoma" w:cs="Akhbar MT" w:hint="cs"/>
          <w:sz w:val="32"/>
          <w:szCs w:val="32"/>
          <w:rtl/>
        </w:rPr>
        <w:t>أنشطة</w:t>
      </w:r>
      <w:r w:rsidRPr="001C692F">
        <w:rPr>
          <w:rFonts w:ascii="Tahoma" w:eastAsia="Times New Roman" w:hAnsi="Tahoma" w:cs="Akhbar MT"/>
          <w:sz w:val="32"/>
          <w:szCs w:val="32"/>
          <w:rtl/>
        </w:rPr>
        <w:t xml:space="preserve"> الاعتداء عليها </w:t>
      </w:r>
      <w:r w:rsidRPr="001C692F">
        <w:rPr>
          <w:rFonts w:ascii="Tahoma" w:eastAsia="Times New Roman" w:hAnsi="Tahoma" w:cs="Akhbar MT" w:hint="cs"/>
          <w:sz w:val="32"/>
          <w:szCs w:val="32"/>
          <w:rtl/>
        </w:rPr>
        <w:t>أو</w:t>
      </w:r>
      <w:r w:rsidRPr="001C692F">
        <w:rPr>
          <w:rFonts w:ascii="Tahoma" w:eastAsia="Times New Roman" w:hAnsi="Tahoma" w:cs="Akhbar MT"/>
          <w:sz w:val="32"/>
          <w:szCs w:val="32"/>
          <w:rtl/>
        </w:rPr>
        <w:t xml:space="preserve"> استغلال نظمها في ارتكاب الجريمة ، وهو هدف وغرض تشريعات حماية المعلومات من </w:t>
      </w:r>
      <w:r w:rsidRPr="001C692F">
        <w:rPr>
          <w:rFonts w:ascii="Tahoma" w:eastAsia="Times New Roman" w:hAnsi="Tahoma" w:cs="Akhbar MT" w:hint="cs"/>
          <w:sz w:val="32"/>
          <w:szCs w:val="32"/>
          <w:rtl/>
        </w:rPr>
        <w:t>الأنشطة</w:t>
      </w:r>
      <w:r w:rsidRPr="001C692F">
        <w:rPr>
          <w:rFonts w:ascii="Tahoma" w:eastAsia="Times New Roman" w:hAnsi="Tahoma" w:cs="Akhbar MT"/>
          <w:sz w:val="32"/>
          <w:szCs w:val="32"/>
          <w:rtl/>
        </w:rPr>
        <w:t xml:space="preserve"> غير المشروعة وغير القانونية التي تستهدف المعلومات ونظمها ( جرائم الكمبيوتر والإنترنت) .</w:t>
      </w:r>
    </w:p>
    <w:p w:rsidR="00242A9B" w:rsidRPr="001C692F" w:rsidRDefault="00242A9B" w:rsidP="00242A9B">
      <w:pPr>
        <w:spacing w:before="100" w:beforeAutospacing="1" w:after="100" w:afterAutospacing="1" w:line="240" w:lineRule="auto"/>
        <w:jc w:val="both"/>
        <w:rPr>
          <w:rFonts w:ascii="Tahoma" w:eastAsia="Times New Roman" w:hAnsi="Tahoma" w:cs="Akhbar MT"/>
          <w:sz w:val="32"/>
          <w:szCs w:val="32"/>
          <w:rtl/>
        </w:rPr>
      </w:pPr>
      <w:r w:rsidRPr="001C692F">
        <w:rPr>
          <w:rFonts w:ascii="Tahoma" w:eastAsia="Times New Roman" w:hAnsi="Tahoma" w:cs="Akhbar MT"/>
          <w:sz w:val="32"/>
          <w:szCs w:val="32"/>
          <w:rtl/>
        </w:rPr>
        <w:t>واستخدام اصطلاح أمن المعلومات </w:t>
      </w:r>
      <w:r w:rsidRPr="001C692F">
        <w:rPr>
          <w:rFonts w:ascii="Tahoma" w:eastAsia="Times New Roman" w:hAnsi="Tahoma" w:cs="Akhbar MT"/>
          <w:b/>
          <w:bCs/>
          <w:sz w:val="32"/>
          <w:szCs w:val="32"/>
        </w:rPr>
        <w:t>Information Security</w:t>
      </w:r>
      <w:r w:rsidRPr="001C692F">
        <w:rPr>
          <w:rFonts w:ascii="Tahoma" w:eastAsia="Times New Roman" w:hAnsi="Tahoma" w:cs="Akhbar MT"/>
          <w:sz w:val="32"/>
          <w:szCs w:val="32"/>
        </w:rPr>
        <w:t> </w:t>
      </w:r>
      <w:r w:rsidRPr="001C692F">
        <w:rPr>
          <w:rFonts w:ascii="Tahoma" w:eastAsia="Times New Roman" w:hAnsi="Tahoma" w:cs="Akhbar MT"/>
          <w:sz w:val="32"/>
          <w:szCs w:val="32"/>
          <w:rtl/>
        </w:rPr>
        <w:t xml:space="preserve">  وان كان استخداما قديما سابقا لولادة وسائل تكنولوجيا المعلومات ، </w:t>
      </w:r>
      <w:proofErr w:type="spellStart"/>
      <w:r w:rsidRPr="001C692F">
        <w:rPr>
          <w:rFonts w:ascii="Tahoma" w:eastAsia="Times New Roman" w:hAnsi="Tahoma" w:cs="Akhbar MT"/>
          <w:sz w:val="32"/>
          <w:szCs w:val="32"/>
          <w:rtl/>
        </w:rPr>
        <w:t>الا</w:t>
      </w:r>
      <w:proofErr w:type="spellEnd"/>
      <w:r w:rsidRPr="001C692F">
        <w:rPr>
          <w:rFonts w:ascii="Tahoma" w:eastAsia="Times New Roman" w:hAnsi="Tahoma" w:cs="Akhbar MT"/>
          <w:sz w:val="32"/>
          <w:szCs w:val="32"/>
          <w:rtl/>
        </w:rPr>
        <w:t xml:space="preserve"> انه وجد استخدامه الشائع بل والفعلي ، في نطاق </w:t>
      </w:r>
      <w:proofErr w:type="spellStart"/>
      <w:r w:rsidRPr="001C692F">
        <w:rPr>
          <w:rFonts w:ascii="Tahoma" w:eastAsia="Times New Roman" w:hAnsi="Tahoma" w:cs="Akhbar MT"/>
          <w:sz w:val="32"/>
          <w:szCs w:val="32"/>
          <w:rtl/>
        </w:rPr>
        <w:t>انشطة</w:t>
      </w:r>
      <w:proofErr w:type="spellEnd"/>
      <w:r w:rsidRPr="001C692F">
        <w:rPr>
          <w:rFonts w:ascii="Tahoma" w:eastAsia="Times New Roman" w:hAnsi="Tahoma" w:cs="Akhbar MT"/>
          <w:sz w:val="32"/>
          <w:szCs w:val="32"/>
          <w:rtl/>
        </w:rPr>
        <w:t xml:space="preserve"> معالجة ونقل البيانات بواسطة وسائل الحوسبة والاتصال ، </w:t>
      </w:r>
      <w:proofErr w:type="spellStart"/>
      <w:r w:rsidRPr="001C692F">
        <w:rPr>
          <w:rFonts w:ascii="Tahoma" w:eastAsia="Times New Roman" w:hAnsi="Tahoma" w:cs="Akhbar MT"/>
          <w:sz w:val="32"/>
          <w:szCs w:val="32"/>
          <w:rtl/>
        </w:rPr>
        <w:t>اذ</w:t>
      </w:r>
      <w:proofErr w:type="spellEnd"/>
      <w:r w:rsidRPr="001C692F">
        <w:rPr>
          <w:rFonts w:ascii="Tahoma" w:eastAsia="Times New Roman" w:hAnsi="Tahoma" w:cs="Akhbar MT"/>
          <w:sz w:val="32"/>
          <w:szCs w:val="32"/>
          <w:rtl/>
        </w:rPr>
        <w:t xml:space="preserve"> مع شيوع الوسائل التقنية لمعالجة وخزن البيانات  وتداولها والتفاعل معها عبر شبكات المعلومات- وتحديدا الإنترنت – احتلت </w:t>
      </w:r>
      <w:r w:rsidRPr="001C692F">
        <w:rPr>
          <w:rFonts w:ascii="Tahoma" w:eastAsia="Times New Roman" w:hAnsi="Tahoma" w:cs="Akhbar MT" w:hint="cs"/>
          <w:sz w:val="32"/>
          <w:szCs w:val="32"/>
          <w:rtl/>
        </w:rPr>
        <w:t>أبحاث</w:t>
      </w:r>
      <w:r w:rsidRPr="001C692F">
        <w:rPr>
          <w:rFonts w:ascii="Tahoma" w:eastAsia="Times New Roman" w:hAnsi="Tahoma" w:cs="Akhbar MT"/>
          <w:sz w:val="32"/>
          <w:szCs w:val="32"/>
          <w:rtl/>
        </w:rPr>
        <w:t xml:space="preserve"> ودراسات أمن المعلومات مساحة رحبة آخذة في النماء من بين أبحاث تقنية المعلومات المختلفة </w:t>
      </w:r>
    </w:p>
    <w:p w:rsidR="007F6629" w:rsidRPr="001C692F" w:rsidRDefault="00242A9B" w:rsidP="00242A9B">
      <w:pPr>
        <w:tabs>
          <w:tab w:val="left" w:pos="4564"/>
        </w:tabs>
        <w:rPr>
          <w:rFonts w:asciiTheme="minorBidi" w:hAnsiTheme="minorBidi" w:cs="Akhbar MT"/>
          <w:sz w:val="32"/>
          <w:szCs w:val="32"/>
          <w:u w:val="single"/>
          <w:rtl/>
        </w:rPr>
      </w:pPr>
      <w:r w:rsidRPr="001C692F">
        <w:rPr>
          <w:rFonts w:asciiTheme="minorBidi" w:hAnsiTheme="minorBidi" w:cs="Akhbar MT" w:hint="cs"/>
          <w:b/>
          <w:bCs/>
          <w:sz w:val="32"/>
          <w:szCs w:val="32"/>
          <w:u w:val="single"/>
          <w:rtl/>
        </w:rPr>
        <w:t>ما المقصود ب</w:t>
      </w:r>
      <w:r w:rsidR="007F6629" w:rsidRPr="001C692F">
        <w:rPr>
          <w:rFonts w:asciiTheme="minorBidi" w:hAnsiTheme="minorBidi" w:cs="Akhbar MT"/>
          <w:b/>
          <w:bCs/>
          <w:sz w:val="32"/>
          <w:szCs w:val="32"/>
          <w:u w:val="single"/>
          <w:rtl/>
        </w:rPr>
        <w:t>أمن ال</w:t>
      </w:r>
      <w:r w:rsidRPr="001C692F">
        <w:rPr>
          <w:rFonts w:asciiTheme="minorBidi" w:hAnsiTheme="minorBidi" w:cs="Akhbar MT" w:hint="cs"/>
          <w:b/>
          <w:bCs/>
          <w:sz w:val="32"/>
          <w:szCs w:val="32"/>
          <w:u w:val="single"/>
          <w:rtl/>
        </w:rPr>
        <w:t>معلومات</w:t>
      </w:r>
      <w:r w:rsidR="007F6629" w:rsidRPr="001C692F">
        <w:rPr>
          <w:rStyle w:val="apple-converted-space"/>
          <w:rFonts w:asciiTheme="minorBidi" w:hAnsiTheme="minorBidi" w:cs="Akhbar MT"/>
          <w:sz w:val="32"/>
          <w:szCs w:val="32"/>
          <w:u w:val="single"/>
        </w:rPr>
        <w:t> </w:t>
      </w:r>
    </w:p>
    <w:p w:rsidR="00320C16" w:rsidRPr="001C692F" w:rsidRDefault="007F6629" w:rsidP="00320C16">
      <w:pPr>
        <w:tabs>
          <w:tab w:val="left" w:pos="4564"/>
        </w:tabs>
        <w:rPr>
          <w:rFonts w:asciiTheme="minorBidi" w:hAnsiTheme="minorBidi" w:cs="Akhbar MT"/>
          <w:sz w:val="32"/>
          <w:szCs w:val="32"/>
          <w:rtl/>
        </w:rPr>
      </w:pPr>
      <w:r w:rsidRPr="001C692F">
        <w:rPr>
          <w:rFonts w:asciiTheme="minorBidi" w:hAnsiTheme="minorBidi" w:cs="Akhbar MT"/>
          <w:sz w:val="32"/>
          <w:szCs w:val="32"/>
          <w:rtl/>
        </w:rPr>
        <w:t>هو فرع من فروع التكنولوجيا المعروفة باسم</w:t>
      </w:r>
      <w:r w:rsidRPr="001C692F">
        <w:rPr>
          <w:rStyle w:val="apple-converted-space"/>
          <w:rFonts w:asciiTheme="minorBidi" w:hAnsiTheme="minorBidi" w:cs="Akhbar MT"/>
          <w:sz w:val="32"/>
          <w:szCs w:val="32"/>
        </w:rPr>
        <w:t> </w:t>
      </w:r>
      <w:hyperlink r:id="rId9" w:tooltip="أمن المعلومات" w:history="1">
        <w:r w:rsidRPr="001C692F">
          <w:rPr>
            <w:rStyle w:val="Hyperlink"/>
            <w:rFonts w:asciiTheme="minorBidi" w:hAnsiTheme="minorBidi" w:cs="Akhbar MT"/>
            <w:color w:val="auto"/>
            <w:sz w:val="32"/>
            <w:szCs w:val="32"/>
            <w:rtl/>
          </w:rPr>
          <w:t>أمن المعلومات</w:t>
        </w:r>
      </w:hyperlink>
      <w:r w:rsidRPr="001C692F">
        <w:rPr>
          <w:rFonts w:asciiTheme="minorBidi" w:hAnsiTheme="minorBidi" w:cs="Akhbar MT"/>
          <w:sz w:val="32"/>
          <w:szCs w:val="32"/>
          <w:rtl/>
        </w:rPr>
        <w:t xml:space="preserve">، كما هي مطبقة على الحاسوب والشبكات. والهدف من أمن الحاسوب يتضمن حماية المعلومات والممتلكات من السرقة والفساد، أو الكوارث الطبيعية، بينما يسمح للمعلومات والممتلكات أن تبقى منتجة وفي متناول مستخدميها المستهدفين. مصطلحات أمن نظام الحاسوب، تعني العمليات والآليات الجماعية التي من خلالها تٌحمى المعلومات والخدمات الحساسة والقيمة من النشر، والعبث </w:t>
      </w:r>
      <w:proofErr w:type="spellStart"/>
      <w:r w:rsidRPr="001C692F">
        <w:rPr>
          <w:rFonts w:asciiTheme="minorBidi" w:hAnsiTheme="minorBidi" w:cs="Akhbar MT"/>
          <w:sz w:val="32"/>
          <w:szCs w:val="32"/>
          <w:rtl/>
        </w:rPr>
        <w:t>بها</w:t>
      </w:r>
      <w:proofErr w:type="spellEnd"/>
      <w:r w:rsidRPr="001C692F">
        <w:rPr>
          <w:rFonts w:asciiTheme="minorBidi" w:hAnsiTheme="minorBidi" w:cs="Akhbar MT"/>
          <w:sz w:val="32"/>
          <w:szCs w:val="32"/>
          <w:rtl/>
        </w:rPr>
        <w:t xml:space="preserve"> أو الانهيار الذي تسببه الأنشطة غير المأذون </w:t>
      </w:r>
      <w:proofErr w:type="spellStart"/>
      <w:r w:rsidRPr="001C692F">
        <w:rPr>
          <w:rFonts w:asciiTheme="minorBidi" w:hAnsiTheme="minorBidi" w:cs="Akhbar MT"/>
          <w:sz w:val="32"/>
          <w:szCs w:val="32"/>
          <w:rtl/>
        </w:rPr>
        <w:t>بها</w:t>
      </w:r>
      <w:proofErr w:type="spellEnd"/>
      <w:r w:rsidRPr="001C692F">
        <w:rPr>
          <w:rFonts w:asciiTheme="minorBidi" w:hAnsiTheme="minorBidi" w:cs="Akhbar MT"/>
          <w:sz w:val="32"/>
          <w:szCs w:val="32"/>
          <w:rtl/>
        </w:rPr>
        <w:t xml:space="preserve"> أو الأفراد غير الجديرين بالثقة، والأحداث غير المخطط لها على التوالي</w:t>
      </w:r>
      <w:r w:rsidRPr="001C692F">
        <w:rPr>
          <w:rFonts w:asciiTheme="minorBidi" w:hAnsiTheme="minorBidi" w:cs="Akhbar MT"/>
          <w:sz w:val="32"/>
          <w:szCs w:val="32"/>
        </w:rPr>
        <w:t>.</w:t>
      </w:r>
    </w:p>
    <w:p w:rsidR="00320C16" w:rsidRPr="001C692F" w:rsidRDefault="00242A9B" w:rsidP="00320C16">
      <w:pPr>
        <w:tabs>
          <w:tab w:val="left" w:pos="4564"/>
        </w:tabs>
        <w:rPr>
          <w:rFonts w:asciiTheme="minorBidi" w:hAnsiTheme="minorBidi" w:cs="Akhbar MT"/>
          <w:sz w:val="32"/>
          <w:szCs w:val="32"/>
          <w:rtl/>
        </w:rPr>
      </w:pPr>
      <w:r w:rsidRPr="001C692F">
        <w:rPr>
          <w:rFonts w:ascii="Tahoma" w:eastAsia="Times New Roman" w:hAnsi="Tahoma" w:cs="Akhbar MT"/>
          <w:b/>
          <w:bCs/>
          <w:sz w:val="32"/>
          <w:szCs w:val="32"/>
          <w:u w:val="single"/>
          <w:rtl/>
          <w:lang w:bidi="ar-JO"/>
        </w:rPr>
        <w:t> </w:t>
      </w:r>
      <w:r w:rsidRPr="001C692F">
        <w:rPr>
          <w:rFonts w:ascii="Tahoma" w:eastAsia="Times New Roman" w:hAnsi="Tahoma" w:cs="Akhbar MT"/>
          <w:b/>
          <w:bCs/>
          <w:sz w:val="32"/>
          <w:szCs w:val="32"/>
          <w:u w:val="single"/>
          <w:rtl/>
        </w:rPr>
        <w:t>عناصر أمن المعلومات</w:t>
      </w:r>
    </w:p>
    <w:p w:rsidR="00242A9B" w:rsidRPr="001C692F" w:rsidRDefault="00242A9B" w:rsidP="00320C16">
      <w:pPr>
        <w:tabs>
          <w:tab w:val="left" w:pos="4564"/>
        </w:tabs>
        <w:rPr>
          <w:rFonts w:asciiTheme="minorBidi" w:hAnsiTheme="minorBidi" w:cs="Akhbar MT"/>
          <w:sz w:val="32"/>
          <w:szCs w:val="32"/>
          <w:rtl/>
        </w:rPr>
      </w:pPr>
      <w:r w:rsidRPr="001C692F">
        <w:rPr>
          <w:rFonts w:ascii="Times New Roman" w:eastAsia="Times New Roman" w:hAnsi="Times New Roman" w:cs="Akhbar MT"/>
          <w:sz w:val="32"/>
          <w:szCs w:val="32"/>
          <w:rtl/>
        </w:rPr>
        <w:t>  </w:t>
      </w:r>
      <w:r w:rsidRPr="001C692F">
        <w:rPr>
          <w:rFonts w:ascii="Tahoma" w:eastAsia="Times New Roman" w:hAnsi="Tahoma" w:cs="Akhbar MT"/>
          <w:b/>
          <w:bCs/>
          <w:sz w:val="32"/>
          <w:szCs w:val="32"/>
          <w:rtl/>
        </w:rPr>
        <w:t xml:space="preserve">السرية أو </w:t>
      </w:r>
      <w:proofErr w:type="spellStart"/>
      <w:r w:rsidRPr="001C692F">
        <w:rPr>
          <w:rFonts w:ascii="Tahoma" w:eastAsia="Times New Roman" w:hAnsi="Tahoma" w:cs="Akhbar MT"/>
          <w:b/>
          <w:bCs/>
          <w:sz w:val="32"/>
          <w:szCs w:val="32"/>
          <w:rtl/>
        </w:rPr>
        <w:t>الموثوقية</w:t>
      </w:r>
      <w:proofErr w:type="spellEnd"/>
      <w:r w:rsidRPr="001C692F">
        <w:rPr>
          <w:rFonts w:ascii="Tahoma" w:eastAsia="Times New Roman" w:hAnsi="Tahoma" w:cs="Akhbar MT"/>
          <w:b/>
          <w:bCs/>
          <w:sz w:val="32"/>
          <w:szCs w:val="32"/>
          <w:rtl/>
        </w:rPr>
        <w:t xml:space="preserve">  </w:t>
      </w:r>
      <w:r w:rsidRPr="001C692F">
        <w:rPr>
          <w:rFonts w:ascii="Tahoma" w:eastAsia="Times New Roman" w:hAnsi="Tahoma" w:cs="Akhbar MT"/>
          <w:b/>
          <w:bCs/>
          <w:sz w:val="32"/>
          <w:szCs w:val="32"/>
        </w:rPr>
        <w:t>CONFIDENTIALITY</w:t>
      </w:r>
      <w:r w:rsidRPr="001C692F">
        <w:rPr>
          <w:rFonts w:ascii="Tahoma" w:eastAsia="Times New Roman" w:hAnsi="Tahoma" w:cs="Akhbar MT"/>
          <w:b/>
          <w:bCs/>
          <w:sz w:val="32"/>
          <w:szCs w:val="32"/>
          <w:rtl/>
        </w:rPr>
        <w:t> </w:t>
      </w:r>
      <w:r w:rsidRPr="001C692F">
        <w:rPr>
          <w:rFonts w:ascii="Tahoma" w:eastAsia="Times New Roman" w:hAnsi="Tahoma" w:cs="Akhbar MT"/>
          <w:sz w:val="32"/>
          <w:szCs w:val="32"/>
          <w:rtl/>
        </w:rPr>
        <w:t xml:space="preserve">: وتعني التأكد من </w:t>
      </w:r>
      <w:proofErr w:type="spellStart"/>
      <w:r w:rsidRPr="001C692F">
        <w:rPr>
          <w:rFonts w:ascii="Tahoma" w:eastAsia="Times New Roman" w:hAnsi="Tahoma" w:cs="Akhbar MT"/>
          <w:sz w:val="32"/>
          <w:szCs w:val="32"/>
          <w:rtl/>
        </w:rPr>
        <w:t>ان</w:t>
      </w:r>
      <w:proofErr w:type="spellEnd"/>
      <w:r w:rsidRPr="001C692F">
        <w:rPr>
          <w:rFonts w:ascii="Tahoma" w:eastAsia="Times New Roman" w:hAnsi="Tahoma" w:cs="Akhbar MT"/>
          <w:sz w:val="32"/>
          <w:szCs w:val="32"/>
          <w:rtl/>
        </w:rPr>
        <w:t xml:space="preserve"> المعلومات لا تكشف ولا يطلع عليها من قبل </w:t>
      </w:r>
      <w:proofErr w:type="spellStart"/>
      <w:r w:rsidRPr="001C692F">
        <w:rPr>
          <w:rFonts w:ascii="Tahoma" w:eastAsia="Times New Roman" w:hAnsi="Tahoma" w:cs="Akhbar MT"/>
          <w:sz w:val="32"/>
          <w:szCs w:val="32"/>
          <w:rtl/>
        </w:rPr>
        <w:t>اشخاص</w:t>
      </w:r>
      <w:proofErr w:type="spellEnd"/>
      <w:r w:rsidRPr="001C692F">
        <w:rPr>
          <w:rFonts w:ascii="Tahoma" w:eastAsia="Times New Roman" w:hAnsi="Tahoma" w:cs="Akhbar MT"/>
          <w:sz w:val="32"/>
          <w:szCs w:val="32"/>
          <w:rtl/>
        </w:rPr>
        <w:t xml:space="preserve"> غير مخولين بذلك .</w:t>
      </w:r>
    </w:p>
    <w:p w:rsidR="00242A9B" w:rsidRPr="001C692F" w:rsidRDefault="00242A9B" w:rsidP="00242A9B">
      <w:pPr>
        <w:spacing w:before="100" w:beforeAutospacing="1" w:after="100" w:afterAutospacing="1" w:line="240" w:lineRule="auto"/>
        <w:ind w:left="454" w:hanging="448"/>
        <w:rPr>
          <w:rFonts w:ascii="Tahoma" w:eastAsia="Times New Roman" w:hAnsi="Tahoma" w:cs="Akhbar MT"/>
          <w:sz w:val="32"/>
          <w:szCs w:val="32"/>
          <w:rtl/>
        </w:rPr>
      </w:pPr>
      <w:r w:rsidRPr="001C692F">
        <w:rPr>
          <w:rFonts w:ascii="Times New Roman" w:eastAsia="Times New Roman" w:hAnsi="Times New Roman" w:cs="Akhbar MT"/>
          <w:sz w:val="32"/>
          <w:szCs w:val="32"/>
          <w:rtl/>
        </w:rPr>
        <w:t> </w:t>
      </w:r>
      <w:r w:rsidRPr="001C692F">
        <w:rPr>
          <w:rFonts w:ascii="Tahoma" w:eastAsia="Times New Roman" w:hAnsi="Tahoma" w:cs="Akhbar MT"/>
          <w:b/>
          <w:bCs/>
          <w:sz w:val="32"/>
          <w:szCs w:val="32"/>
          <w:rtl/>
        </w:rPr>
        <w:t>التكاملية وسلامة المحتوى </w:t>
      </w:r>
      <w:r w:rsidRPr="001C692F">
        <w:rPr>
          <w:rFonts w:ascii="Tahoma" w:eastAsia="Times New Roman" w:hAnsi="Tahoma" w:cs="Akhbar MT"/>
          <w:b/>
          <w:bCs/>
          <w:sz w:val="32"/>
          <w:szCs w:val="32"/>
        </w:rPr>
        <w:t>INTEGRITY</w:t>
      </w:r>
      <w:r w:rsidRPr="001C692F">
        <w:rPr>
          <w:rFonts w:ascii="Tahoma" w:eastAsia="Times New Roman" w:hAnsi="Tahoma" w:cs="Akhbar MT"/>
          <w:b/>
          <w:bCs/>
          <w:sz w:val="32"/>
          <w:szCs w:val="32"/>
          <w:rtl/>
        </w:rPr>
        <w:t> </w:t>
      </w:r>
      <w:r w:rsidRPr="001C692F">
        <w:rPr>
          <w:rFonts w:ascii="Tahoma" w:eastAsia="Times New Roman" w:hAnsi="Tahoma" w:cs="Akhbar MT" w:hint="cs"/>
          <w:b/>
          <w:bCs/>
          <w:sz w:val="32"/>
          <w:szCs w:val="32"/>
          <w:rtl/>
        </w:rPr>
        <w:t>:</w:t>
      </w:r>
      <w:r w:rsidRPr="001C692F">
        <w:rPr>
          <w:rFonts w:ascii="Tahoma" w:eastAsia="Times New Roman" w:hAnsi="Tahoma" w:cs="Akhbar MT"/>
          <w:sz w:val="32"/>
          <w:szCs w:val="32"/>
          <w:rtl/>
        </w:rPr>
        <w:t xml:space="preserve"> التأكد من </w:t>
      </w:r>
      <w:proofErr w:type="spellStart"/>
      <w:r w:rsidRPr="001C692F">
        <w:rPr>
          <w:rFonts w:ascii="Tahoma" w:eastAsia="Times New Roman" w:hAnsi="Tahoma" w:cs="Akhbar MT"/>
          <w:sz w:val="32"/>
          <w:szCs w:val="32"/>
          <w:rtl/>
        </w:rPr>
        <w:t>ان</w:t>
      </w:r>
      <w:proofErr w:type="spellEnd"/>
      <w:r w:rsidRPr="001C692F">
        <w:rPr>
          <w:rFonts w:ascii="Tahoma" w:eastAsia="Times New Roman" w:hAnsi="Tahoma" w:cs="Akhbar MT"/>
          <w:sz w:val="32"/>
          <w:szCs w:val="32"/>
          <w:rtl/>
        </w:rPr>
        <w:t xml:space="preserve"> محتوى المعلومات صحيح ولم يتم تعديله </w:t>
      </w:r>
      <w:proofErr w:type="spellStart"/>
      <w:r w:rsidRPr="001C692F">
        <w:rPr>
          <w:rFonts w:ascii="Tahoma" w:eastAsia="Times New Roman" w:hAnsi="Tahoma" w:cs="Akhbar MT"/>
          <w:sz w:val="32"/>
          <w:szCs w:val="32"/>
          <w:rtl/>
        </w:rPr>
        <w:t>او</w:t>
      </w:r>
      <w:proofErr w:type="spellEnd"/>
      <w:r w:rsidRPr="001C692F">
        <w:rPr>
          <w:rFonts w:ascii="Tahoma" w:eastAsia="Times New Roman" w:hAnsi="Tahoma" w:cs="Akhbar MT"/>
          <w:sz w:val="32"/>
          <w:szCs w:val="32"/>
          <w:rtl/>
        </w:rPr>
        <w:t xml:space="preserve"> العبث </w:t>
      </w:r>
      <w:proofErr w:type="spellStart"/>
      <w:r w:rsidRPr="001C692F">
        <w:rPr>
          <w:rFonts w:ascii="Tahoma" w:eastAsia="Times New Roman" w:hAnsi="Tahoma" w:cs="Akhbar MT"/>
          <w:sz w:val="32"/>
          <w:szCs w:val="32"/>
          <w:rtl/>
        </w:rPr>
        <w:t>به</w:t>
      </w:r>
      <w:proofErr w:type="spellEnd"/>
      <w:r w:rsidRPr="001C692F">
        <w:rPr>
          <w:rFonts w:ascii="Tahoma" w:eastAsia="Times New Roman" w:hAnsi="Tahoma" w:cs="Akhbar MT"/>
          <w:sz w:val="32"/>
          <w:szCs w:val="32"/>
          <w:rtl/>
        </w:rPr>
        <w:t xml:space="preserve"> وبشكل خاص لن يتم تدمير المحتوى </w:t>
      </w:r>
      <w:proofErr w:type="spellStart"/>
      <w:r w:rsidRPr="001C692F">
        <w:rPr>
          <w:rFonts w:ascii="Tahoma" w:eastAsia="Times New Roman" w:hAnsi="Tahoma" w:cs="Akhbar MT"/>
          <w:sz w:val="32"/>
          <w:szCs w:val="32"/>
          <w:rtl/>
        </w:rPr>
        <w:t>او</w:t>
      </w:r>
      <w:proofErr w:type="spellEnd"/>
      <w:r w:rsidRPr="001C692F">
        <w:rPr>
          <w:rFonts w:ascii="Tahoma" w:eastAsia="Times New Roman" w:hAnsi="Tahoma" w:cs="Akhbar MT"/>
          <w:sz w:val="32"/>
          <w:szCs w:val="32"/>
          <w:rtl/>
        </w:rPr>
        <w:t xml:space="preserve"> تغيره </w:t>
      </w:r>
      <w:proofErr w:type="spellStart"/>
      <w:r w:rsidRPr="001C692F">
        <w:rPr>
          <w:rFonts w:ascii="Tahoma" w:eastAsia="Times New Roman" w:hAnsi="Tahoma" w:cs="Akhbar MT"/>
          <w:sz w:val="32"/>
          <w:szCs w:val="32"/>
          <w:rtl/>
        </w:rPr>
        <w:t>او</w:t>
      </w:r>
      <w:proofErr w:type="spellEnd"/>
      <w:r w:rsidRPr="001C692F">
        <w:rPr>
          <w:rFonts w:ascii="Tahoma" w:eastAsia="Times New Roman" w:hAnsi="Tahoma" w:cs="Akhbar MT"/>
          <w:sz w:val="32"/>
          <w:szCs w:val="32"/>
          <w:rtl/>
        </w:rPr>
        <w:t xml:space="preserve"> العبث </w:t>
      </w:r>
      <w:proofErr w:type="spellStart"/>
      <w:r w:rsidRPr="001C692F">
        <w:rPr>
          <w:rFonts w:ascii="Tahoma" w:eastAsia="Times New Roman" w:hAnsi="Tahoma" w:cs="Akhbar MT"/>
          <w:sz w:val="32"/>
          <w:szCs w:val="32"/>
          <w:rtl/>
        </w:rPr>
        <w:t>به</w:t>
      </w:r>
      <w:proofErr w:type="spellEnd"/>
      <w:r w:rsidRPr="001C692F">
        <w:rPr>
          <w:rFonts w:ascii="Tahoma" w:eastAsia="Times New Roman" w:hAnsi="Tahoma" w:cs="Akhbar MT"/>
          <w:sz w:val="32"/>
          <w:szCs w:val="32"/>
          <w:rtl/>
        </w:rPr>
        <w:t xml:space="preserve"> في </w:t>
      </w:r>
      <w:proofErr w:type="spellStart"/>
      <w:r w:rsidRPr="001C692F">
        <w:rPr>
          <w:rFonts w:ascii="Tahoma" w:eastAsia="Times New Roman" w:hAnsi="Tahoma" w:cs="Akhbar MT"/>
          <w:sz w:val="32"/>
          <w:szCs w:val="32"/>
          <w:rtl/>
        </w:rPr>
        <w:t>اية</w:t>
      </w:r>
      <w:proofErr w:type="spellEnd"/>
      <w:r w:rsidRPr="001C692F">
        <w:rPr>
          <w:rFonts w:ascii="Tahoma" w:eastAsia="Times New Roman" w:hAnsi="Tahoma" w:cs="Akhbar MT"/>
          <w:sz w:val="32"/>
          <w:szCs w:val="32"/>
          <w:rtl/>
        </w:rPr>
        <w:t xml:space="preserve"> مرحلة من مراحل المعالجة </w:t>
      </w:r>
      <w:proofErr w:type="spellStart"/>
      <w:r w:rsidRPr="001C692F">
        <w:rPr>
          <w:rFonts w:ascii="Tahoma" w:eastAsia="Times New Roman" w:hAnsi="Tahoma" w:cs="Akhbar MT"/>
          <w:sz w:val="32"/>
          <w:szCs w:val="32"/>
          <w:rtl/>
        </w:rPr>
        <w:t>او</w:t>
      </w:r>
      <w:proofErr w:type="spellEnd"/>
      <w:r w:rsidRPr="001C692F">
        <w:rPr>
          <w:rFonts w:ascii="Tahoma" w:eastAsia="Times New Roman" w:hAnsi="Tahoma" w:cs="Akhbar MT"/>
          <w:sz w:val="32"/>
          <w:szCs w:val="32"/>
          <w:rtl/>
        </w:rPr>
        <w:t xml:space="preserve"> التبادل سواء في مرحلة التعامل الداخلي مع المعلومات </w:t>
      </w:r>
      <w:proofErr w:type="spellStart"/>
      <w:r w:rsidRPr="001C692F">
        <w:rPr>
          <w:rFonts w:ascii="Tahoma" w:eastAsia="Times New Roman" w:hAnsi="Tahoma" w:cs="Akhbar MT"/>
          <w:sz w:val="32"/>
          <w:szCs w:val="32"/>
          <w:rtl/>
        </w:rPr>
        <w:t>او</w:t>
      </w:r>
      <w:proofErr w:type="spellEnd"/>
      <w:r w:rsidRPr="001C692F">
        <w:rPr>
          <w:rFonts w:ascii="Tahoma" w:eastAsia="Times New Roman" w:hAnsi="Tahoma" w:cs="Akhbar MT"/>
          <w:sz w:val="32"/>
          <w:szCs w:val="32"/>
          <w:rtl/>
        </w:rPr>
        <w:t xml:space="preserve"> عن طريق تدخل غير مشروع .</w:t>
      </w:r>
    </w:p>
    <w:p w:rsidR="00242A9B" w:rsidRPr="001C692F" w:rsidRDefault="00242A9B" w:rsidP="00242A9B">
      <w:pPr>
        <w:spacing w:before="100" w:beforeAutospacing="1" w:after="100" w:afterAutospacing="1" w:line="240" w:lineRule="auto"/>
        <w:ind w:left="454" w:hanging="448"/>
        <w:rPr>
          <w:rFonts w:ascii="Tahoma" w:eastAsia="Times New Roman" w:hAnsi="Tahoma" w:cs="Akhbar MT"/>
          <w:sz w:val="32"/>
          <w:szCs w:val="32"/>
          <w:rtl/>
        </w:rPr>
      </w:pPr>
      <w:r w:rsidRPr="001C692F">
        <w:rPr>
          <w:rFonts w:ascii="Tahoma" w:eastAsia="Times New Roman" w:hAnsi="Tahoma" w:cs="Akhbar MT"/>
          <w:b/>
          <w:bCs/>
          <w:sz w:val="32"/>
          <w:szCs w:val="32"/>
          <w:rtl/>
        </w:rPr>
        <w:lastRenderedPageBreak/>
        <w:t xml:space="preserve">استمرارية توفر المعلومات </w:t>
      </w:r>
      <w:proofErr w:type="spellStart"/>
      <w:r w:rsidRPr="001C692F">
        <w:rPr>
          <w:rFonts w:ascii="Tahoma" w:eastAsia="Times New Roman" w:hAnsi="Tahoma" w:cs="Akhbar MT"/>
          <w:b/>
          <w:bCs/>
          <w:sz w:val="32"/>
          <w:szCs w:val="32"/>
          <w:rtl/>
        </w:rPr>
        <w:t>او</w:t>
      </w:r>
      <w:proofErr w:type="spellEnd"/>
      <w:r w:rsidRPr="001C692F">
        <w:rPr>
          <w:rFonts w:ascii="Tahoma" w:eastAsia="Times New Roman" w:hAnsi="Tahoma" w:cs="Akhbar MT"/>
          <w:b/>
          <w:bCs/>
          <w:sz w:val="32"/>
          <w:szCs w:val="32"/>
          <w:rtl/>
        </w:rPr>
        <w:t xml:space="preserve"> الخدمة </w:t>
      </w:r>
      <w:r w:rsidRPr="001C692F">
        <w:rPr>
          <w:rFonts w:ascii="Tahoma" w:eastAsia="Times New Roman" w:hAnsi="Tahoma" w:cs="Akhbar MT"/>
          <w:b/>
          <w:bCs/>
          <w:sz w:val="32"/>
          <w:szCs w:val="32"/>
        </w:rPr>
        <w:t>AVAILABILITY</w:t>
      </w:r>
      <w:r w:rsidRPr="001C692F">
        <w:rPr>
          <w:rFonts w:ascii="Tahoma" w:eastAsia="Times New Roman" w:hAnsi="Tahoma" w:cs="Akhbar MT"/>
          <w:sz w:val="32"/>
          <w:szCs w:val="32"/>
        </w:rPr>
        <w:t> </w:t>
      </w:r>
      <w:r w:rsidRPr="001C692F">
        <w:rPr>
          <w:rFonts w:ascii="Tahoma" w:eastAsia="Times New Roman" w:hAnsi="Tahoma" w:cs="Akhbar MT"/>
          <w:sz w:val="32"/>
          <w:szCs w:val="32"/>
          <w:rtl/>
        </w:rPr>
        <w:t xml:space="preserve"> :- التأكد من استمرار عمل النظام </w:t>
      </w:r>
      <w:proofErr w:type="spellStart"/>
      <w:r w:rsidRPr="001C692F">
        <w:rPr>
          <w:rFonts w:ascii="Tahoma" w:eastAsia="Times New Roman" w:hAnsi="Tahoma" w:cs="Akhbar MT"/>
          <w:sz w:val="32"/>
          <w:szCs w:val="32"/>
          <w:rtl/>
        </w:rPr>
        <w:t>المعلوماتي</w:t>
      </w:r>
      <w:proofErr w:type="spellEnd"/>
      <w:r w:rsidRPr="001C692F">
        <w:rPr>
          <w:rFonts w:ascii="Tahoma" w:eastAsia="Times New Roman" w:hAnsi="Tahoma" w:cs="Akhbar MT"/>
          <w:sz w:val="32"/>
          <w:szCs w:val="32"/>
          <w:rtl/>
        </w:rPr>
        <w:t xml:space="preserve"> واستمرار القدرة على التفاعل مع المعلومات وتقديم الخدمة لمواقع المعلوماتية وان مستخدم  المعلومات لن يتعرض </w:t>
      </w:r>
      <w:proofErr w:type="spellStart"/>
      <w:r w:rsidRPr="001C692F">
        <w:rPr>
          <w:rFonts w:ascii="Tahoma" w:eastAsia="Times New Roman" w:hAnsi="Tahoma" w:cs="Akhbar MT"/>
          <w:sz w:val="32"/>
          <w:szCs w:val="32"/>
          <w:rtl/>
        </w:rPr>
        <w:t>الى</w:t>
      </w:r>
      <w:proofErr w:type="spellEnd"/>
      <w:r w:rsidRPr="001C692F">
        <w:rPr>
          <w:rFonts w:ascii="Tahoma" w:eastAsia="Times New Roman" w:hAnsi="Tahoma" w:cs="Akhbar MT"/>
          <w:sz w:val="32"/>
          <w:szCs w:val="32"/>
          <w:rtl/>
        </w:rPr>
        <w:t xml:space="preserve"> منع استخدامه لها </w:t>
      </w:r>
      <w:proofErr w:type="spellStart"/>
      <w:r w:rsidRPr="001C692F">
        <w:rPr>
          <w:rFonts w:ascii="Tahoma" w:eastAsia="Times New Roman" w:hAnsi="Tahoma" w:cs="Akhbar MT"/>
          <w:sz w:val="32"/>
          <w:szCs w:val="32"/>
          <w:rtl/>
        </w:rPr>
        <w:t>او</w:t>
      </w:r>
      <w:proofErr w:type="spellEnd"/>
      <w:r w:rsidRPr="001C692F">
        <w:rPr>
          <w:rFonts w:ascii="Tahoma" w:eastAsia="Times New Roman" w:hAnsi="Tahoma" w:cs="Akhbar MT"/>
          <w:sz w:val="32"/>
          <w:szCs w:val="32"/>
          <w:rtl/>
        </w:rPr>
        <w:t xml:space="preserve"> دخوله </w:t>
      </w:r>
      <w:proofErr w:type="spellStart"/>
      <w:r w:rsidRPr="001C692F">
        <w:rPr>
          <w:rFonts w:ascii="Tahoma" w:eastAsia="Times New Roman" w:hAnsi="Tahoma" w:cs="Akhbar MT"/>
          <w:sz w:val="32"/>
          <w:szCs w:val="32"/>
          <w:rtl/>
        </w:rPr>
        <w:t>اليها</w:t>
      </w:r>
      <w:proofErr w:type="spellEnd"/>
      <w:r w:rsidRPr="001C692F">
        <w:rPr>
          <w:rFonts w:ascii="Tahoma" w:eastAsia="Times New Roman" w:hAnsi="Tahoma" w:cs="Akhbar MT"/>
          <w:sz w:val="32"/>
          <w:szCs w:val="32"/>
          <w:rtl/>
        </w:rPr>
        <w:t xml:space="preserve"> .</w:t>
      </w:r>
    </w:p>
    <w:p w:rsidR="00320C16" w:rsidRPr="001C692F" w:rsidRDefault="00242A9B" w:rsidP="00320C16">
      <w:pPr>
        <w:spacing w:before="100" w:beforeAutospacing="1" w:after="100" w:afterAutospacing="1" w:line="240" w:lineRule="auto"/>
        <w:ind w:left="454" w:hanging="448"/>
        <w:rPr>
          <w:rFonts w:ascii="Tahoma" w:eastAsia="Times New Roman" w:hAnsi="Tahoma" w:cs="Akhbar MT"/>
          <w:sz w:val="32"/>
          <w:szCs w:val="32"/>
          <w:rtl/>
        </w:rPr>
      </w:pPr>
      <w:r w:rsidRPr="001C692F">
        <w:rPr>
          <w:rFonts w:ascii="Times New Roman" w:eastAsia="Times New Roman" w:hAnsi="Times New Roman" w:cs="Akhbar MT"/>
          <w:sz w:val="32"/>
          <w:szCs w:val="32"/>
          <w:rtl/>
        </w:rPr>
        <w:t> </w:t>
      </w:r>
      <w:r w:rsidRPr="001C692F">
        <w:rPr>
          <w:rFonts w:ascii="Tahoma" w:eastAsia="Times New Roman" w:hAnsi="Tahoma" w:cs="Akhbar MT"/>
          <w:b/>
          <w:bCs/>
          <w:sz w:val="32"/>
          <w:szCs w:val="32"/>
          <w:rtl/>
        </w:rPr>
        <w:t xml:space="preserve">عدم إنكار التصرف المرتبط بالمعلومات ممن قام </w:t>
      </w:r>
      <w:proofErr w:type="spellStart"/>
      <w:r w:rsidRPr="001C692F">
        <w:rPr>
          <w:rFonts w:ascii="Tahoma" w:eastAsia="Times New Roman" w:hAnsi="Tahoma" w:cs="Akhbar MT"/>
          <w:b/>
          <w:bCs/>
          <w:sz w:val="32"/>
          <w:szCs w:val="32"/>
          <w:rtl/>
        </w:rPr>
        <w:t>به</w:t>
      </w:r>
      <w:proofErr w:type="spellEnd"/>
      <w:r w:rsidRPr="001C692F">
        <w:rPr>
          <w:rFonts w:ascii="Tahoma" w:eastAsia="Times New Roman" w:hAnsi="Tahoma" w:cs="Akhbar MT"/>
          <w:b/>
          <w:bCs/>
          <w:sz w:val="32"/>
          <w:szCs w:val="32"/>
          <w:rtl/>
        </w:rPr>
        <w:t>  </w:t>
      </w:r>
      <w:r w:rsidRPr="001C692F">
        <w:rPr>
          <w:rFonts w:ascii="Tahoma" w:eastAsia="Times New Roman" w:hAnsi="Tahoma" w:cs="Akhbar MT"/>
          <w:b/>
          <w:bCs/>
          <w:sz w:val="32"/>
          <w:szCs w:val="32"/>
        </w:rPr>
        <w:t>Non-repudiation</w:t>
      </w:r>
      <w:r w:rsidRPr="001C692F">
        <w:rPr>
          <w:rFonts w:ascii="Tahoma" w:eastAsia="Times New Roman" w:hAnsi="Tahoma" w:cs="Akhbar MT"/>
          <w:b/>
          <w:bCs/>
          <w:sz w:val="32"/>
          <w:szCs w:val="32"/>
          <w:rtl/>
        </w:rPr>
        <w:t>  </w:t>
      </w:r>
      <w:r w:rsidRPr="001C692F">
        <w:rPr>
          <w:rFonts w:ascii="Tahoma" w:eastAsia="Times New Roman" w:hAnsi="Tahoma" w:cs="Akhbar MT" w:hint="cs"/>
          <w:b/>
          <w:bCs/>
          <w:sz w:val="32"/>
          <w:szCs w:val="32"/>
          <w:rtl/>
        </w:rPr>
        <w:t>:- </w:t>
      </w:r>
      <w:r w:rsidRPr="001C692F">
        <w:rPr>
          <w:rFonts w:ascii="Tahoma" w:eastAsia="Times New Roman" w:hAnsi="Tahoma" w:cs="Akhbar MT"/>
          <w:sz w:val="32"/>
          <w:szCs w:val="32"/>
          <w:rtl/>
        </w:rPr>
        <w:t xml:space="preserve">ويقصد </w:t>
      </w:r>
      <w:proofErr w:type="spellStart"/>
      <w:r w:rsidRPr="001C692F">
        <w:rPr>
          <w:rFonts w:ascii="Tahoma" w:eastAsia="Times New Roman" w:hAnsi="Tahoma" w:cs="Akhbar MT"/>
          <w:sz w:val="32"/>
          <w:szCs w:val="32"/>
          <w:rtl/>
        </w:rPr>
        <w:t>به</w:t>
      </w:r>
      <w:proofErr w:type="spellEnd"/>
      <w:r w:rsidRPr="001C692F">
        <w:rPr>
          <w:rFonts w:ascii="Tahoma" w:eastAsia="Times New Roman" w:hAnsi="Tahoma" w:cs="Akhbar MT"/>
          <w:sz w:val="32"/>
          <w:szCs w:val="32"/>
          <w:rtl/>
        </w:rPr>
        <w:t xml:space="preserve"> ضمان عدم </w:t>
      </w:r>
      <w:proofErr w:type="spellStart"/>
      <w:r w:rsidRPr="001C692F">
        <w:rPr>
          <w:rFonts w:ascii="Tahoma" w:eastAsia="Times New Roman" w:hAnsi="Tahoma" w:cs="Akhbar MT"/>
          <w:sz w:val="32"/>
          <w:szCs w:val="32"/>
          <w:rtl/>
        </w:rPr>
        <w:t>انكار</w:t>
      </w:r>
      <w:proofErr w:type="spellEnd"/>
      <w:r w:rsidRPr="001C692F">
        <w:rPr>
          <w:rFonts w:ascii="Tahoma" w:eastAsia="Times New Roman" w:hAnsi="Tahoma" w:cs="Akhbar MT"/>
          <w:sz w:val="32"/>
          <w:szCs w:val="32"/>
          <w:rtl/>
        </w:rPr>
        <w:t xml:space="preserve"> الشخص الذي قام بتصرف ما متصل بالمعلومات </w:t>
      </w:r>
      <w:proofErr w:type="spellStart"/>
      <w:r w:rsidRPr="001C692F">
        <w:rPr>
          <w:rFonts w:ascii="Tahoma" w:eastAsia="Times New Roman" w:hAnsi="Tahoma" w:cs="Akhbar MT"/>
          <w:sz w:val="32"/>
          <w:szCs w:val="32"/>
          <w:rtl/>
        </w:rPr>
        <w:t>او</w:t>
      </w:r>
      <w:proofErr w:type="spellEnd"/>
      <w:r w:rsidRPr="001C692F">
        <w:rPr>
          <w:rFonts w:ascii="Tahoma" w:eastAsia="Times New Roman" w:hAnsi="Tahoma" w:cs="Akhbar MT"/>
          <w:sz w:val="32"/>
          <w:szCs w:val="32"/>
          <w:rtl/>
        </w:rPr>
        <w:t xml:space="preserve"> مواقعها </w:t>
      </w:r>
      <w:proofErr w:type="spellStart"/>
      <w:r w:rsidRPr="001C692F">
        <w:rPr>
          <w:rFonts w:ascii="Tahoma" w:eastAsia="Times New Roman" w:hAnsi="Tahoma" w:cs="Akhbar MT"/>
          <w:sz w:val="32"/>
          <w:szCs w:val="32"/>
          <w:rtl/>
        </w:rPr>
        <w:t>انكار</w:t>
      </w:r>
      <w:proofErr w:type="spellEnd"/>
      <w:r w:rsidRPr="001C692F">
        <w:rPr>
          <w:rFonts w:ascii="Tahoma" w:eastAsia="Times New Roman" w:hAnsi="Tahoma" w:cs="Akhbar MT"/>
          <w:sz w:val="32"/>
          <w:szCs w:val="32"/>
          <w:rtl/>
        </w:rPr>
        <w:t xml:space="preserve"> انه هو الذي قام بهذا التصرف ، بحيث تتوفر قدرة </w:t>
      </w:r>
      <w:proofErr w:type="spellStart"/>
      <w:r w:rsidRPr="001C692F">
        <w:rPr>
          <w:rFonts w:ascii="Tahoma" w:eastAsia="Times New Roman" w:hAnsi="Tahoma" w:cs="Akhbar MT"/>
          <w:sz w:val="32"/>
          <w:szCs w:val="32"/>
          <w:rtl/>
        </w:rPr>
        <w:t>اثبات</w:t>
      </w:r>
      <w:proofErr w:type="spellEnd"/>
      <w:r w:rsidRPr="001C692F">
        <w:rPr>
          <w:rFonts w:ascii="Tahoma" w:eastAsia="Times New Roman" w:hAnsi="Tahoma" w:cs="Akhbar MT"/>
          <w:sz w:val="32"/>
          <w:szCs w:val="32"/>
          <w:rtl/>
        </w:rPr>
        <w:t xml:space="preserve"> </w:t>
      </w:r>
      <w:proofErr w:type="spellStart"/>
      <w:r w:rsidRPr="001C692F">
        <w:rPr>
          <w:rFonts w:ascii="Tahoma" w:eastAsia="Times New Roman" w:hAnsi="Tahoma" w:cs="Akhbar MT"/>
          <w:sz w:val="32"/>
          <w:szCs w:val="32"/>
          <w:rtl/>
        </w:rPr>
        <w:t>ان</w:t>
      </w:r>
      <w:proofErr w:type="spellEnd"/>
      <w:r w:rsidRPr="001C692F">
        <w:rPr>
          <w:rFonts w:ascii="Tahoma" w:eastAsia="Times New Roman" w:hAnsi="Tahoma" w:cs="Akhbar MT"/>
          <w:sz w:val="32"/>
          <w:szCs w:val="32"/>
          <w:rtl/>
        </w:rPr>
        <w:t xml:space="preserve"> تصرفا ما قد تم من شخص ما في وقت معين .</w:t>
      </w:r>
    </w:p>
    <w:p w:rsidR="00320C16" w:rsidRPr="001C692F" w:rsidRDefault="00320C16" w:rsidP="00F06392">
      <w:pPr>
        <w:spacing w:before="100" w:beforeAutospacing="1" w:after="100" w:afterAutospacing="1" w:line="240" w:lineRule="auto"/>
        <w:ind w:left="454" w:hanging="448"/>
        <w:jc w:val="both"/>
        <w:rPr>
          <w:rFonts w:ascii="Tahoma" w:eastAsia="Times New Roman" w:hAnsi="Tahoma" w:cs="Akhbar MT"/>
          <w:sz w:val="32"/>
          <w:szCs w:val="32"/>
          <w:u w:val="single"/>
          <w:rtl/>
        </w:rPr>
      </w:pPr>
      <w:r w:rsidRPr="001C692F">
        <w:rPr>
          <w:rFonts w:ascii="Tahoma" w:eastAsia="Times New Roman" w:hAnsi="Tahoma" w:cs="Akhbar MT" w:hint="cs"/>
          <w:sz w:val="32"/>
          <w:szCs w:val="32"/>
          <w:u w:val="single"/>
          <w:rtl/>
        </w:rPr>
        <w:t>تهديدات امن المعلوما</w:t>
      </w:r>
      <w:r w:rsidR="00F06392" w:rsidRPr="001C692F">
        <w:rPr>
          <w:rFonts w:ascii="Tahoma" w:eastAsia="Times New Roman" w:hAnsi="Tahoma" w:cs="Akhbar MT" w:hint="cs"/>
          <w:sz w:val="32"/>
          <w:szCs w:val="32"/>
          <w:u w:val="single"/>
          <w:rtl/>
        </w:rPr>
        <w:t>ت</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الفيروسا</w:t>
      </w:r>
      <w:r w:rsidRPr="001C692F">
        <w:rPr>
          <w:rFonts w:ascii="Arial" w:hAnsi="Arial" w:cs="Akhbar MT" w:hint="cs"/>
          <w:sz w:val="32"/>
          <w:szCs w:val="32"/>
          <w:rtl/>
        </w:rPr>
        <w:t>ت</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 xml:space="preserve">الفيروس هو برنامج صغير مكتوب بأحد للغات الحاسب ويقوم بإحداث أضرار في الحاسب والمعلومات الموجودة على الحاسب بمعني انه يتركز علي ثلاث خواص وهي التخفي، التضاعف، وإلحاق الأذى. مصادر الفيروس يكمن مصادر الفيروس من خلال الرسائل الإلكترونية المجهولة، صفحات الإنترنت المشبوهة، نسخ البرامج المقلدة، استخدام برامج غير موثقة، كذالك تبادل وسائل التخزين دون عمل فحص مسبق مثل الأقراص والذاكرة المتنقلة </w:t>
      </w:r>
      <w:r w:rsidRPr="001C692F">
        <w:rPr>
          <w:rFonts w:ascii="Arial" w:hAnsi="Arial" w:cs="Akhbar MT" w:hint="cs"/>
          <w:sz w:val="32"/>
          <w:szCs w:val="32"/>
          <w:rtl/>
        </w:rPr>
        <w:t>وإرسال</w:t>
      </w:r>
      <w:r w:rsidRPr="001C692F">
        <w:rPr>
          <w:rFonts w:ascii="Arial" w:hAnsi="Arial" w:cs="Akhbar MT"/>
          <w:sz w:val="32"/>
          <w:szCs w:val="32"/>
          <w:rtl/>
        </w:rPr>
        <w:t xml:space="preserve"> الملفات داخل الشبكة المحلية. للفيروس ثلاث خواص مؤثرة وهي: التضاعف: تتم عملية تضاعف الفيروس عند التحاق الفيروس بأحد الملفات وهنا تتم عملية زيادة عدد العمليات التي تتم إلى ملاين العمليات مما يسبب البطء في العمل أو توقف الحاسب عن العمل. التخفي: لابد للفيروس من التخفي حتى لا ينكشف ويصبح غير فعال، ولكي يتخفي فأنة يقوم بعدة أساليب منها علي سبيل المثال، صغر حجم الفيروس لكي سيناله الاختباء بنجاح في الذاكرة أو ملف آخر. إلحاق الأذى: قد يتراوح الأذى الذي يسببه الفيروس بالاكتفاء بإصدار صوت موسيقي أو مسح جميع المعلومات المخزنة لديك، ومن الأمثلة </w:t>
      </w:r>
      <w:proofErr w:type="spellStart"/>
      <w:r w:rsidRPr="001C692F">
        <w:rPr>
          <w:rFonts w:ascii="Arial" w:hAnsi="Arial" w:cs="Akhbar MT"/>
          <w:sz w:val="32"/>
          <w:szCs w:val="32"/>
          <w:rtl/>
        </w:rPr>
        <w:t>الاخري</w:t>
      </w:r>
      <w:proofErr w:type="spellEnd"/>
      <w:r w:rsidRPr="001C692F">
        <w:rPr>
          <w:rFonts w:ascii="Arial" w:hAnsi="Arial" w:cs="Akhbar MT"/>
          <w:sz w:val="32"/>
          <w:szCs w:val="32"/>
          <w:rtl/>
        </w:rPr>
        <w:t xml:space="preserve"> في إلحاق الأذى: إلغاء بعض ملفات النظام، إغلاق الحاسب من تلقاء نفسه عند الدخول على الإنترنت مثلا أو إلغاء البرنامج المكتوب على</w:t>
      </w:r>
      <w:r w:rsidRPr="001C692F">
        <w:rPr>
          <w:rFonts w:ascii="Arial" w:hAnsi="Arial" w:cs="Akhbar MT"/>
          <w:sz w:val="32"/>
          <w:szCs w:val="32"/>
        </w:rPr>
        <w:t xml:space="preserve"> BIOS</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هجوم تعطيل الخدمة</w:t>
      </w:r>
      <w:r w:rsidRPr="001C692F">
        <w:rPr>
          <w:rFonts w:ascii="Arial" w:hAnsi="Arial" w:cs="Akhbar MT"/>
          <w:sz w:val="32"/>
          <w:szCs w:val="32"/>
        </w:rPr>
        <w:t> </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وهذا النوع من الخدمة يقوم فيه القرصان أو المعتدي بإجراء أعمال خاصة تؤدي إلى تعطيل الأجهزة التي تقدم الخدمة</w:t>
      </w:r>
      <w:r w:rsidRPr="001C692F">
        <w:rPr>
          <w:rFonts w:ascii="Arial" w:hAnsi="Arial" w:cs="Akhbar MT"/>
          <w:sz w:val="32"/>
          <w:szCs w:val="32"/>
        </w:rPr>
        <w:t xml:space="preserve"> Server </w:t>
      </w:r>
      <w:r w:rsidRPr="001C692F">
        <w:rPr>
          <w:rFonts w:ascii="Arial" w:hAnsi="Arial" w:cs="Akhbar MT"/>
          <w:sz w:val="32"/>
          <w:szCs w:val="32"/>
          <w:rtl/>
        </w:rPr>
        <w:t>في الشبكات</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 xml:space="preserve">مهاجمه المعلومات </w:t>
      </w:r>
      <w:proofErr w:type="spellStart"/>
      <w:r w:rsidRPr="001C692F">
        <w:rPr>
          <w:rFonts w:ascii="Arial" w:hAnsi="Arial" w:cs="Akhbar MT"/>
          <w:sz w:val="32"/>
          <w:szCs w:val="32"/>
          <w:rtl/>
        </w:rPr>
        <w:t>المرسله</w:t>
      </w:r>
      <w:proofErr w:type="spellEnd"/>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 xml:space="preserve">وهو اعتراض المعلومات عند </w:t>
      </w:r>
      <w:proofErr w:type="spellStart"/>
      <w:r w:rsidRPr="001C692F">
        <w:rPr>
          <w:rFonts w:ascii="Arial" w:hAnsi="Arial" w:cs="Akhbar MT"/>
          <w:sz w:val="32"/>
          <w:szCs w:val="32"/>
          <w:rtl/>
        </w:rPr>
        <w:t>ارسالها</w:t>
      </w:r>
      <w:proofErr w:type="spellEnd"/>
      <w:r w:rsidRPr="001C692F">
        <w:rPr>
          <w:rFonts w:ascii="Arial" w:hAnsi="Arial" w:cs="Akhbar MT"/>
          <w:sz w:val="32"/>
          <w:szCs w:val="32"/>
          <w:rtl/>
        </w:rPr>
        <w:t xml:space="preserve"> من جهة إلى أخرى، ويحدث هذا التعامل غالباً أثناء تبادل الرسائل خلال الشبكات: 1. الإنترنت 2. الشبكات التي تستخدم شبكة الهاتف العامة</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هجوم السيطرة الكاملة</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 xml:space="preserve">في هذا النوع يقوم القرصان بالسيطرة الكاملة على جهاز الضحية والتحكم في جميع </w:t>
      </w:r>
      <w:proofErr w:type="spellStart"/>
      <w:r w:rsidRPr="001C692F">
        <w:rPr>
          <w:rFonts w:ascii="Arial" w:hAnsi="Arial" w:cs="Akhbar MT"/>
          <w:sz w:val="32"/>
          <w:szCs w:val="32"/>
          <w:rtl/>
        </w:rPr>
        <w:t>ملفاتهكما</w:t>
      </w:r>
      <w:proofErr w:type="spellEnd"/>
      <w:r w:rsidRPr="001C692F">
        <w:rPr>
          <w:rFonts w:ascii="Arial" w:hAnsi="Arial" w:cs="Akhbar MT"/>
          <w:sz w:val="32"/>
          <w:szCs w:val="32"/>
          <w:rtl/>
        </w:rPr>
        <w:t xml:space="preserve"> لو كانت في جهازه هو ويمكن للقرصان مراقبة الضحية بصورة كاملة</w:t>
      </w:r>
      <w:r w:rsidRPr="001C692F">
        <w:rPr>
          <w:rFonts w:ascii="Arial" w:hAnsi="Arial" w:cs="Akhbar MT"/>
          <w:sz w:val="32"/>
          <w:szCs w:val="32"/>
        </w:rPr>
        <w:t>.</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lastRenderedPageBreak/>
        <w:t xml:space="preserve">يتم الهجوم بعد أن يضع القرصان ملف صغير على جهاز الضحية (عن طريق البريد الإلكتروني أو أي وسيلة أخرى) أو عن طريق استغلال نقاط الضعف في </w:t>
      </w:r>
      <w:proofErr w:type="spellStart"/>
      <w:r w:rsidRPr="001C692F">
        <w:rPr>
          <w:rFonts w:ascii="Arial" w:hAnsi="Arial" w:cs="Akhbar MT"/>
          <w:sz w:val="32"/>
          <w:szCs w:val="32"/>
          <w:rtl/>
        </w:rPr>
        <w:t>أظمة</w:t>
      </w:r>
      <w:proofErr w:type="spellEnd"/>
      <w:r w:rsidRPr="001C692F">
        <w:rPr>
          <w:rFonts w:ascii="Arial" w:hAnsi="Arial" w:cs="Akhbar MT"/>
          <w:sz w:val="32"/>
          <w:szCs w:val="32"/>
          <w:rtl/>
        </w:rPr>
        <w:t xml:space="preserve"> التشغيل</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هجوم التضليل</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 xml:space="preserve">وفيه يقوم القرصان بانتحال شخصية موقع عام. كما يمكن للقرصان أن ينتحل شخصية مستخدم موثوق </w:t>
      </w:r>
      <w:proofErr w:type="spellStart"/>
      <w:r w:rsidRPr="001C692F">
        <w:rPr>
          <w:rFonts w:ascii="Arial" w:hAnsi="Arial" w:cs="Akhbar MT"/>
          <w:sz w:val="32"/>
          <w:szCs w:val="32"/>
          <w:rtl/>
        </w:rPr>
        <w:t>به</w:t>
      </w:r>
      <w:proofErr w:type="spellEnd"/>
      <w:r w:rsidRPr="001C692F">
        <w:rPr>
          <w:rFonts w:ascii="Arial" w:hAnsi="Arial" w:cs="Akhbar MT"/>
          <w:sz w:val="32"/>
          <w:szCs w:val="32"/>
          <w:rtl/>
        </w:rPr>
        <w:t xml:space="preserve"> للحصول على معلومات غير مصرحة له</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 xml:space="preserve">الوصول المباشر </w:t>
      </w:r>
      <w:proofErr w:type="spellStart"/>
      <w:r w:rsidRPr="001C692F">
        <w:rPr>
          <w:rFonts w:ascii="Arial" w:hAnsi="Arial" w:cs="Akhbar MT"/>
          <w:sz w:val="32"/>
          <w:szCs w:val="32"/>
          <w:rtl/>
        </w:rPr>
        <w:t>لكوابل</w:t>
      </w:r>
      <w:proofErr w:type="spellEnd"/>
      <w:r w:rsidRPr="001C692F">
        <w:rPr>
          <w:rFonts w:ascii="Arial" w:hAnsi="Arial" w:cs="Akhbar MT"/>
          <w:sz w:val="32"/>
          <w:szCs w:val="32"/>
          <w:rtl/>
        </w:rPr>
        <w:t xml:space="preserve"> التوصيل</w:t>
      </w:r>
    </w:p>
    <w:p w:rsidR="00F06392" w:rsidRPr="001C692F" w:rsidRDefault="00F06392" w:rsidP="00F06392">
      <w:pPr>
        <w:pStyle w:val="ab"/>
        <w:shd w:val="clear" w:color="auto" w:fill="FFFFFF"/>
        <w:spacing w:before="120" w:beforeAutospacing="0" w:after="120" w:afterAutospacing="0"/>
        <w:jc w:val="right"/>
        <w:rPr>
          <w:rFonts w:ascii="Arial" w:hAnsi="Arial" w:cs="Akhbar MT"/>
          <w:sz w:val="32"/>
          <w:szCs w:val="32"/>
          <w:rtl/>
        </w:rPr>
      </w:pPr>
      <w:r w:rsidRPr="001C692F">
        <w:rPr>
          <w:rFonts w:ascii="Arial" w:hAnsi="Arial" w:cs="Akhbar MT"/>
          <w:sz w:val="32"/>
          <w:szCs w:val="32"/>
          <w:rtl/>
        </w:rPr>
        <w:t>يقوم المهاجم بالوصول المباشر لأسلاك التوصيل والتجسس على المعلومات المارة. ولكنه هجوم صعب ويتطلب عتاد خاص</w:t>
      </w:r>
    </w:p>
    <w:p w:rsidR="00320C16" w:rsidRPr="001C692F" w:rsidRDefault="00320C16" w:rsidP="00320C16">
      <w:pPr>
        <w:shd w:val="clear" w:color="auto" w:fill="FFFFFF"/>
        <w:spacing w:before="120" w:after="120" w:line="240" w:lineRule="atLeast"/>
        <w:rPr>
          <w:rFonts w:ascii="Verdana" w:eastAsia="Times New Roman" w:hAnsi="Verdana" w:cs="Akhbar MT"/>
          <w:sz w:val="32"/>
          <w:szCs w:val="32"/>
        </w:rPr>
      </w:pPr>
      <w:r w:rsidRPr="001C692F">
        <w:rPr>
          <w:rFonts w:ascii="Tahoma" w:eastAsia="Times New Roman" w:hAnsi="Tahoma" w:cs="Akhbar MT" w:hint="cs"/>
          <w:b/>
          <w:bCs/>
          <w:sz w:val="32"/>
          <w:szCs w:val="32"/>
          <w:rtl/>
        </w:rPr>
        <w:t>- المقصود  بجرائم تقنية المعلومات:</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b/>
          <w:bCs/>
          <w:sz w:val="32"/>
          <w:szCs w:val="32"/>
        </w:rPr>
        <w:t>  </w:t>
      </w:r>
      <w:r w:rsidRPr="001C692F">
        <w:rPr>
          <w:rFonts w:ascii="Tahoma" w:eastAsia="Times New Roman" w:hAnsi="Tahoma" w:cs="Akhbar MT" w:hint="cs"/>
          <w:b/>
          <w:bCs/>
          <w:sz w:val="32"/>
          <w:szCs w:val="32"/>
          <w:rtl/>
        </w:rPr>
        <w:t>      يقصد بجرائم تقنية المعلومات كل فعل غير مشروع يرد على  الكمبيوتر أو يتم باستعماله. كما يُعرفها البعض بأنها كل نشاط إجرامي يؤدي فيه </w:t>
      </w:r>
      <w:proofErr w:type="spellStart"/>
      <w:r w:rsidRPr="001C692F">
        <w:rPr>
          <w:rFonts w:ascii="Tahoma" w:eastAsia="Times New Roman" w:hAnsi="Tahoma" w:cs="Akhbar MT" w:hint="cs"/>
          <w:b/>
          <w:bCs/>
          <w:sz w:val="32"/>
          <w:szCs w:val="32"/>
          <w:rtl/>
          <w:lang w:bidi="ar-LB"/>
        </w:rPr>
        <w:t>ال</w:t>
      </w:r>
      <w:proofErr w:type="spellEnd"/>
      <w:r w:rsidRPr="001C692F">
        <w:rPr>
          <w:rFonts w:ascii="Tahoma" w:eastAsia="Times New Roman" w:hAnsi="Tahoma" w:cs="Akhbar MT" w:hint="cs"/>
          <w:b/>
          <w:bCs/>
          <w:sz w:val="32"/>
          <w:szCs w:val="32"/>
          <w:rtl/>
        </w:rPr>
        <w:t>نظام دورا</w:t>
      </w:r>
      <w:r w:rsidRPr="001C692F">
        <w:rPr>
          <w:rFonts w:ascii="Tahoma" w:eastAsia="Times New Roman" w:hAnsi="Tahoma" w:cs="Akhbar MT" w:hint="cs"/>
          <w:b/>
          <w:bCs/>
          <w:sz w:val="32"/>
          <w:szCs w:val="32"/>
          <w:rtl/>
          <w:lang w:bidi="ar-LB"/>
        </w:rPr>
        <w:t>ً</w:t>
      </w:r>
      <w:r w:rsidRPr="001C692F">
        <w:rPr>
          <w:rFonts w:ascii="Tahoma" w:eastAsia="Times New Roman" w:hAnsi="Tahoma" w:cs="Akhbar MT" w:hint="cs"/>
          <w:b/>
          <w:bCs/>
          <w:sz w:val="32"/>
          <w:szCs w:val="32"/>
          <w:rtl/>
        </w:rPr>
        <w:t> لإتمامه </w:t>
      </w:r>
      <w:r w:rsidRPr="001C692F">
        <w:rPr>
          <w:rFonts w:ascii="Tahoma" w:eastAsia="Times New Roman" w:hAnsi="Tahoma" w:cs="Akhbar MT" w:hint="cs"/>
          <w:b/>
          <w:bCs/>
          <w:sz w:val="32"/>
          <w:szCs w:val="32"/>
          <w:rtl/>
          <w:lang w:bidi="ar-LB"/>
        </w:rPr>
        <w:t>أو يقع على النظام نفسه</w:t>
      </w:r>
      <w:r w:rsidRPr="001C692F">
        <w:rPr>
          <w:rFonts w:ascii="Tahoma" w:eastAsia="Times New Roman" w:hAnsi="Tahoma" w:cs="Akhbar MT" w:hint="cs"/>
          <w:b/>
          <w:bCs/>
          <w:sz w:val="32"/>
          <w:szCs w:val="32"/>
          <w:rtl/>
        </w:rPr>
        <w:t>.</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المجالات المستبعدة من التعاملات الإلكترونية:</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xml:space="preserve">          حرص المنظم في المملكة على استبعاد بعض المجالات من نطاق التعاملات الإلكترونية، وذلك في مجال الأحوال الشخصية وفي مجال التصرفات الواردة على العقارات وذلك لمبلغ خطورتها وتطلب إجراءات رسمية معينة لإبرام هذا  النوع من التعاقدات. لذلك </w:t>
      </w:r>
      <w:proofErr w:type="spellStart"/>
      <w:r w:rsidRPr="001C692F">
        <w:rPr>
          <w:rFonts w:ascii="Tahoma" w:eastAsia="Times New Roman" w:hAnsi="Tahoma" w:cs="Akhbar MT" w:hint="cs"/>
          <w:b/>
          <w:bCs/>
          <w:sz w:val="32"/>
          <w:szCs w:val="32"/>
          <w:rtl/>
          <w:lang w:bidi="ar-EG"/>
        </w:rPr>
        <w:t>تنص</w:t>
      </w:r>
      <w:proofErr w:type="spellEnd"/>
      <w:r w:rsidRPr="001C692F">
        <w:rPr>
          <w:rFonts w:ascii="Tahoma" w:eastAsia="Times New Roman" w:hAnsi="Tahoma" w:cs="Akhbar MT" w:hint="cs"/>
          <w:b/>
          <w:bCs/>
          <w:sz w:val="32"/>
          <w:szCs w:val="32"/>
          <w:rtl/>
          <w:lang w:bidi="ar-EG"/>
        </w:rPr>
        <w:t xml:space="preserve"> المادة الثالثة من نظام التعاملات الإلكترونية على أنه "</w:t>
      </w:r>
      <w:r w:rsidRPr="001C692F">
        <w:rPr>
          <w:rFonts w:ascii="Tahoma" w:eastAsia="Times New Roman" w:hAnsi="Tahoma" w:cs="Akhbar MT" w:hint="cs"/>
          <w:b/>
          <w:bCs/>
          <w:sz w:val="32"/>
          <w:szCs w:val="32"/>
          <w:rtl/>
        </w:rPr>
        <w:t>يسري هذا النظام التعاملات والتوقيعات الالكترونية ويستثنى من أحكامه ما يلي</w:t>
      </w:r>
      <w:r w:rsidRPr="001C692F">
        <w:rPr>
          <w:rFonts w:ascii="Tahoma" w:eastAsia="Times New Roman" w:hAnsi="Tahoma" w:cs="Akhbar MT"/>
          <w:b/>
          <w:bCs/>
          <w:sz w:val="32"/>
          <w:szCs w:val="32"/>
        </w:rPr>
        <w:t>:</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1- </w:t>
      </w:r>
      <w:r w:rsidRPr="001C692F">
        <w:rPr>
          <w:rFonts w:ascii="Tahoma" w:eastAsia="Times New Roman" w:hAnsi="Tahoma" w:cs="Akhbar MT" w:hint="cs"/>
          <w:b/>
          <w:bCs/>
          <w:sz w:val="32"/>
          <w:szCs w:val="32"/>
          <w:rtl/>
        </w:rPr>
        <w:t>التعاملات المتعلقة بالأحوال الشخصية</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2- </w:t>
      </w:r>
      <w:r w:rsidRPr="001C692F">
        <w:rPr>
          <w:rFonts w:ascii="Tahoma" w:eastAsia="Times New Roman" w:hAnsi="Tahoma" w:cs="Akhbar MT" w:hint="cs"/>
          <w:b/>
          <w:bCs/>
          <w:sz w:val="32"/>
          <w:szCs w:val="32"/>
          <w:rtl/>
        </w:rPr>
        <w:t>إصدار الصكوك المتعلقة بالتصرفات الواردة على العقا</w:t>
      </w:r>
      <w:r w:rsidRPr="001C692F">
        <w:rPr>
          <w:rFonts w:ascii="Tahoma" w:eastAsia="Times New Roman" w:hAnsi="Tahoma" w:cs="Akhbar MT" w:hint="cs"/>
          <w:b/>
          <w:bCs/>
          <w:sz w:val="32"/>
          <w:szCs w:val="32"/>
          <w:rtl/>
          <w:lang w:bidi="ar-EG"/>
        </w:rPr>
        <w:t>ر.</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rPr>
        <w:t xml:space="preserve">وذلك ما لم يصدر من الجهة </w:t>
      </w:r>
      <w:proofErr w:type="spellStart"/>
      <w:r w:rsidRPr="001C692F">
        <w:rPr>
          <w:rFonts w:ascii="Tahoma" w:eastAsia="Times New Roman" w:hAnsi="Tahoma" w:cs="Akhbar MT" w:hint="cs"/>
          <w:b/>
          <w:bCs/>
          <w:sz w:val="32"/>
          <w:szCs w:val="32"/>
          <w:rtl/>
        </w:rPr>
        <w:t>المسؤولة</w:t>
      </w:r>
      <w:proofErr w:type="spellEnd"/>
      <w:r w:rsidRPr="001C692F">
        <w:rPr>
          <w:rFonts w:ascii="Tahoma" w:eastAsia="Times New Roman" w:hAnsi="Tahoma" w:cs="Akhbar MT" w:hint="cs"/>
          <w:b/>
          <w:bCs/>
          <w:sz w:val="32"/>
          <w:szCs w:val="32"/>
          <w:rtl/>
        </w:rPr>
        <w:t xml:space="preserve"> عن هذه التعاملات ما يسمح بإجرائها</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الكترونياً، وفق ضوابط تضعها تلك الجهة بالاتفاق مع الوزارة</w:t>
      </w:r>
      <w:r w:rsidRPr="001C692F">
        <w:rPr>
          <w:rFonts w:ascii="Tahoma" w:eastAsia="Times New Roman" w:hAnsi="Tahoma" w:cs="Akhbar MT" w:hint="cs"/>
          <w:b/>
          <w:bCs/>
          <w:sz w:val="32"/>
          <w:szCs w:val="32"/>
          <w:rtl/>
          <w:lang w:bidi="ar-EG"/>
        </w:rPr>
        <w:t>".</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مدى الالتزام بإبرام التعاملات الإلكترونية:</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xml:space="preserve">      على الرغم من أن التعاملات الإلكترونية تزداد قبولا في التعاملات بدلا من التعاملات الورقية أو بطريق الفاكس والتليفون، فإن المنظم في المملكة ارتأى ألاّ تكون إجبارية على المتعاملين؛ فيتعين توافر موافقة المتعاملين </w:t>
      </w:r>
      <w:proofErr w:type="spellStart"/>
      <w:r w:rsidRPr="001C692F">
        <w:rPr>
          <w:rFonts w:ascii="Tahoma" w:eastAsia="Times New Roman" w:hAnsi="Tahoma" w:cs="Akhbar MT" w:hint="cs"/>
          <w:b/>
          <w:bCs/>
          <w:sz w:val="32"/>
          <w:szCs w:val="32"/>
          <w:rtl/>
          <w:lang w:bidi="ar-EG"/>
        </w:rPr>
        <w:t>بها</w:t>
      </w:r>
      <w:proofErr w:type="spellEnd"/>
      <w:r w:rsidRPr="001C692F">
        <w:rPr>
          <w:rFonts w:ascii="Tahoma" w:eastAsia="Times New Roman" w:hAnsi="Tahoma" w:cs="Akhbar MT" w:hint="cs"/>
          <w:b/>
          <w:bCs/>
          <w:sz w:val="32"/>
          <w:szCs w:val="32"/>
          <w:rtl/>
          <w:lang w:bidi="ar-EG"/>
        </w:rPr>
        <w:t xml:space="preserve">، بشكل صريح أو ضمني، مع استثناء التعامل مع الجهات الحكومية التي يجب أن تكون موافقتها مكتوبة. في ذلك </w:t>
      </w:r>
      <w:proofErr w:type="spellStart"/>
      <w:r w:rsidRPr="001C692F">
        <w:rPr>
          <w:rFonts w:ascii="Tahoma" w:eastAsia="Times New Roman" w:hAnsi="Tahoma" w:cs="Akhbar MT" w:hint="cs"/>
          <w:b/>
          <w:bCs/>
          <w:sz w:val="32"/>
          <w:szCs w:val="32"/>
          <w:rtl/>
          <w:lang w:bidi="ar-EG"/>
        </w:rPr>
        <w:t>تنص</w:t>
      </w:r>
      <w:proofErr w:type="spellEnd"/>
      <w:r w:rsidRPr="001C692F">
        <w:rPr>
          <w:rFonts w:ascii="Tahoma" w:eastAsia="Times New Roman" w:hAnsi="Tahoma" w:cs="Akhbar MT" w:hint="cs"/>
          <w:b/>
          <w:bCs/>
          <w:sz w:val="32"/>
          <w:szCs w:val="32"/>
          <w:rtl/>
          <w:lang w:bidi="ar-EG"/>
        </w:rPr>
        <w:t xml:space="preserve"> المادة الرابعة من نظام مكافحة جرائم تقنية المعلومات على أنه:</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"1</w:t>
      </w:r>
      <w:r w:rsidRPr="001C692F">
        <w:rPr>
          <w:rFonts w:ascii="Tahoma" w:eastAsia="Times New Roman" w:hAnsi="Tahoma" w:cs="Akhbar MT"/>
          <w:b/>
          <w:bCs/>
          <w:sz w:val="32"/>
          <w:szCs w:val="32"/>
        </w:rPr>
        <w:t>-</w:t>
      </w:r>
      <w:r w:rsidRPr="001C692F">
        <w:rPr>
          <w:rFonts w:ascii="Tahoma" w:eastAsia="Times New Roman" w:hAnsi="Tahoma" w:cs="Akhbar MT"/>
          <w:b/>
          <w:bCs/>
          <w:sz w:val="32"/>
          <w:szCs w:val="32"/>
          <w:rtl/>
        </w:rPr>
        <w:t> </w:t>
      </w:r>
      <w:r w:rsidRPr="001C692F">
        <w:rPr>
          <w:rFonts w:ascii="Tahoma" w:eastAsia="Times New Roman" w:hAnsi="Tahoma" w:cs="Akhbar MT" w:hint="cs"/>
          <w:b/>
          <w:bCs/>
          <w:sz w:val="32"/>
          <w:szCs w:val="32"/>
          <w:rtl/>
        </w:rPr>
        <w:t>لا يلزم هذا النظام أي شخص بالتعامل الالكتروني دون موافقته ويمكن </w:t>
      </w:r>
      <w:r w:rsidRPr="001C692F">
        <w:rPr>
          <w:rFonts w:ascii="Tahoma" w:eastAsia="Times New Roman" w:hAnsi="Tahoma" w:cs="Akhbar MT" w:hint="cs"/>
          <w:b/>
          <w:bCs/>
          <w:sz w:val="32"/>
          <w:szCs w:val="32"/>
          <w:rtl/>
          <w:lang w:bidi="ar-EG"/>
        </w:rPr>
        <w:t>أ</w:t>
      </w:r>
      <w:r w:rsidRPr="001C692F">
        <w:rPr>
          <w:rFonts w:ascii="Tahoma" w:eastAsia="Times New Roman" w:hAnsi="Tahoma" w:cs="Akhbar MT" w:hint="cs"/>
          <w:b/>
          <w:bCs/>
          <w:sz w:val="32"/>
          <w:szCs w:val="32"/>
          <w:rtl/>
        </w:rPr>
        <w:t>ن تكون</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هذه الموافقة صريحة أو ضمنية</w:t>
      </w:r>
      <w:r w:rsidRPr="001C692F">
        <w:rPr>
          <w:rFonts w:ascii="Tahoma" w:eastAsia="Times New Roman" w:hAnsi="Tahoma" w:cs="Akhbar MT" w:hint="cs"/>
          <w:b/>
          <w:bCs/>
          <w:sz w:val="32"/>
          <w:szCs w:val="32"/>
          <w:rtl/>
          <w:lang w:bidi="ar-EG"/>
        </w:rPr>
        <w:t>.</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lastRenderedPageBreak/>
        <w:t>2- </w:t>
      </w:r>
      <w:r w:rsidRPr="001C692F">
        <w:rPr>
          <w:rFonts w:ascii="Tahoma" w:eastAsia="Times New Roman" w:hAnsi="Tahoma" w:cs="Akhbar MT" w:hint="cs"/>
          <w:b/>
          <w:bCs/>
          <w:sz w:val="32"/>
          <w:szCs w:val="32"/>
          <w:rtl/>
        </w:rPr>
        <w:t>استثناء من الحكم الوارد من الفقرة (1) من هذه المادة، يجب </w:t>
      </w:r>
      <w:r w:rsidRPr="001C692F">
        <w:rPr>
          <w:rFonts w:ascii="Tahoma" w:eastAsia="Times New Roman" w:hAnsi="Tahoma" w:cs="Akhbar MT" w:hint="cs"/>
          <w:b/>
          <w:bCs/>
          <w:sz w:val="32"/>
          <w:szCs w:val="32"/>
          <w:rtl/>
          <w:lang w:bidi="ar-EG"/>
        </w:rPr>
        <w:t>أ</w:t>
      </w:r>
      <w:r w:rsidRPr="001C692F">
        <w:rPr>
          <w:rFonts w:ascii="Tahoma" w:eastAsia="Times New Roman" w:hAnsi="Tahoma" w:cs="Akhbar MT" w:hint="cs"/>
          <w:b/>
          <w:bCs/>
          <w:sz w:val="32"/>
          <w:szCs w:val="32"/>
          <w:rtl/>
        </w:rPr>
        <w:t>ن تكون موافقة</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الجهة الحكومية على التعامل الالكتروني صريحة مع مراعاة ما تحدده الجهة الحكومية من</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اشتراطات للتعامل الالكتروني</w:t>
      </w:r>
      <w:r w:rsidRPr="001C692F">
        <w:rPr>
          <w:rFonts w:ascii="Tahoma" w:eastAsia="Times New Roman" w:hAnsi="Tahoma" w:cs="Akhbar MT"/>
          <w:b/>
          <w:bCs/>
          <w:sz w:val="32"/>
          <w:szCs w:val="32"/>
        </w:rPr>
        <w:t>.</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3- </w:t>
      </w:r>
      <w:r w:rsidRPr="001C692F">
        <w:rPr>
          <w:rFonts w:ascii="Tahoma" w:eastAsia="Times New Roman" w:hAnsi="Tahoma" w:cs="Akhbar MT" w:hint="cs"/>
          <w:b/>
          <w:bCs/>
          <w:sz w:val="32"/>
          <w:szCs w:val="32"/>
          <w:rtl/>
        </w:rPr>
        <w:t xml:space="preserve">يجوز لمن يرغب في إجراء تعامل الكتروني </w:t>
      </w:r>
      <w:proofErr w:type="spellStart"/>
      <w:r w:rsidRPr="001C692F">
        <w:rPr>
          <w:rFonts w:ascii="Tahoma" w:eastAsia="Times New Roman" w:hAnsi="Tahoma" w:cs="Akhbar MT" w:hint="cs"/>
          <w:b/>
          <w:bCs/>
          <w:sz w:val="32"/>
          <w:szCs w:val="32"/>
          <w:rtl/>
        </w:rPr>
        <w:t>ان</w:t>
      </w:r>
      <w:proofErr w:type="spellEnd"/>
      <w:r w:rsidRPr="001C692F">
        <w:rPr>
          <w:rFonts w:ascii="Tahoma" w:eastAsia="Times New Roman" w:hAnsi="Tahoma" w:cs="Akhbar MT" w:hint="cs"/>
          <w:b/>
          <w:bCs/>
          <w:sz w:val="32"/>
          <w:szCs w:val="32"/>
          <w:rtl/>
        </w:rPr>
        <w:t xml:space="preserve"> يضع شروطاً إضافية خاصة </w:t>
      </w:r>
      <w:proofErr w:type="spellStart"/>
      <w:r w:rsidRPr="001C692F">
        <w:rPr>
          <w:rFonts w:ascii="Tahoma" w:eastAsia="Times New Roman" w:hAnsi="Tahoma" w:cs="Akhbar MT" w:hint="cs"/>
          <w:b/>
          <w:bCs/>
          <w:sz w:val="32"/>
          <w:szCs w:val="32"/>
          <w:rtl/>
        </w:rPr>
        <w:t>به</w:t>
      </w:r>
      <w:proofErr w:type="spellEnd"/>
      <w:r w:rsidRPr="001C692F">
        <w:rPr>
          <w:rFonts w:ascii="Tahoma" w:eastAsia="Times New Roman" w:hAnsi="Tahoma" w:cs="Akhbar MT" w:hint="cs"/>
          <w:b/>
          <w:bCs/>
          <w:sz w:val="32"/>
          <w:szCs w:val="32"/>
          <w:rtl/>
        </w:rPr>
        <w:t xml:space="preserve"> لقبول</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 xml:space="preserve">التعاملات والتوقيعات الالكترونية على </w:t>
      </w:r>
      <w:proofErr w:type="spellStart"/>
      <w:r w:rsidRPr="001C692F">
        <w:rPr>
          <w:rFonts w:ascii="Tahoma" w:eastAsia="Times New Roman" w:hAnsi="Tahoma" w:cs="Akhbar MT" w:hint="cs"/>
          <w:b/>
          <w:bCs/>
          <w:sz w:val="32"/>
          <w:szCs w:val="32"/>
          <w:rtl/>
        </w:rPr>
        <w:t>الا</w:t>
      </w:r>
      <w:proofErr w:type="spellEnd"/>
      <w:r w:rsidRPr="001C692F">
        <w:rPr>
          <w:rFonts w:ascii="Tahoma" w:eastAsia="Times New Roman" w:hAnsi="Tahoma" w:cs="Akhbar MT" w:hint="cs"/>
          <w:b/>
          <w:bCs/>
          <w:sz w:val="32"/>
          <w:szCs w:val="32"/>
          <w:rtl/>
        </w:rPr>
        <w:t xml:space="preserve"> تتعارض تلك الشروط مع أحكام هذا النظام</w:t>
      </w:r>
      <w:r w:rsidRPr="001C692F">
        <w:rPr>
          <w:rFonts w:ascii="Tahoma" w:eastAsia="Times New Roman" w:hAnsi="Tahoma" w:cs="Akhbar MT"/>
          <w:b/>
          <w:bCs/>
          <w:sz w:val="32"/>
          <w:szCs w:val="32"/>
        </w:rPr>
        <w:t>.</w:t>
      </w:r>
      <w:r w:rsidRPr="001C692F">
        <w:rPr>
          <w:rFonts w:ascii="Tahoma" w:eastAsia="Times New Roman" w:hAnsi="Tahoma" w:cs="Akhbar MT" w:hint="cs"/>
          <w:b/>
          <w:bCs/>
          <w:sz w:val="32"/>
          <w:szCs w:val="32"/>
          <w:rtl/>
          <w:lang w:bidi="ar-EG"/>
        </w:rPr>
        <w:t>".</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rPr>
        <w:t>- </w:t>
      </w:r>
      <w:r w:rsidRPr="001C692F">
        <w:rPr>
          <w:rFonts w:ascii="Tahoma" w:eastAsia="Times New Roman" w:hAnsi="Tahoma" w:cs="Akhbar MT" w:hint="cs"/>
          <w:b/>
          <w:bCs/>
          <w:sz w:val="32"/>
          <w:szCs w:val="32"/>
          <w:rtl/>
          <w:lang w:bidi="ar-EG"/>
        </w:rPr>
        <w:t>ضرورة التدخل بالتجريم لحماية التعاملات الإلكترونية:</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sz w:val="32"/>
          <w:szCs w:val="32"/>
          <w:rtl/>
        </w:rPr>
        <w:t>   </w:t>
      </w:r>
      <w:r w:rsidRPr="001C692F">
        <w:rPr>
          <w:rFonts w:ascii="Tahoma" w:eastAsia="Times New Roman" w:hAnsi="Tahoma" w:cs="Akhbar MT" w:hint="cs"/>
          <w:sz w:val="32"/>
          <w:szCs w:val="32"/>
          <w:rtl/>
          <w:lang w:bidi="ar-EG"/>
        </w:rPr>
        <w:t>     </w:t>
      </w:r>
      <w:r w:rsidRPr="001C692F">
        <w:rPr>
          <w:rFonts w:ascii="Tahoma" w:eastAsia="Times New Roman" w:hAnsi="Tahoma" w:cs="Akhbar MT"/>
          <w:sz w:val="32"/>
          <w:szCs w:val="32"/>
          <w:rtl/>
        </w:rPr>
        <w:t>أصبحت خطورة جرائم الحاسب </w:t>
      </w:r>
      <w:r w:rsidRPr="001C692F">
        <w:rPr>
          <w:rFonts w:ascii="Tahoma" w:eastAsia="Times New Roman" w:hAnsi="Tahoma" w:cs="Akhbar MT"/>
          <w:sz w:val="32"/>
          <w:szCs w:val="32"/>
          <w:rtl/>
          <w:lang w:bidi="ar-EG"/>
        </w:rPr>
        <w:t>الآلي </w:t>
      </w:r>
      <w:r w:rsidRPr="001C692F">
        <w:rPr>
          <w:rFonts w:ascii="Tahoma" w:eastAsia="Times New Roman" w:hAnsi="Tahoma" w:cs="Akhbar MT"/>
          <w:sz w:val="32"/>
          <w:szCs w:val="32"/>
          <w:rtl/>
        </w:rPr>
        <w:t>محل اتفاق بين المتخصصين في علوم القانون وغير المتخصصين، وذلك</w:t>
      </w:r>
      <w:r w:rsidRPr="001C692F">
        <w:rPr>
          <w:rFonts w:ascii="Tahoma" w:eastAsia="Times New Roman" w:hAnsi="Tahoma" w:cs="Akhbar MT"/>
          <w:sz w:val="32"/>
          <w:szCs w:val="32"/>
          <w:rtl/>
          <w:lang w:bidi="ar-EG"/>
        </w:rPr>
        <w:t> ب</w:t>
      </w:r>
      <w:r w:rsidRPr="001C692F">
        <w:rPr>
          <w:rFonts w:ascii="Tahoma" w:eastAsia="Times New Roman" w:hAnsi="Tahoma" w:cs="Akhbar MT"/>
          <w:sz w:val="32"/>
          <w:szCs w:val="32"/>
          <w:rtl/>
        </w:rPr>
        <w:t>النظر إلى</w:t>
      </w:r>
      <w:r w:rsidRPr="001C692F">
        <w:rPr>
          <w:rFonts w:ascii="Tahoma" w:eastAsia="Times New Roman" w:hAnsi="Tahoma" w:cs="Akhbar MT"/>
          <w:sz w:val="32"/>
          <w:szCs w:val="32"/>
        </w:rPr>
        <w:t> </w:t>
      </w:r>
      <w:r w:rsidRPr="001C692F">
        <w:rPr>
          <w:rFonts w:ascii="Tahoma" w:eastAsia="Times New Roman" w:hAnsi="Tahoma" w:cs="Akhbar MT"/>
          <w:sz w:val="32"/>
          <w:szCs w:val="32"/>
          <w:rtl/>
        </w:rPr>
        <w:t>الآثار الخطيرة التي تخلفها تلك الجرائم من الناحية المادية على التعاملات بين الشركات المختلفة وبين الأفراد، بل </w:t>
      </w:r>
      <w:r w:rsidRPr="001C692F">
        <w:rPr>
          <w:rFonts w:ascii="Tahoma" w:eastAsia="Times New Roman" w:hAnsi="Tahoma" w:cs="Akhbar MT"/>
          <w:sz w:val="32"/>
          <w:szCs w:val="32"/>
          <w:rtl/>
          <w:lang w:bidi="ar-EG"/>
        </w:rPr>
        <w:t>و</w:t>
      </w:r>
      <w:r w:rsidRPr="001C692F">
        <w:rPr>
          <w:rFonts w:ascii="Tahoma" w:eastAsia="Times New Roman" w:hAnsi="Tahoma" w:cs="Akhbar MT"/>
          <w:sz w:val="32"/>
          <w:szCs w:val="32"/>
          <w:rtl/>
        </w:rPr>
        <w:t>بين الأفراد بعضهم ببعض</w:t>
      </w:r>
      <w:r w:rsidRPr="001C692F">
        <w:rPr>
          <w:rFonts w:ascii="Tahoma" w:eastAsia="Times New Roman" w:hAnsi="Tahoma" w:cs="Akhbar MT"/>
          <w:sz w:val="32"/>
          <w:szCs w:val="32"/>
          <w:rtl/>
          <w:lang w:bidi="ar-EG"/>
        </w:rPr>
        <w:t>.</w:t>
      </w:r>
      <w:r w:rsidRPr="001C692F">
        <w:rPr>
          <w:rFonts w:ascii="Tahoma" w:eastAsia="Times New Roman" w:hAnsi="Tahoma" w:cs="Akhbar MT"/>
          <w:sz w:val="32"/>
          <w:szCs w:val="32"/>
          <w:rtl/>
        </w:rPr>
        <w:t>وتقدر تلك</w:t>
      </w:r>
      <w:r w:rsidRPr="001C692F">
        <w:rPr>
          <w:rFonts w:ascii="Tahoma" w:eastAsia="Times New Roman" w:hAnsi="Tahoma" w:cs="Akhbar MT"/>
          <w:sz w:val="32"/>
          <w:szCs w:val="32"/>
        </w:rPr>
        <w:t> </w:t>
      </w:r>
      <w:r w:rsidRPr="001C692F">
        <w:rPr>
          <w:rFonts w:ascii="Tahoma" w:eastAsia="Times New Roman" w:hAnsi="Tahoma" w:cs="Akhbar MT"/>
          <w:sz w:val="32"/>
          <w:szCs w:val="32"/>
          <w:rtl/>
        </w:rPr>
        <w:t>الخسائر بملايين الدولارات. وقد أدى ذلك إلى تهديد سير التجارة الخارجية والداخلية</w:t>
      </w:r>
      <w:r w:rsidRPr="001C692F">
        <w:rPr>
          <w:rFonts w:ascii="Tahoma" w:eastAsia="Times New Roman" w:hAnsi="Tahoma" w:cs="Akhbar MT"/>
          <w:sz w:val="32"/>
          <w:szCs w:val="32"/>
          <w:rtl/>
          <w:lang w:bidi="ar-LB"/>
        </w:rPr>
        <w:t>. </w:t>
      </w:r>
      <w:r w:rsidRPr="001C692F">
        <w:rPr>
          <w:rFonts w:ascii="Tahoma" w:eastAsia="Times New Roman" w:hAnsi="Tahoma" w:cs="Akhbar MT"/>
          <w:sz w:val="32"/>
          <w:szCs w:val="32"/>
          <w:rtl/>
        </w:rPr>
        <w:t>وقد تعدت خطورة تلك الجرائم اعتبارات التبادلات والصفقات إلى حيز السياسة الدولية حيث إن معظم أسلحة</w:t>
      </w:r>
      <w:r w:rsidRPr="001C692F">
        <w:rPr>
          <w:rFonts w:ascii="Tahoma" w:eastAsia="Times New Roman" w:hAnsi="Tahoma" w:cs="Akhbar MT"/>
          <w:sz w:val="32"/>
          <w:szCs w:val="32"/>
        </w:rPr>
        <w:t> </w:t>
      </w:r>
      <w:r w:rsidRPr="001C692F">
        <w:rPr>
          <w:rFonts w:ascii="Tahoma" w:eastAsia="Times New Roman" w:hAnsi="Tahoma" w:cs="Akhbar MT"/>
          <w:sz w:val="32"/>
          <w:szCs w:val="32"/>
          <w:rtl/>
        </w:rPr>
        <w:t>الجيوش يتم تشغيلها بأجهزة الحاسب الآلي.</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rPr>
        <w:t xml:space="preserve">        كما أنه تبين أن نظام الحاسب الآلي وما يرتبط </w:t>
      </w:r>
      <w:proofErr w:type="spellStart"/>
      <w:r w:rsidRPr="001C692F">
        <w:rPr>
          <w:rFonts w:ascii="Tahoma" w:eastAsia="Times New Roman" w:hAnsi="Tahoma" w:cs="Akhbar MT" w:hint="cs"/>
          <w:b/>
          <w:bCs/>
          <w:sz w:val="32"/>
          <w:szCs w:val="32"/>
          <w:rtl/>
        </w:rPr>
        <w:t>به</w:t>
      </w:r>
      <w:proofErr w:type="spellEnd"/>
      <w:r w:rsidRPr="001C692F">
        <w:rPr>
          <w:rFonts w:ascii="Tahoma" w:eastAsia="Times New Roman" w:hAnsi="Tahoma" w:cs="Akhbar MT" w:hint="cs"/>
          <w:b/>
          <w:bCs/>
          <w:sz w:val="32"/>
          <w:szCs w:val="32"/>
          <w:rtl/>
        </w:rPr>
        <w:t xml:space="preserve"> من استعمال شبكة الإنترنت له دور إجرامي، أي أنه يسهل ارتكاب أنواع معينة من الجرائم. ومؤدى ذلك أن نظام الحاسب ليس دائما الضحية ولا هو محل للعدوان، بل هو وسيلة الجاني في بعض الأحوال. من ذلك جرائم بث الأفلام والصور المنافية للآداب، أو ارتكاب جرائم ضد أمن الدولة أو ضد الأديان. ومن ذلك أيضا ما تقوم </w:t>
      </w:r>
      <w:proofErr w:type="spellStart"/>
      <w:r w:rsidRPr="001C692F">
        <w:rPr>
          <w:rFonts w:ascii="Tahoma" w:eastAsia="Times New Roman" w:hAnsi="Tahoma" w:cs="Akhbar MT" w:hint="cs"/>
          <w:b/>
          <w:bCs/>
          <w:sz w:val="32"/>
          <w:szCs w:val="32"/>
          <w:rtl/>
        </w:rPr>
        <w:t>به</w:t>
      </w:r>
      <w:proofErr w:type="spellEnd"/>
      <w:r w:rsidRPr="001C692F">
        <w:rPr>
          <w:rFonts w:ascii="Tahoma" w:eastAsia="Times New Roman" w:hAnsi="Tahoma" w:cs="Akhbar MT" w:hint="cs"/>
          <w:b/>
          <w:bCs/>
          <w:sz w:val="32"/>
          <w:szCs w:val="32"/>
          <w:rtl/>
        </w:rPr>
        <w:t xml:space="preserve"> أنظمة الحاسب من تسهيل جرائم السرقة والنصب والاستيلاء على أموال البنوك وغيرها من الشركات.</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b/>
          <w:bCs/>
          <w:sz w:val="32"/>
          <w:szCs w:val="32"/>
          <w:rtl/>
        </w:rPr>
        <w:t> </w:t>
      </w:r>
      <w:r w:rsidRPr="001C692F">
        <w:rPr>
          <w:rFonts w:ascii="Tahoma" w:eastAsia="Times New Roman" w:hAnsi="Tahoma" w:cs="Akhbar MT" w:hint="cs"/>
          <w:b/>
          <w:bCs/>
          <w:sz w:val="32"/>
          <w:szCs w:val="32"/>
          <w:rtl/>
          <w:lang w:bidi="ar-EG"/>
        </w:rPr>
        <w:t>- أسباب التجريم في مجال تقنية المعلومات:</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تدوين المعلومات قد يكون على مستندات ورقية وقد يكون في جهاز الكمبيوتر. ولنا أن نتساءل لماذا يتجه الاهتمام نحو البيانات المسجلة في الكمبيوتر دون تلك التي تم تدوينها في مستندات ورقية (</w:t>
      </w:r>
      <w:proofErr w:type="spellStart"/>
      <w:r w:rsidRPr="001C692F">
        <w:rPr>
          <w:rFonts w:ascii="Tahoma" w:eastAsia="Times New Roman" w:hAnsi="Tahoma" w:cs="Akhbar MT" w:hint="cs"/>
          <w:b/>
          <w:bCs/>
          <w:sz w:val="32"/>
          <w:szCs w:val="32"/>
          <w:rtl/>
          <w:lang w:bidi="ar-EG"/>
        </w:rPr>
        <w:t>فيشات</w:t>
      </w:r>
      <w:proofErr w:type="spellEnd"/>
      <w:r w:rsidRPr="001C692F">
        <w:rPr>
          <w:rFonts w:ascii="Tahoma" w:eastAsia="Times New Roman" w:hAnsi="Tahoma" w:cs="Akhbar MT" w:hint="cs"/>
          <w:b/>
          <w:bCs/>
          <w:sz w:val="32"/>
          <w:szCs w:val="32"/>
          <w:rtl/>
          <w:lang w:bidi="ar-EG"/>
        </w:rPr>
        <w:t>)؟ نرى أن السبب في ذلك يرجع إلى الاعتبارات الآتية:</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أولاً – كبر حجم السعة الاستيعابية لجهاز الكمبيوتر حيث يسمح الجهاز بتدوين بيانات كثيرة ومتعددة بالمقارنة مع المستندات الورقية.</w:t>
      </w:r>
    </w:p>
    <w:p w:rsidR="00320C16"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ثانياً – سهولة الرجوع إلى تلك البيانات حيث يتم ذلك بمجرد الضغط على أحد مفاتيح جهاز الكمبيوتر، الأمر الذي لا يتوافر في حالة المستندات الورقية.</w:t>
      </w:r>
    </w:p>
    <w:p w:rsidR="00320C16" w:rsidRPr="001C692F" w:rsidRDefault="00320C16" w:rsidP="00320C16">
      <w:pPr>
        <w:shd w:val="clear" w:color="auto" w:fill="FFFFFF"/>
        <w:spacing w:before="120" w:after="120" w:line="240" w:lineRule="auto"/>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xml:space="preserve">ثالثاً – إمكانية الدخول إلى النظام عن بعد دون حاجة إلى دخول المكان المتواجد </w:t>
      </w:r>
      <w:proofErr w:type="spellStart"/>
      <w:r w:rsidRPr="001C692F">
        <w:rPr>
          <w:rFonts w:ascii="Tahoma" w:eastAsia="Times New Roman" w:hAnsi="Tahoma" w:cs="Akhbar MT" w:hint="cs"/>
          <w:b/>
          <w:bCs/>
          <w:sz w:val="32"/>
          <w:szCs w:val="32"/>
          <w:rtl/>
          <w:lang w:bidi="ar-EG"/>
        </w:rPr>
        <w:t>به</w:t>
      </w:r>
      <w:proofErr w:type="spellEnd"/>
      <w:r w:rsidRPr="001C692F">
        <w:rPr>
          <w:rFonts w:ascii="Tahoma" w:eastAsia="Times New Roman" w:hAnsi="Tahoma" w:cs="Akhbar MT" w:hint="cs"/>
          <w:b/>
          <w:bCs/>
          <w:sz w:val="32"/>
          <w:szCs w:val="32"/>
          <w:rtl/>
          <w:lang w:bidi="ar-EG"/>
        </w:rPr>
        <w:t xml:space="preserve"> النظام، أما بالنسبة للإطلاع على المستندات الورقية بدون وجه حق فإنه يقتضي الدخول إلى المكان والتغلب على وسائل الحراسة واستعمال مفاتيح مصطنعة في بعض الأحيان.</w:t>
      </w:r>
    </w:p>
    <w:p w:rsidR="00320C16" w:rsidRPr="001C692F" w:rsidRDefault="00320C16" w:rsidP="00320C16">
      <w:pPr>
        <w:shd w:val="clear" w:color="auto" w:fill="FFFFFF"/>
        <w:spacing w:before="120" w:after="120" w:line="240" w:lineRule="auto"/>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lastRenderedPageBreak/>
        <w:t>رابعاً– قد يتم الدخول بوجه حق إلى النظام ابتداءً فينتهز المتهم هذه الفرصة للإطلاع على ملفات أخرى سرية بدون وجه حق.</w:t>
      </w:r>
    </w:p>
    <w:p w:rsidR="00320C16" w:rsidRPr="001C692F" w:rsidRDefault="00320C16" w:rsidP="00320C16">
      <w:pPr>
        <w:shd w:val="clear" w:color="auto" w:fill="FFFFFF"/>
        <w:spacing w:before="120" w:after="120" w:line="240" w:lineRule="auto"/>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صور لجرائم تقنية المعلومات:</w:t>
      </w:r>
    </w:p>
    <w:p w:rsidR="00D970BD" w:rsidRPr="001C692F" w:rsidRDefault="00320C16" w:rsidP="00320C16">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AE"/>
        </w:rPr>
        <w:t>        </w:t>
      </w:r>
      <w:r w:rsidRPr="001C692F">
        <w:rPr>
          <w:rFonts w:ascii="Tahoma" w:eastAsia="Times New Roman" w:hAnsi="Tahoma" w:cs="Akhbar MT" w:hint="cs"/>
          <w:b/>
          <w:bCs/>
          <w:sz w:val="32"/>
          <w:szCs w:val="32"/>
          <w:rtl/>
          <w:lang w:bidi="ar-EG"/>
        </w:rPr>
        <w:t xml:space="preserve">من النصوص الخاصة التي تورد تجريما لحماية تقنية المعلومات تلك التي تعاقب على الدخول  في النظام بدون وجه حق ، وتجريم الإخلال بسير النظام، وتجريم إتلاف البيانات أو العبث </w:t>
      </w:r>
      <w:proofErr w:type="spellStart"/>
      <w:r w:rsidRPr="001C692F">
        <w:rPr>
          <w:rFonts w:ascii="Tahoma" w:eastAsia="Times New Roman" w:hAnsi="Tahoma" w:cs="Akhbar MT" w:hint="cs"/>
          <w:b/>
          <w:bCs/>
          <w:sz w:val="32"/>
          <w:szCs w:val="32"/>
          <w:rtl/>
          <w:lang w:bidi="ar-EG"/>
        </w:rPr>
        <w:t>بها</w:t>
      </w:r>
      <w:proofErr w:type="spellEnd"/>
      <w:r w:rsidRPr="001C692F">
        <w:rPr>
          <w:rFonts w:ascii="Tahoma" w:eastAsia="Times New Roman" w:hAnsi="Tahoma" w:cs="Akhbar MT" w:hint="cs"/>
          <w:b/>
          <w:bCs/>
          <w:sz w:val="32"/>
          <w:szCs w:val="32"/>
          <w:rtl/>
          <w:lang w:bidi="ar-EG"/>
        </w:rPr>
        <w:t xml:space="preserve">، وتجريم </w:t>
      </w:r>
      <w:proofErr w:type="spellStart"/>
      <w:r w:rsidRPr="001C692F">
        <w:rPr>
          <w:rFonts w:ascii="Tahoma" w:eastAsia="Times New Roman" w:hAnsi="Tahoma" w:cs="Akhbar MT" w:hint="cs"/>
          <w:b/>
          <w:bCs/>
          <w:sz w:val="32"/>
          <w:szCs w:val="32"/>
          <w:rtl/>
          <w:lang w:bidi="ar-EG"/>
        </w:rPr>
        <w:t>التنصت</w:t>
      </w:r>
      <w:proofErr w:type="spellEnd"/>
      <w:r w:rsidRPr="001C692F">
        <w:rPr>
          <w:rFonts w:ascii="Tahoma" w:eastAsia="Times New Roman" w:hAnsi="Tahoma" w:cs="Akhbar MT" w:hint="cs"/>
          <w:b/>
          <w:bCs/>
          <w:sz w:val="32"/>
          <w:szCs w:val="32"/>
          <w:rtl/>
          <w:lang w:bidi="ar-EG"/>
        </w:rPr>
        <w:t xml:space="preserve"> أي انتهاك سرية البيانات المبرمجة والتبادلات والمراسلات الإلكترونية.</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Pr>
      </w:pPr>
      <w:r w:rsidRPr="001C692F">
        <w:rPr>
          <w:rFonts w:ascii="Tahoma" w:eastAsia="Times New Roman" w:hAnsi="Tahoma" w:cs="Akhbar MT" w:hint="cs"/>
          <w:b/>
          <w:bCs/>
          <w:sz w:val="32"/>
          <w:szCs w:val="32"/>
          <w:rtl/>
          <w:lang w:bidi="ar-EG"/>
        </w:rPr>
        <w:t xml:space="preserve"> جريمة </w:t>
      </w:r>
      <w:proofErr w:type="spellStart"/>
      <w:r w:rsidRPr="001C692F">
        <w:rPr>
          <w:rFonts w:ascii="Tahoma" w:eastAsia="Times New Roman" w:hAnsi="Tahoma" w:cs="Akhbar MT" w:hint="cs"/>
          <w:b/>
          <w:bCs/>
          <w:sz w:val="32"/>
          <w:szCs w:val="32"/>
          <w:rtl/>
          <w:lang w:bidi="ar-EG"/>
        </w:rPr>
        <w:t>التنصت</w:t>
      </w:r>
      <w:proofErr w:type="spellEnd"/>
      <w:r w:rsidRPr="001C692F">
        <w:rPr>
          <w:rFonts w:ascii="Tahoma" w:eastAsia="Times New Roman" w:hAnsi="Tahoma" w:cs="Akhbar MT" w:hint="cs"/>
          <w:b/>
          <w:bCs/>
          <w:sz w:val="32"/>
          <w:szCs w:val="32"/>
          <w:rtl/>
          <w:lang w:bidi="ar-EG"/>
        </w:rPr>
        <w:t xml:space="preserve"> على النظام</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xml:space="preserve">وندرس في هذا  المبحث الأساس القانوني لتجريم </w:t>
      </w:r>
      <w:proofErr w:type="spellStart"/>
      <w:r w:rsidRPr="001C692F">
        <w:rPr>
          <w:rFonts w:ascii="Tahoma" w:eastAsia="Times New Roman" w:hAnsi="Tahoma" w:cs="Akhbar MT" w:hint="cs"/>
          <w:b/>
          <w:bCs/>
          <w:sz w:val="32"/>
          <w:szCs w:val="32"/>
          <w:rtl/>
          <w:lang w:bidi="ar-EG"/>
        </w:rPr>
        <w:t>التنصت</w:t>
      </w:r>
      <w:proofErr w:type="spellEnd"/>
      <w:r w:rsidRPr="001C692F">
        <w:rPr>
          <w:rFonts w:ascii="Tahoma" w:eastAsia="Times New Roman" w:hAnsi="Tahoma" w:cs="Akhbar MT" w:hint="cs"/>
          <w:b/>
          <w:bCs/>
          <w:sz w:val="32"/>
          <w:szCs w:val="32"/>
          <w:rtl/>
          <w:lang w:bidi="ar-EG"/>
        </w:rPr>
        <w:t xml:space="preserve"> على النظام (في مطلب أول) وأركان تلك الجريمة (في مطلب ثان).</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المطلب الأول</w:t>
      </w:r>
      <w:r w:rsidRPr="001C692F">
        <w:rPr>
          <w:rFonts w:ascii="Verdana" w:eastAsia="Times New Roman" w:hAnsi="Verdana" w:cs="Akhbar MT" w:hint="cs"/>
          <w:sz w:val="32"/>
          <w:szCs w:val="32"/>
          <w:rtl/>
        </w:rPr>
        <w:t xml:space="preserve"> :</w:t>
      </w:r>
      <w:r w:rsidRPr="001C692F">
        <w:rPr>
          <w:rFonts w:ascii="Tahoma" w:eastAsia="Times New Roman" w:hAnsi="Tahoma" w:cs="Akhbar MT" w:hint="cs"/>
          <w:b/>
          <w:bCs/>
          <w:sz w:val="32"/>
          <w:szCs w:val="32"/>
          <w:rtl/>
          <w:lang w:bidi="ar-EG"/>
        </w:rPr>
        <w:t xml:space="preserve">الأساس النظامي لتجريم </w:t>
      </w:r>
      <w:proofErr w:type="spellStart"/>
      <w:r w:rsidRPr="001C692F">
        <w:rPr>
          <w:rFonts w:ascii="Tahoma" w:eastAsia="Times New Roman" w:hAnsi="Tahoma" w:cs="Akhbar MT" w:hint="cs"/>
          <w:b/>
          <w:bCs/>
          <w:sz w:val="32"/>
          <w:szCs w:val="32"/>
          <w:rtl/>
          <w:lang w:bidi="ar-EG"/>
        </w:rPr>
        <w:t>التنصت</w:t>
      </w:r>
      <w:proofErr w:type="spellEnd"/>
      <w:r w:rsidRPr="001C692F">
        <w:rPr>
          <w:rFonts w:ascii="Tahoma" w:eastAsia="Times New Roman" w:hAnsi="Tahoma" w:cs="Akhbar MT" w:hint="cs"/>
          <w:b/>
          <w:bCs/>
          <w:sz w:val="32"/>
          <w:szCs w:val="32"/>
          <w:rtl/>
          <w:lang w:bidi="ar-EG"/>
        </w:rPr>
        <w:t xml:space="preserve"> على النظام</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يعاقب النظام السعودي في شأن مكافحة جرائم المعلوماتية على التجسس على النظام بنصه في المادة الثالثة على أن:</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rPr>
        <w:t>"يعاقب بالسجن مدة لا تزيد على سنة وبغرامة لا تزيد على خمسمائة ألف ريال، أو</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بإحدى هاتين العقوبتين؛ كل شخص يرتكب أياً من الجرائم المعلوماتية الآتية</w:t>
      </w:r>
      <w:r w:rsidRPr="001C692F">
        <w:rPr>
          <w:rFonts w:ascii="Tahoma" w:eastAsia="Times New Roman" w:hAnsi="Tahoma" w:cs="Akhbar MT"/>
          <w:b/>
          <w:bCs/>
          <w:sz w:val="32"/>
          <w:szCs w:val="32"/>
        </w:rPr>
        <w:t>: </w:t>
      </w:r>
      <w:r w:rsidRPr="001C692F">
        <w:rPr>
          <w:rFonts w:ascii="Tahoma" w:eastAsia="Times New Roman" w:hAnsi="Tahoma" w:cs="Akhbar MT" w:hint="cs"/>
          <w:b/>
          <w:bCs/>
          <w:sz w:val="32"/>
          <w:szCs w:val="32"/>
          <w:rtl/>
          <w:lang w:bidi="ar-EG"/>
        </w:rPr>
        <w:t>1-</w:t>
      </w:r>
      <w:r w:rsidRPr="001C692F">
        <w:rPr>
          <w:rFonts w:ascii="Tahoma" w:eastAsia="Times New Roman" w:hAnsi="Tahoma" w:cs="Akhbar MT" w:hint="cs"/>
          <w:b/>
          <w:bCs/>
          <w:sz w:val="32"/>
          <w:szCs w:val="32"/>
          <w:lang w:bidi="ar-EG"/>
        </w:rPr>
        <w:t> </w:t>
      </w:r>
      <w:proofErr w:type="spellStart"/>
      <w:r w:rsidRPr="001C692F">
        <w:rPr>
          <w:rFonts w:ascii="Tahoma" w:eastAsia="Times New Roman" w:hAnsi="Tahoma" w:cs="Akhbar MT" w:hint="cs"/>
          <w:b/>
          <w:bCs/>
          <w:sz w:val="32"/>
          <w:szCs w:val="32"/>
          <w:rtl/>
        </w:rPr>
        <w:t>التنصت</w:t>
      </w:r>
      <w:proofErr w:type="spellEnd"/>
      <w:r w:rsidRPr="001C692F">
        <w:rPr>
          <w:rFonts w:ascii="Tahoma" w:eastAsia="Times New Roman" w:hAnsi="Tahoma" w:cs="Akhbar MT" w:hint="cs"/>
          <w:b/>
          <w:bCs/>
          <w:sz w:val="32"/>
          <w:szCs w:val="32"/>
          <w:rtl/>
        </w:rPr>
        <w:t xml:space="preserve"> على ما هو مرسل عن طريق الشبكة المعلوماتية أو أحد أجهزة الحاسب الآلي</w:t>
      </w:r>
      <w:r w:rsidRPr="001C692F">
        <w:rPr>
          <w:rFonts w:ascii="Tahoma" w:eastAsia="Times New Roman" w:hAnsi="Tahoma" w:cs="Akhbar MT"/>
          <w:b/>
          <w:bCs/>
          <w:sz w:val="32"/>
          <w:szCs w:val="32"/>
        </w:rPr>
        <w:t> - </w:t>
      </w:r>
      <w:r w:rsidRPr="001C692F">
        <w:rPr>
          <w:rFonts w:ascii="Tahoma" w:eastAsia="Times New Roman" w:hAnsi="Tahoma" w:cs="Akhbar MT" w:hint="cs"/>
          <w:b/>
          <w:bCs/>
          <w:sz w:val="32"/>
          <w:szCs w:val="32"/>
          <w:rtl/>
        </w:rPr>
        <w:t>دون مسوغ نظامي صحيح - أو التقاطه أو اعتراضه</w:t>
      </w:r>
      <w:r w:rsidRPr="001C692F">
        <w:rPr>
          <w:rFonts w:ascii="Tahoma" w:eastAsia="Times New Roman" w:hAnsi="Tahoma" w:cs="Akhbar MT"/>
          <w:b/>
          <w:bCs/>
          <w:sz w:val="32"/>
          <w:szCs w:val="32"/>
        </w:rPr>
        <w:t>"</w:t>
      </w:r>
      <w:r w:rsidRPr="001C692F">
        <w:rPr>
          <w:rFonts w:ascii="Tahoma" w:eastAsia="Times New Roman" w:hAnsi="Tahoma" w:cs="Akhbar MT" w:hint="cs"/>
          <w:b/>
          <w:bCs/>
          <w:sz w:val="32"/>
          <w:szCs w:val="32"/>
          <w:rtl/>
          <w:lang w:bidi="ar-EG"/>
        </w:rPr>
        <w:t>.</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المطلب الثاني</w:t>
      </w:r>
      <w:r w:rsidRPr="001C692F">
        <w:rPr>
          <w:rFonts w:ascii="Verdana" w:eastAsia="Times New Roman" w:hAnsi="Verdana" w:cs="Akhbar MT" w:hint="cs"/>
          <w:sz w:val="32"/>
          <w:szCs w:val="32"/>
          <w:rtl/>
        </w:rPr>
        <w:t xml:space="preserve"> :</w:t>
      </w:r>
      <w:r w:rsidRPr="001C692F">
        <w:rPr>
          <w:rFonts w:ascii="Tahoma" w:eastAsia="Times New Roman" w:hAnsi="Tahoma" w:cs="Akhbar MT" w:hint="cs"/>
          <w:b/>
          <w:bCs/>
          <w:sz w:val="32"/>
          <w:szCs w:val="32"/>
          <w:rtl/>
          <w:lang w:bidi="ar-EG"/>
        </w:rPr>
        <w:t xml:space="preserve">أركان جريمة </w:t>
      </w:r>
      <w:proofErr w:type="spellStart"/>
      <w:r w:rsidRPr="001C692F">
        <w:rPr>
          <w:rFonts w:ascii="Tahoma" w:eastAsia="Times New Roman" w:hAnsi="Tahoma" w:cs="Akhbar MT" w:hint="cs"/>
          <w:b/>
          <w:bCs/>
          <w:sz w:val="32"/>
          <w:szCs w:val="32"/>
          <w:rtl/>
          <w:lang w:bidi="ar-EG"/>
        </w:rPr>
        <w:t>التنصت</w:t>
      </w:r>
      <w:proofErr w:type="spellEnd"/>
      <w:r w:rsidRPr="001C692F">
        <w:rPr>
          <w:rFonts w:ascii="Tahoma" w:eastAsia="Times New Roman" w:hAnsi="Tahoma" w:cs="Akhbar MT" w:hint="cs"/>
          <w:b/>
          <w:bCs/>
          <w:sz w:val="32"/>
          <w:szCs w:val="32"/>
          <w:rtl/>
          <w:lang w:bidi="ar-EG"/>
        </w:rPr>
        <w:t xml:space="preserve"> على النظام</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xml:space="preserve">           جريمة </w:t>
      </w:r>
      <w:proofErr w:type="spellStart"/>
      <w:r w:rsidRPr="001C692F">
        <w:rPr>
          <w:rFonts w:ascii="Tahoma" w:eastAsia="Times New Roman" w:hAnsi="Tahoma" w:cs="Akhbar MT" w:hint="cs"/>
          <w:b/>
          <w:bCs/>
          <w:sz w:val="32"/>
          <w:szCs w:val="32"/>
          <w:rtl/>
          <w:lang w:bidi="ar-EG"/>
        </w:rPr>
        <w:t>التنصت</w:t>
      </w:r>
      <w:proofErr w:type="spellEnd"/>
      <w:r w:rsidRPr="001C692F">
        <w:rPr>
          <w:rFonts w:ascii="Tahoma" w:eastAsia="Times New Roman" w:hAnsi="Tahoma" w:cs="Akhbar MT" w:hint="cs"/>
          <w:b/>
          <w:bCs/>
          <w:sz w:val="32"/>
          <w:szCs w:val="32"/>
          <w:rtl/>
          <w:lang w:bidi="ar-EG"/>
        </w:rPr>
        <w:t xml:space="preserve"> على النظام لها ركنان ؛ركن مادي وركن معنوي على ما سيلي توضيحه؛</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الفرع الأول</w:t>
      </w:r>
      <w:r w:rsidRPr="001C692F">
        <w:rPr>
          <w:rFonts w:ascii="Verdana" w:eastAsia="Times New Roman" w:hAnsi="Verdana" w:cs="Akhbar MT" w:hint="cs"/>
          <w:sz w:val="32"/>
          <w:szCs w:val="32"/>
          <w:rtl/>
        </w:rPr>
        <w:t xml:space="preserve"> : </w:t>
      </w:r>
      <w:r w:rsidRPr="001C692F">
        <w:rPr>
          <w:rFonts w:ascii="Tahoma" w:eastAsia="Times New Roman" w:hAnsi="Tahoma" w:cs="Akhbar MT" w:hint="cs"/>
          <w:b/>
          <w:bCs/>
          <w:sz w:val="32"/>
          <w:szCs w:val="32"/>
          <w:rtl/>
          <w:lang w:bidi="ar-EG"/>
        </w:rPr>
        <w:t xml:space="preserve">الركن المادي لجريمة </w:t>
      </w:r>
      <w:proofErr w:type="spellStart"/>
      <w:r w:rsidRPr="001C692F">
        <w:rPr>
          <w:rFonts w:ascii="Tahoma" w:eastAsia="Times New Roman" w:hAnsi="Tahoma" w:cs="Akhbar MT" w:hint="cs"/>
          <w:b/>
          <w:bCs/>
          <w:sz w:val="32"/>
          <w:szCs w:val="32"/>
          <w:rtl/>
          <w:lang w:bidi="ar-EG"/>
        </w:rPr>
        <w:t>التنصت</w:t>
      </w:r>
      <w:proofErr w:type="spellEnd"/>
      <w:r w:rsidRPr="001C692F">
        <w:rPr>
          <w:rFonts w:ascii="Tahoma" w:eastAsia="Times New Roman" w:hAnsi="Tahoma" w:cs="Akhbar MT" w:hint="cs"/>
          <w:b/>
          <w:bCs/>
          <w:sz w:val="32"/>
          <w:szCs w:val="32"/>
          <w:rtl/>
          <w:lang w:bidi="ar-EG"/>
        </w:rPr>
        <w:t xml:space="preserve"> على النظام</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xml:space="preserve">         جريمة </w:t>
      </w:r>
      <w:proofErr w:type="spellStart"/>
      <w:r w:rsidRPr="001C692F">
        <w:rPr>
          <w:rFonts w:ascii="Tahoma" w:eastAsia="Times New Roman" w:hAnsi="Tahoma" w:cs="Akhbar MT" w:hint="cs"/>
          <w:b/>
          <w:bCs/>
          <w:sz w:val="32"/>
          <w:szCs w:val="32"/>
          <w:rtl/>
          <w:lang w:bidi="ar-EG"/>
        </w:rPr>
        <w:t>التنصت</w:t>
      </w:r>
      <w:proofErr w:type="spellEnd"/>
      <w:r w:rsidRPr="001C692F">
        <w:rPr>
          <w:rFonts w:ascii="Tahoma" w:eastAsia="Times New Roman" w:hAnsi="Tahoma" w:cs="Akhbar MT" w:hint="cs"/>
          <w:b/>
          <w:bCs/>
          <w:sz w:val="32"/>
          <w:szCs w:val="32"/>
          <w:rtl/>
          <w:lang w:bidi="ar-EG"/>
        </w:rPr>
        <w:t xml:space="preserve"> على النظام جريمة نشاط وليست جريمة نتيجة، ومن ثمّ فإن الجريمة تقع بنشاط مما هو منصوص عليه في المادة الثالثة من نظام مكافحة جرائم المعلوماتية وهو </w:t>
      </w:r>
      <w:proofErr w:type="spellStart"/>
      <w:r w:rsidRPr="001C692F">
        <w:rPr>
          <w:rFonts w:ascii="Tahoma" w:eastAsia="Times New Roman" w:hAnsi="Tahoma" w:cs="Akhbar MT" w:hint="cs"/>
          <w:b/>
          <w:bCs/>
          <w:sz w:val="32"/>
          <w:szCs w:val="32"/>
          <w:rtl/>
          <w:lang w:bidi="ar-EG"/>
        </w:rPr>
        <w:t>التنصت</w:t>
      </w:r>
      <w:proofErr w:type="spellEnd"/>
      <w:r w:rsidRPr="001C692F">
        <w:rPr>
          <w:rFonts w:ascii="Tahoma" w:eastAsia="Times New Roman" w:hAnsi="Tahoma" w:cs="Akhbar MT" w:hint="cs"/>
          <w:b/>
          <w:bCs/>
          <w:sz w:val="32"/>
          <w:szCs w:val="32"/>
          <w:rtl/>
          <w:lang w:bidi="ar-EG"/>
        </w:rPr>
        <w:t xml:space="preserve"> أو الالتقاط أو الاعتراض. وعلى الرغم من أن النظام سابق الذكر لم يعرّف المقصود بالتجسس، إلاّ أنه عرف الالتقاط بأنه "</w:t>
      </w:r>
      <w:r w:rsidRPr="001C692F">
        <w:rPr>
          <w:rFonts w:ascii="Tahoma" w:eastAsia="Times New Roman" w:hAnsi="Tahoma" w:cs="Akhbar MT" w:hint="cs"/>
          <w:b/>
          <w:bCs/>
          <w:sz w:val="32"/>
          <w:szCs w:val="32"/>
          <w:rtl/>
        </w:rPr>
        <w:t>مشاهدة البيانات، أو الحصول عليها دون مسوغ نظامي صحيح"</w:t>
      </w:r>
      <w:r w:rsidRPr="001C692F">
        <w:rPr>
          <w:rFonts w:ascii="Tahoma" w:eastAsia="Times New Roman" w:hAnsi="Tahoma" w:cs="Akhbar MT" w:hint="cs"/>
          <w:b/>
          <w:bCs/>
          <w:sz w:val="32"/>
          <w:szCs w:val="32"/>
          <w:rtl/>
          <w:lang w:bidi="ar-EG"/>
        </w:rPr>
        <w:t xml:space="preserve">(المادة الأولى – 10).  وعلى أية حال فإن كل هذه </w:t>
      </w:r>
      <w:proofErr w:type="spellStart"/>
      <w:r w:rsidRPr="001C692F">
        <w:rPr>
          <w:rFonts w:ascii="Tahoma" w:eastAsia="Times New Roman" w:hAnsi="Tahoma" w:cs="Akhbar MT" w:hint="cs"/>
          <w:b/>
          <w:bCs/>
          <w:sz w:val="32"/>
          <w:szCs w:val="32"/>
          <w:rtl/>
          <w:lang w:bidi="ar-EG"/>
        </w:rPr>
        <w:t>الصورتتضمن</w:t>
      </w:r>
      <w:proofErr w:type="spellEnd"/>
      <w:r w:rsidRPr="001C692F">
        <w:rPr>
          <w:rFonts w:ascii="Tahoma" w:eastAsia="Times New Roman" w:hAnsi="Tahoma" w:cs="Akhbar MT" w:hint="cs"/>
          <w:b/>
          <w:bCs/>
          <w:sz w:val="32"/>
          <w:szCs w:val="32"/>
          <w:rtl/>
          <w:lang w:bidi="ar-EG"/>
        </w:rPr>
        <w:t xml:space="preserve"> الاطلاع أو مشاهدة البيانات أو الحصول عليها بأية طريقة أخرى ودون مسوغ قانوني.</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xml:space="preserve">     ويلاحظ أن الصياغة بهذا الشكل لا تغطي إلا التجسس على النظام في أثناء تشغيله، ولا تسري في حالة التجسس على النظام الذي لا يعمل وذلك عن طريق الدخول إليه وتشغيله والاطلاع على محتويات الملفات التي بداخله. ولكن يبقى أن </w:t>
      </w:r>
      <w:r w:rsidRPr="001C692F">
        <w:rPr>
          <w:rFonts w:ascii="Tahoma" w:eastAsia="Times New Roman" w:hAnsi="Tahoma" w:cs="Akhbar MT" w:hint="cs"/>
          <w:b/>
          <w:bCs/>
          <w:sz w:val="32"/>
          <w:szCs w:val="32"/>
          <w:rtl/>
          <w:lang w:bidi="ar-EG"/>
        </w:rPr>
        <w:lastRenderedPageBreak/>
        <w:t>التداخل في حد ذاته يعاقب عليه النظام السعودي ولكن ذلك مشروط بتوافر نية معينة وهي نية التهديد أو الابتزاز أو نية الحصول على بيانات تخص الأمن القومي أو الاقتصاد الوطني أو نية العبث بالبيانات المبرمجة.</w:t>
      </w:r>
    </w:p>
    <w:p w:rsidR="00E17B52" w:rsidRPr="001C692F" w:rsidRDefault="00E17B52" w:rsidP="00E17B52">
      <w:pPr>
        <w:shd w:val="clear" w:color="auto" w:fill="FFFFFF"/>
        <w:spacing w:before="120" w:after="120" w:line="240" w:lineRule="atLeast"/>
        <w:ind w:firstLine="720"/>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وتمتد هذه الجريمة لتشمل انتهاك سرية المراسلات الإلكترونية. وهنا يتعين أن نبين </w:t>
      </w:r>
      <w:r w:rsidRPr="001C692F">
        <w:rPr>
          <w:rFonts w:ascii="Tahoma" w:eastAsia="Times New Roman" w:hAnsi="Tahoma" w:cs="Akhbar MT" w:hint="cs"/>
          <w:b/>
          <w:bCs/>
          <w:sz w:val="32"/>
          <w:szCs w:val="32"/>
          <w:rtl/>
          <w:lang w:bidi="ar-AE"/>
        </w:rPr>
        <w:t> الحدود الفاصلة بين المراسلات الخاصة والمراسلات العامة على</w:t>
      </w:r>
      <w:r w:rsidRPr="001C692F">
        <w:rPr>
          <w:rFonts w:ascii="Tahoma" w:eastAsia="Times New Roman" w:hAnsi="Tahoma" w:cs="Akhbar MT" w:hint="cs"/>
          <w:b/>
          <w:bCs/>
          <w:sz w:val="32"/>
          <w:szCs w:val="32"/>
          <w:rtl/>
        </w:rPr>
        <w:t xml:space="preserve"> شبكة الإنترنت. فهناك </w:t>
      </w:r>
      <w:proofErr w:type="spellStart"/>
      <w:r w:rsidRPr="001C692F">
        <w:rPr>
          <w:rFonts w:ascii="Tahoma" w:eastAsia="Times New Roman" w:hAnsi="Tahoma" w:cs="Akhbar MT" w:hint="cs"/>
          <w:b/>
          <w:bCs/>
          <w:sz w:val="32"/>
          <w:szCs w:val="32"/>
          <w:rtl/>
        </w:rPr>
        <w:t>الايه</w:t>
      </w:r>
      <w:proofErr w:type="spellEnd"/>
      <w:r w:rsidRPr="001C692F">
        <w:rPr>
          <w:rFonts w:ascii="Tahoma" w:eastAsia="Times New Roman" w:hAnsi="Tahoma" w:cs="Akhbar MT" w:hint="cs"/>
          <w:b/>
          <w:bCs/>
          <w:sz w:val="32"/>
          <w:szCs w:val="32"/>
          <w:rtl/>
        </w:rPr>
        <w:t xml:space="preserve"> ميل وهناك </w:t>
      </w:r>
      <w:proofErr w:type="spellStart"/>
      <w:r w:rsidRPr="001C692F">
        <w:rPr>
          <w:rFonts w:ascii="Tahoma" w:eastAsia="Times New Roman" w:hAnsi="Tahoma" w:cs="Akhbar MT" w:hint="cs"/>
          <w:b/>
          <w:bCs/>
          <w:sz w:val="32"/>
          <w:szCs w:val="32"/>
          <w:rtl/>
        </w:rPr>
        <w:t>الماسنجر</w:t>
      </w:r>
      <w:proofErr w:type="spellEnd"/>
      <w:r w:rsidRPr="001C692F">
        <w:rPr>
          <w:rFonts w:ascii="Tahoma" w:eastAsia="Times New Roman" w:hAnsi="Tahoma" w:cs="Akhbar MT" w:hint="cs"/>
          <w:b/>
          <w:bCs/>
          <w:sz w:val="32"/>
          <w:szCs w:val="32"/>
          <w:rtl/>
        </w:rPr>
        <w:t xml:space="preserve"> وهي أماكن خاصة، وذلك على عكس المواقع التي يسمح للغير بالدخول إليها ، حتى ولو كان هذا الدخول في مقابل سداد رسم معين أو اشتراك معين.</w:t>
      </w:r>
    </w:p>
    <w:p w:rsidR="00E17B52" w:rsidRPr="001C692F" w:rsidRDefault="00E17B52" w:rsidP="00E17B52">
      <w:pPr>
        <w:shd w:val="clear" w:color="auto" w:fill="FFFFFF"/>
        <w:spacing w:before="120" w:after="120" w:line="240" w:lineRule="atLeast"/>
        <w:ind w:firstLine="720"/>
        <w:rPr>
          <w:rFonts w:ascii="Verdana" w:eastAsia="Times New Roman" w:hAnsi="Verdana" w:cs="Akhbar MT"/>
          <w:sz w:val="32"/>
          <w:szCs w:val="32"/>
          <w:rtl/>
        </w:rPr>
      </w:pPr>
      <w:r w:rsidRPr="001C692F">
        <w:rPr>
          <w:rFonts w:ascii="Tahoma" w:eastAsia="Times New Roman" w:hAnsi="Tahoma" w:cs="Akhbar MT" w:hint="cs"/>
          <w:b/>
          <w:bCs/>
          <w:sz w:val="32"/>
          <w:szCs w:val="32"/>
          <w:rtl/>
        </w:rPr>
        <w:t>وهنا نؤكد على</w:t>
      </w:r>
      <w:r w:rsidRPr="001C692F">
        <w:rPr>
          <w:rFonts w:ascii="Tahoma" w:eastAsia="Times New Roman" w:hAnsi="Tahoma" w:cs="Akhbar MT" w:hint="cs"/>
          <w:b/>
          <w:bCs/>
          <w:sz w:val="32"/>
          <w:szCs w:val="32"/>
          <w:rtl/>
          <w:lang w:bidi="ar-AE"/>
        </w:rPr>
        <w:t>  ضعف الطابع الخاص للمراسلات بطريق البريد الإلكتروني ، وضرورة إقامة التماثل بين المراسلات الإلكترونية (</w:t>
      </w:r>
      <w:proofErr w:type="spellStart"/>
      <w:r w:rsidRPr="001C692F">
        <w:rPr>
          <w:rFonts w:ascii="Tahoma" w:eastAsia="Times New Roman" w:hAnsi="Tahoma" w:cs="Akhbar MT" w:hint="cs"/>
          <w:b/>
          <w:bCs/>
          <w:sz w:val="32"/>
          <w:szCs w:val="32"/>
          <w:rtl/>
          <w:lang w:bidi="ar-AE"/>
        </w:rPr>
        <w:t>الإيه</w:t>
      </w:r>
      <w:proofErr w:type="spellEnd"/>
      <w:r w:rsidRPr="001C692F">
        <w:rPr>
          <w:rFonts w:ascii="Tahoma" w:eastAsia="Times New Roman" w:hAnsi="Tahoma" w:cs="Akhbar MT" w:hint="cs"/>
          <w:b/>
          <w:bCs/>
          <w:sz w:val="32"/>
          <w:szCs w:val="32"/>
          <w:rtl/>
          <w:lang w:bidi="ar-AE"/>
        </w:rPr>
        <w:t xml:space="preserve"> ميل) والمراسلات البريدية(</w:t>
      </w:r>
      <w:bookmarkStart w:id="0" w:name="_ftnref15"/>
      <w:r w:rsidR="00A17F90" w:rsidRPr="001C692F">
        <w:rPr>
          <w:rFonts w:ascii="Verdana" w:eastAsia="Times New Roman" w:hAnsi="Verdana" w:cs="Akhbar MT"/>
          <w:b/>
          <w:bCs/>
          <w:sz w:val="32"/>
          <w:szCs w:val="32"/>
          <w:rtl/>
          <w:lang w:bidi="ar-AE"/>
        </w:rPr>
        <w:fldChar w:fldCharType="begin"/>
      </w:r>
      <w:r w:rsidRPr="001C692F">
        <w:rPr>
          <w:rFonts w:ascii="Verdana" w:eastAsia="Times New Roman" w:hAnsi="Verdana" w:cs="Akhbar MT"/>
          <w:b/>
          <w:bCs/>
          <w:sz w:val="32"/>
          <w:szCs w:val="32"/>
          <w:rtl/>
          <w:lang w:bidi="ar-AE"/>
        </w:rPr>
        <w:instrText xml:space="preserve"> </w:instrText>
      </w:r>
      <w:r w:rsidRPr="001C692F">
        <w:rPr>
          <w:rFonts w:ascii="Verdana" w:eastAsia="Times New Roman" w:hAnsi="Verdana" w:cs="Akhbar MT"/>
          <w:b/>
          <w:bCs/>
          <w:sz w:val="32"/>
          <w:szCs w:val="32"/>
          <w:lang w:bidi="ar-AE"/>
        </w:rPr>
        <w:instrText>HYPERLINK "http://faculty.ksu.edu.sa/shaimaaatalla/Pages/crifor.aspx" \l "_ftn15" \o</w:instrText>
      </w:r>
      <w:r w:rsidRPr="001C692F">
        <w:rPr>
          <w:rFonts w:ascii="Verdana" w:eastAsia="Times New Roman" w:hAnsi="Verdana" w:cs="Akhbar MT"/>
          <w:b/>
          <w:bCs/>
          <w:sz w:val="32"/>
          <w:szCs w:val="32"/>
          <w:rtl/>
          <w:lang w:bidi="ar-AE"/>
        </w:rPr>
        <w:instrText xml:space="preserve"> "" </w:instrText>
      </w:r>
      <w:r w:rsidR="00A17F90" w:rsidRPr="001C692F">
        <w:rPr>
          <w:rFonts w:ascii="Verdana" w:eastAsia="Times New Roman" w:hAnsi="Verdana" w:cs="Akhbar MT"/>
          <w:b/>
          <w:bCs/>
          <w:sz w:val="32"/>
          <w:szCs w:val="32"/>
          <w:rtl/>
          <w:lang w:bidi="ar-AE"/>
        </w:rPr>
        <w:fldChar w:fldCharType="separate"/>
      </w:r>
      <w:r w:rsidRPr="001C692F">
        <w:rPr>
          <w:rFonts w:ascii="Tahoma" w:eastAsia="Times New Roman" w:hAnsi="Tahoma" w:cs="Akhbar MT"/>
          <w:b/>
          <w:bCs/>
          <w:sz w:val="32"/>
          <w:szCs w:val="32"/>
          <w:u w:val="single"/>
          <w:lang w:bidi="ar-AE"/>
        </w:rPr>
        <w:t>[15]</w:t>
      </w:r>
      <w:r w:rsidR="00A17F90" w:rsidRPr="001C692F">
        <w:rPr>
          <w:rFonts w:ascii="Verdana" w:eastAsia="Times New Roman" w:hAnsi="Verdana" w:cs="Akhbar MT"/>
          <w:b/>
          <w:bCs/>
          <w:sz w:val="32"/>
          <w:szCs w:val="32"/>
          <w:rtl/>
          <w:lang w:bidi="ar-AE"/>
        </w:rPr>
        <w:fldChar w:fldCharType="end"/>
      </w:r>
      <w:bookmarkEnd w:id="0"/>
      <w:r w:rsidRPr="001C692F">
        <w:rPr>
          <w:rFonts w:ascii="Tahoma" w:eastAsia="Times New Roman" w:hAnsi="Tahoma" w:cs="Akhbar MT" w:hint="cs"/>
          <w:b/>
          <w:bCs/>
          <w:sz w:val="32"/>
          <w:szCs w:val="32"/>
          <w:rtl/>
          <w:lang w:bidi="ar-AE"/>
        </w:rPr>
        <w:t xml:space="preserve">). كما يجب إقامة التماثل بين المحادثات الفورية بطريق </w:t>
      </w:r>
      <w:proofErr w:type="spellStart"/>
      <w:r w:rsidRPr="001C692F">
        <w:rPr>
          <w:rFonts w:ascii="Tahoma" w:eastAsia="Times New Roman" w:hAnsi="Tahoma" w:cs="Akhbar MT" w:hint="cs"/>
          <w:b/>
          <w:bCs/>
          <w:sz w:val="32"/>
          <w:szCs w:val="32"/>
          <w:rtl/>
          <w:lang w:bidi="ar-AE"/>
        </w:rPr>
        <w:t>الماسنجر</w:t>
      </w:r>
      <w:proofErr w:type="spellEnd"/>
      <w:r w:rsidRPr="001C692F">
        <w:rPr>
          <w:rFonts w:ascii="Tahoma" w:eastAsia="Times New Roman" w:hAnsi="Tahoma" w:cs="Akhbar MT" w:hint="cs"/>
          <w:b/>
          <w:bCs/>
          <w:sz w:val="32"/>
          <w:szCs w:val="32"/>
          <w:rtl/>
          <w:lang w:bidi="ar-AE"/>
        </w:rPr>
        <w:t xml:space="preserve"> والمحادثات الهاتفية في ضرورة حمايتها بعقاب من يتنصت عليها ، الأمر الذي فعله النظام السعودي الجديد.</w:t>
      </w:r>
    </w:p>
    <w:p w:rsidR="00E17B52" w:rsidRPr="001C692F" w:rsidRDefault="00E17B52" w:rsidP="00E17B52">
      <w:pPr>
        <w:shd w:val="clear" w:color="auto" w:fill="FFFFFF"/>
        <w:spacing w:before="120" w:after="120" w:line="240" w:lineRule="atLeast"/>
        <w:ind w:firstLine="720"/>
        <w:rPr>
          <w:rFonts w:ascii="Verdana" w:eastAsia="Times New Roman" w:hAnsi="Verdana" w:cs="Akhbar MT"/>
          <w:sz w:val="32"/>
          <w:szCs w:val="32"/>
          <w:rtl/>
        </w:rPr>
      </w:pPr>
      <w:r w:rsidRPr="001C692F">
        <w:rPr>
          <w:rFonts w:ascii="Tahoma" w:eastAsia="Times New Roman" w:hAnsi="Tahoma" w:cs="Akhbar MT" w:hint="cs"/>
          <w:b/>
          <w:bCs/>
          <w:sz w:val="32"/>
          <w:szCs w:val="32"/>
          <w:rtl/>
          <w:lang w:bidi="ar-AE"/>
        </w:rPr>
        <w:t>وقد أفرد النظام السعودي نصا خاصا للتجسس على بيانات البنوك بعقابه في المادة الرابعة على "الوصول – دون مسوغ نظامي صحيح- إلى بيانات بنكية أو ائتمانية أو بيانات متعلقة بملكية أوراق مالية للحصول على بيانات أو معلومات أو أموال أو ما تتيحه من خدمات". وتعاقب المادة الرابعة على ذلك بعقوبة السجن مدة لا تزيد على ثلاث سنوات وبغرامة لا تزيد على مليوني ريال أو بإحدى هاتين العقوبتين.</w:t>
      </w:r>
    </w:p>
    <w:p w:rsidR="00E17B52" w:rsidRPr="001C692F" w:rsidRDefault="00E17B52" w:rsidP="00E17B52">
      <w:pPr>
        <w:shd w:val="clear" w:color="auto" w:fill="FFFFFF"/>
        <w:spacing w:before="120" w:after="120" w:line="240" w:lineRule="atLeast"/>
        <w:ind w:firstLine="720"/>
        <w:rPr>
          <w:rFonts w:ascii="Verdana" w:eastAsia="Times New Roman" w:hAnsi="Verdana" w:cs="Akhbar MT"/>
          <w:sz w:val="32"/>
          <w:szCs w:val="32"/>
          <w:rtl/>
        </w:rPr>
      </w:pPr>
      <w:r w:rsidRPr="001C692F">
        <w:rPr>
          <w:rFonts w:ascii="Tahoma" w:eastAsia="Times New Roman" w:hAnsi="Tahoma" w:cs="Akhbar MT" w:hint="cs"/>
          <w:b/>
          <w:bCs/>
          <w:sz w:val="32"/>
          <w:szCs w:val="32"/>
          <w:rtl/>
          <w:lang w:bidi="ar-AE"/>
        </w:rPr>
        <w:t>الفرع الثاني</w:t>
      </w:r>
      <w:r w:rsidRPr="001C692F">
        <w:rPr>
          <w:rFonts w:ascii="Verdana" w:eastAsia="Times New Roman" w:hAnsi="Verdana" w:cs="Akhbar MT" w:hint="cs"/>
          <w:sz w:val="32"/>
          <w:szCs w:val="32"/>
          <w:rtl/>
        </w:rPr>
        <w:t xml:space="preserve"> :</w:t>
      </w:r>
      <w:r w:rsidRPr="001C692F">
        <w:rPr>
          <w:rFonts w:ascii="Tahoma" w:eastAsia="Times New Roman" w:hAnsi="Tahoma" w:cs="Akhbar MT" w:hint="cs"/>
          <w:b/>
          <w:bCs/>
          <w:sz w:val="32"/>
          <w:szCs w:val="32"/>
          <w:rtl/>
          <w:lang w:bidi="ar-AE"/>
        </w:rPr>
        <w:t xml:space="preserve">الركن المعنوي لجريمة </w:t>
      </w:r>
      <w:proofErr w:type="spellStart"/>
      <w:r w:rsidRPr="001C692F">
        <w:rPr>
          <w:rFonts w:ascii="Tahoma" w:eastAsia="Times New Roman" w:hAnsi="Tahoma" w:cs="Akhbar MT" w:hint="cs"/>
          <w:b/>
          <w:bCs/>
          <w:sz w:val="32"/>
          <w:szCs w:val="32"/>
          <w:rtl/>
          <w:lang w:bidi="ar-AE"/>
        </w:rPr>
        <w:t>التنصت</w:t>
      </w:r>
      <w:proofErr w:type="spellEnd"/>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AE"/>
        </w:rPr>
        <w:t xml:space="preserve">        من الواضح أن جريمة </w:t>
      </w:r>
      <w:proofErr w:type="spellStart"/>
      <w:r w:rsidRPr="001C692F">
        <w:rPr>
          <w:rFonts w:ascii="Tahoma" w:eastAsia="Times New Roman" w:hAnsi="Tahoma" w:cs="Akhbar MT" w:hint="cs"/>
          <w:b/>
          <w:bCs/>
          <w:sz w:val="32"/>
          <w:szCs w:val="32"/>
          <w:rtl/>
          <w:lang w:bidi="ar-AE"/>
        </w:rPr>
        <w:t>التنصت</w:t>
      </w:r>
      <w:proofErr w:type="spellEnd"/>
      <w:r w:rsidRPr="001C692F">
        <w:rPr>
          <w:rFonts w:ascii="Tahoma" w:eastAsia="Times New Roman" w:hAnsi="Tahoma" w:cs="Akhbar MT" w:hint="cs"/>
          <w:b/>
          <w:bCs/>
          <w:sz w:val="32"/>
          <w:szCs w:val="32"/>
          <w:rtl/>
          <w:lang w:bidi="ar-AE"/>
        </w:rPr>
        <w:t xml:space="preserve"> جريمة </w:t>
      </w:r>
      <w:proofErr w:type="spellStart"/>
      <w:r w:rsidRPr="001C692F">
        <w:rPr>
          <w:rFonts w:ascii="Tahoma" w:eastAsia="Times New Roman" w:hAnsi="Tahoma" w:cs="Akhbar MT" w:hint="cs"/>
          <w:b/>
          <w:bCs/>
          <w:sz w:val="32"/>
          <w:szCs w:val="32"/>
          <w:rtl/>
          <w:lang w:bidi="ar-AE"/>
        </w:rPr>
        <w:t>عمدية</w:t>
      </w:r>
      <w:proofErr w:type="spellEnd"/>
      <w:r w:rsidRPr="001C692F">
        <w:rPr>
          <w:rFonts w:ascii="Tahoma" w:eastAsia="Times New Roman" w:hAnsi="Tahoma" w:cs="Akhbar MT" w:hint="cs"/>
          <w:b/>
          <w:bCs/>
          <w:sz w:val="32"/>
          <w:szCs w:val="32"/>
          <w:rtl/>
          <w:lang w:bidi="ar-AE"/>
        </w:rPr>
        <w:t xml:space="preserve"> فيها ينصرف القصد الجنائي للجاني إلى القيام </w:t>
      </w:r>
      <w:proofErr w:type="spellStart"/>
      <w:r w:rsidRPr="001C692F">
        <w:rPr>
          <w:rFonts w:ascii="Tahoma" w:eastAsia="Times New Roman" w:hAnsi="Tahoma" w:cs="Akhbar MT" w:hint="cs"/>
          <w:b/>
          <w:bCs/>
          <w:sz w:val="32"/>
          <w:szCs w:val="32"/>
          <w:rtl/>
          <w:lang w:bidi="ar-AE"/>
        </w:rPr>
        <w:t>بالتنصت</w:t>
      </w:r>
      <w:proofErr w:type="spellEnd"/>
      <w:r w:rsidRPr="001C692F">
        <w:rPr>
          <w:rFonts w:ascii="Tahoma" w:eastAsia="Times New Roman" w:hAnsi="Tahoma" w:cs="Akhbar MT" w:hint="cs"/>
          <w:b/>
          <w:bCs/>
          <w:sz w:val="32"/>
          <w:szCs w:val="32"/>
          <w:rtl/>
          <w:lang w:bidi="ar-AE"/>
        </w:rPr>
        <w:t xml:space="preserve"> على نظام أو جهاز الغير لمشاهدة </w:t>
      </w:r>
      <w:proofErr w:type="spellStart"/>
      <w:r w:rsidRPr="001C692F">
        <w:rPr>
          <w:rFonts w:ascii="Tahoma" w:eastAsia="Times New Roman" w:hAnsi="Tahoma" w:cs="Akhbar MT" w:hint="cs"/>
          <w:b/>
          <w:bCs/>
          <w:sz w:val="32"/>
          <w:szCs w:val="32"/>
          <w:rtl/>
          <w:lang w:bidi="ar-AE"/>
        </w:rPr>
        <w:t>البيانا</w:t>
      </w:r>
      <w:proofErr w:type="spellEnd"/>
      <w:r w:rsidRPr="001C692F">
        <w:rPr>
          <w:rFonts w:ascii="Tahoma" w:eastAsia="Times New Roman" w:hAnsi="Tahoma" w:cs="Akhbar MT" w:hint="cs"/>
          <w:b/>
          <w:bCs/>
          <w:sz w:val="32"/>
          <w:szCs w:val="32"/>
          <w:rtl/>
          <w:lang w:bidi="ar-AE"/>
        </w:rPr>
        <w:t xml:space="preserve"> التي بداخل جهازه أو التقاط ما يرسله جهازه من رسائل. وعلى الرغم من عدم النص صراحة على أن الجريمة </w:t>
      </w:r>
      <w:proofErr w:type="spellStart"/>
      <w:r w:rsidRPr="001C692F">
        <w:rPr>
          <w:rFonts w:ascii="Tahoma" w:eastAsia="Times New Roman" w:hAnsi="Tahoma" w:cs="Akhbar MT" w:hint="cs"/>
          <w:b/>
          <w:bCs/>
          <w:sz w:val="32"/>
          <w:szCs w:val="32"/>
          <w:rtl/>
          <w:lang w:bidi="ar-AE"/>
        </w:rPr>
        <w:t>عمدية</w:t>
      </w:r>
      <w:proofErr w:type="spellEnd"/>
      <w:r w:rsidRPr="001C692F">
        <w:rPr>
          <w:rFonts w:ascii="Tahoma" w:eastAsia="Times New Roman" w:hAnsi="Tahoma" w:cs="Akhbar MT" w:hint="cs"/>
          <w:b/>
          <w:bCs/>
          <w:sz w:val="32"/>
          <w:szCs w:val="32"/>
          <w:rtl/>
          <w:lang w:bidi="ar-AE"/>
        </w:rPr>
        <w:t xml:space="preserve">، فإن طبيعة النشاط يقتضي ذلك، حيث إن المشاهدة أو الالتقاط الذي يحدث بطريقة عرضية دون قصد لا يكفي لتوافر صفة </w:t>
      </w:r>
      <w:proofErr w:type="spellStart"/>
      <w:r w:rsidRPr="001C692F">
        <w:rPr>
          <w:rFonts w:ascii="Tahoma" w:eastAsia="Times New Roman" w:hAnsi="Tahoma" w:cs="Akhbar MT" w:hint="cs"/>
          <w:b/>
          <w:bCs/>
          <w:sz w:val="32"/>
          <w:szCs w:val="32"/>
          <w:rtl/>
          <w:lang w:bidi="ar-AE"/>
        </w:rPr>
        <w:t>التنصت</w:t>
      </w:r>
      <w:proofErr w:type="spellEnd"/>
      <w:r w:rsidRPr="001C692F">
        <w:rPr>
          <w:rFonts w:ascii="Tahoma" w:eastAsia="Times New Roman" w:hAnsi="Tahoma" w:cs="Akhbar MT" w:hint="cs"/>
          <w:b/>
          <w:bCs/>
          <w:sz w:val="32"/>
          <w:szCs w:val="32"/>
          <w:rtl/>
          <w:lang w:bidi="ar-AE"/>
        </w:rPr>
        <w:t>.</w:t>
      </w:r>
    </w:p>
    <w:p w:rsidR="00E17B52" w:rsidRPr="001C692F" w:rsidRDefault="00E17B52" w:rsidP="00E17B52">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AE"/>
        </w:rPr>
        <w:t xml:space="preserve">       ويكفي القصد الجنائي العام من توافر العلم والإرادة؛ إرادة النشاط حيث إن  الجريمة من جرائم الخطر. فلا يلزم توافر القصد الجنائي الخاص أي لا يلزم أن تنصرف نية الجاني إلى تحقيق مأرب معين من وراء </w:t>
      </w:r>
      <w:proofErr w:type="spellStart"/>
      <w:r w:rsidRPr="001C692F">
        <w:rPr>
          <w:rFonts w:ascii="Tahoma" w:eastAsia="Times New Roman" w:hAnsi="Tahoma" w:cs="Akhbar MT" w:hint="cs"/>
          <w:b/>
          <w:bCs/>
          <w:sz w:val="32"/>
          <w:szCs w:val="32"/>
          <w:rtl/>
          <w:lang w:bidi="ar-AE"/>
        </w:rPr>
        <w:t>التنصت</w:t>
      </w:r>
      <w:proofErr w:type="spellEnd"/>
      <w:r w:rsidRPr="001C692F">
        <w:rPr>
          <w:rFonts w:ascii="Tahoma" w:eastAsia="Times New Roman" w:hAnsi="Tahoma" w:cs="Akhbar MT" w:hint="cs"/>
          <w:b/>
          <w:bCs/>
          <w:sz w:val="32"/>
          <w:szCs w:val="32"/>
          <w:rtl/>
          <w:lang w:bidi="ar-AE"/>
        </w:rPr>
        <w:t>؛ فلا يلزم أن يتم من شركة منافسة على أنظمة الشركة الأخرى للتحقيق مكاسب مالية أو غير مالية.</w:t>
      </w:r>
    </w:p>
    <w:p w:rsidR="00D970BD" w:rsidRPr="001C692F" w:rsidRDefault="00D970BD" w:rsidP="00D970BD">
      <w:pPr>
        <w:pStyle w:val="a7"/>
        <w:shd w:val="clear" w:color="auto" w:fill="FFFFFF"/>
        <w:bidi/>
        <w:spacing w:before="120" w:beforeAutospacing="0" w:after="120" w:afterAutospacing="0"/>
        <w:ind w:left="170"/>
        <w:jc w:val="both"/>
        <w:rPr>
          <w:rFonts w:ascii="Verdana" w:hAnsi="Verdana" w:cs="Akhbar MT"/>
          <w:sz w:val="32"/>
          <w:szCs w:val="32"/>
        </w:rPr>
      </w:pPr>
      <w:r w:rsidRPr="001C692F">
        <w:rPr>
          <w:rStyle w:val="apple-converted-space"/>
          <w:rFonts w:ascii="Tahoma" w:hAnsi="Tahoma" w:cs="Akhbar MT" w:hint="cs"/>
          <w:b/>
          <w:bCs/>
          <w:sz w:val="32"/>
          <w:szCs w:val="32"/>
          <w:rtl/>
          <w:lang w:bidi="ar-EG"/>
        </w:rPr>
        <w:t> </w:t>
      </w:r>
      <w:r w:rsidRPr="001C692F">
        <w:rPr>
          <w:rFonts w:ascii="Tahoma" w:hAnsi="Tahoma" w:cs="Akhbar MT" w:hint="cs"/>
          <w:b/>
          <w:bCs/>
          <w:sz w:val="32"/>
          <w:szCs w:val="32"/>
          <w:rtl/>
          <w:lang w:bidi="ar-EG"/>
        </w:rPr>
        <w:t>مكافحة جرائم تقنية المعلومات عن طريق القواعد الموضوعية والقواعد الإجرائية:</w:t>
      </w:r>
    </w:p>
    <w:p w:rsidR="00D970BD" w:rsidRPr="001C692F" w:rsidRDefault="00D970BD" w:rsidP="00D970BD">
      <w:pPr>
        <w:pStyle w:val="a7"/>
        <w:shd w:val="clear" w:color="auto" w:fill="FFFFFF"/>
        <w:bidi/>
        <w:spacing w:before="120" w:beforeAutospacing="0" w:after="120" w:afterAutospacing="0"/>
        <w:ind w:firstLine="720"/>
        <w:jc w:val="both"/>
        <w:rPr>
          <w:rFonts w:ascii="Verdana" w:hAnsi="Verdana" w:cs="Akhbar MT"/>
          <w:sz w:val="32"/>
          <w:szCs w:val="32"/>
          <w:rtl/>
        </w:rPr>
      </w:pPr>
      <w:r w:rsidRPr="001C692F">
        <w:rPr>
          <w:rFonts w:ascii="Tahoma" w:hAnsi="Tahoma" w:cs="Akhbar MT" w:hint="cs"/>
          <w:b/>
          <w:bCs/>
          <w:sz w:val="32"/>
          <w:szCs w:val="32"/>
          <w:rtl/>
        </w:rPr>
        <w:t>وقد كانت تلك</w:t>
      </w:r>
      <w:r w:rsidRPr="001C692F">
        <w:rPr>
          <w:rStyle w:val="apple-converted-space"/>
          <w:rFonts w:ascii="Tahoma" w:hAnsi="Tahoma" w:cs="Akhbar MT" w:hint="cs"/>
          <w:b/>
          <w:bCs/>
          <w:sz w:val="32"/>
          <w:szCs w:val="32"/>
          <w:rtl/>
        </w:rPr>
        <w:t> </w:t>
      </w:r>
      <w:r w:rsidRPr="001C692F">
        <w:rPr>
          <w:rFonts w:ascii="Tahoma" w:hAnsi="Tahoma" w:cs="Akhbar MT" w:hint="cs"/>
          <w:b/>
          <w:bCs/>
          <w:sz w:val="32"/>
          <w:szCs w:val="32"/>
          <w:rtl/>
          <w:lang w:bidi="ar-LB"/>
        </w:rPr>
        <w:t>الحماية يكفلها القانون عن طريق قواعد موضوعية وقواعد إجرائية، قبل صدور هذا النظام. ونقصد بالقواعد الموضوعية ما توفره النصوص التقليدية في الشريعة الإسلامية والأنظمة الجزائية من تجريم السرقة والنصب وخيانة الأمانة والتزوير، ونقصد بالقواعد الإجرائية تلك التي تنظم جمع الاستدلالات والتحقيق والمحاكمة والتي يعرفها نظام الإجراءات الجزائية في المملكة.</w:t>
      </w:r>
    </w:p>
    <w:p w:rsidR="00D970BD" w:rsidRPr="001C692F" w:rsidRDefault="00D970BD" w:rsidP="00D970BD">
      <w:pPr>
        <w:pStyle w:val="a7"/>
        <w:shd w:val="clear" w:color="auto" w:fill="FFFFFF"/>
        <w:bidi/>
        <w:spacing w:before="120" w:beforeAutospacing="0" w:after="120" w:afterAutospacing="0"/>
        <w:jc w:val="both"/>
        <w:rPr>
          <w:rFonts w:ascii="Verdana" w:hAnsi="Verdana" w:cs="Akhbar MT"/>
          <w:sz w:val="32"/>
          <w:szCs w:val="32"/>
          <w:rtl/>
        </w:rPr>
      </w:pPr>
      <w:r w:rsidRPr="001C692F">
        <w:rPr>
          <w:rFonts w:ascii="Tahoma" w:hAnsi="Tahoma" w:cs="Akhbar MT" w:hint="cs"/>
          <w:b/>
          <w:bCs/>
          <w:sz w:val="32"/>
          <w:szCs w:val="32"/>
          <w:rtl/>
          <w:lang w:bidi="ar-LB"/>
        </w:rPr>
        <w:lastRenderedPageBreak/>
        <w:t>          وقد أدركت كثير من التشريعات أن القواعد الإجرائية التقليدية غير متلائمة في تطبيقها على الجرائم الإلكترونية، ومن ثم فقد أدخلت قواعد إجرائية جديدة تناسب الاتصالات الإلكترونية. وهذا ما فعله المشرع الأمريكي على وجه الخصوص، على ما سيلي بيانه. ومما يدل على أن القواعد التقليدية الإجرائية غير مناسبة للاتصالات الإلكترونية أن القواعد التي تنظم الاتصالات الهاتفية سواء من ناحية التجريم أو من الناحية الإجرائية يصعب تطبيقها على الاتصالات الإلكترونية.كما أن القواعد التي تنظم المراسلات البريدية لا تناسب في تطبيقها المراسلات الإلكترونية (</w:t>
      </w:r>
      <w:proofErr w:type="spellStart"/>
      <w:r w:rsidRPr="001C692F">
        <w:rPr>
          <w:rFonts w:ascii="Tahoma" w:hAnsi="Tahoma" w:cs="Akhbar MT" w:hint="cs"/>
          <w:b/>
          <w:bCs/>
          <w:sz w:val="32"/>
          <w:szCs w:val="32"/>
          <w:rtl/>
          <w:lang w:bidi="ar-LB"/>
        </w:rPr>
        <w:t>الإيميل</w:t>
      </w:r>
      <w:proofErr w:type="spellEnd"/>
      <w:r w:rsidRPr="001C692F">
        <w:rPr>
          <w:rFonts w:ascii="Tahoma" w:hAnsi="Tahoma" w:cs="Akhbar MT" w:hint="cs"/>
          <w:b/>
          <w:bCs/>
          <w:sz w:val="32"/>
          <w:szCs w:val="32"/>
          <w:rtl/>
          <w:lang w:bidi="ar-LB"/>
        </w:rPr>
        <w:t>).</w:t>
      </w:r>
    </w:p>
    <w:p w:rsidR="00D970BD" w:rsidRPr="001C692F" w:rsidRDefault="00D970BD" w:rsidP="00D970BD">
      <w:pPr>
        <w:shd w:val="clear" w:color="auto" w:fill="FFFFFF"/>
        <w:spacing w:before="120" w:after="120" w:line="240" w:lineRule="atLeast"/>
        <w:jc w:val="both"/>
        <w:rPr>
          <w:rFonts w:ascii="Verdana" w:eastAsia="Times New Roman" w:hAnsi="Verdana" w:cs="Akhbar MT"/>
          <w:sz w:val="32"/>
          <w:szCs w:val="32"/>
        </w:rPr>
      </w:pPr>
      <w:r w:rsidRPr="001C692F">
        <w:rPr>
          <w:rFonts w:ascii="Tahoma" w:eastAsia="Times New Roman" w:hAnsi="Tahoma" w:cs="Akhbar MT" w:hint="cs"/>
          <w:b/>
          <w:bCs/>
          <w:sz w:val="32"/>
          <w:szCs w:val="32"/>
          <w:rtl/>
          <w:lang w:bidi="ar-LB"/>
        </w:rPr>
        <w:t>أهداف نظام مكافحة جرائم تقنية المعلومات في المملكة:</w:t>
      </w:r>
    </w:p>
    <w:p w:rsidR="00D970BD" w:rsidRPr="001C692F" w:rsidRDefault="00D970BD" w:rsidP="00D970BD">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LB"/>
        </w:rPr>
        <w:t>      أوضح نظام مكافحة جرائم تقنية المعلومات في المملكة أغراض هذا النظام بقوله في المادة الثانية منه "</w:t>
      </w:r>
      <w:r w:rsidRPr="001C692F">
        <w:rPr>
          <w:rFonts w:ascii="Tahoma" w:eastAsia="Times New Roman" w:hAnsi="Tahoma" w:cs="Akhbar MT" w:hint="cs"/>
          <w:b/>
          <w:bCs/>
          <w:sz w:val="32"/>
          <w:szCs w:val="32"/>
          <w:rtl/>
        </w:rPr>
        <w:t>يهدف هذا النظام إلى ضبط التعاملات والتوقيعات الالكترونية، وتنظيمها وتوفير</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إطار نظامي لها بما يؤدي إلى تحقيق ما يلي</w:t>
      </w:r>
      <w:r w:rsidRPr="001C692F">
        <w:rPr>
          <w:rFonts w:ascii="Tahoma" w:eastAsia="Times New Roman" w:hAnsi="Tahoma" w:cs="Akhbar MT"/>
          <w:b/>
          <w:bCs/>
          <w:sz w:val="32"/>
          <w:szCs w:val="32"/>
        </w:rPr>
        <w:t>:</w:t>
      </w:r>
    </w:p>
    <w:p w:rsidR="00D970BD" w:rsidRPr="001C692F" w:rsidRDefault="00D970BD" w:rsidP="00D970BD">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LB"/>
        </w:rPr>
        <w:t>1-</w:t>
      </w:r>
      <w:r w:rsidRPr="001C692F">
        <w:rPr>
          <w:rFonts w:ascii="Tahoma" w:eastAsia="Times New Roman" w:hAnsi="Tahoma" w:cs="Akhbar MT" w:hint="cs"/>
          <w:b/>
          <w:bCs/>
          <w:sz w:val="32"/>
          <w:szCs w:val="32"/>
          <w:lang w:bidi="ar-LB"/>
        </w:rPr>
        <w:t> </w:t>
      </w:r>
      <w:r w:rsidRPr="001C692F">
        <w:rPr>
          <w:rFonts w:ascii="Tahoma" w:eastAsia="Times New Roman" w:hAnsi="Tahoma" w:cs="Akhbar MT" w:hint="cs"/>
          <w:b/>
          <w:bCs/>
          <w:sz w:val="32"/>
          <w:szCs w:val="32"/>
          <w:rtl/>
        </w:rPr>
        <w:t>إرساء قواعد نظامية موحدة لاستخدام التعاملات والتوقيعات الالكترونية، وتسهيل</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تطبيقها في القطاعين العام والخاص بوساطة سجلات الكترونية يعول عليها</w:t>
      </w:r>
    </w:p>
    <w:p w:rsidR="00D970BD" w:rsidRPr="001C692F" w:rsidRDefault="00D970BD" w:rsidP="00D970BD">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2- إ</w:t>
      </w:r>
      <w:proofErr w:type="spellStart"/>
      <w:r w:rsidRPr="001C692F">
        <w:rPr>
          <w:rFonts w:ascii="Tahoma" w:eastAsia="Times New Roman" w:hAnsi="Tahoma" w:cs="Akhbar MT" w:hint="cs"/>
          <w:b/>
          <w:bCs/>
          <w:sz w:val="32"/>
          <w:szCs w:val="32"/>
          <w:rtl/>
        </w:rPr>
        <w:t>ضفاء</w:t>
      </w:r>
      <w:proofErr w:type="spellEnd"/>
      <w:r w:rsidRPr="001C692F">
        <w:rPr>
          <w:rFonts w:ascii="Tahoma" w:eastAsia="Times New Roman" w:hAnsi="Tahoma" w:cs="Akhbar MT" w:hint="cs"/>
          <w:b/>
          <w:bCs/>
          <w:sz w:val="32"/>
          <w:szCs w:val="32"/>
          <w:rtl/>
        </w:rPr>
        <w:t xml:space="preserve"> الثقة في صحة التعاملات والتوقيعات والسجلات الالكترونية وسلامتها</w:t>
      </w:r>
    </w:p>
    <w:p w:rsidR="00D970BD" w:rsidRPr="001C692F" w:rsidRDefault="00D970BD" w:rsidP="00D970BD">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3- </w:t>
      </w:r>
      <w:r w:rsidRPr="001C692F">
        <w:rPr>
          <w:rFonts w:ascii="Tahoma" w:eastAsia="Times New Roman" w:hAnsi="Tahoma" w:cs="Akhbar MT" w:hint="cs"/>
          <w:b/>
          <w:bCs/>
          <w:sz w:val="32"/>
          <w:szCs w:val="32"/>
          <w:rtl/>
        </w:rPr>
        <w:t>تيسير استخدام التعاملات والتوقيعات الالكترونية على الصعيدين المحلي والدولي</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للاستفادة منها في جميع المجالات، كالإجراءات الحكومية والتجارة والطب والتعليم</w:t>
      </w:r>
      <w:r w:rsidRPr="001C692F">
        <w:rPr>
          <w:rFonts w:ascii="Tahoma" w:eastAsia="Times New Roman" w:hAnsi="Tahoma" w:cs="Akhbar MT" w:hint="cs"/>
          <w:b/>
          <w:bCs/>
          <w:sz w:val="32"/>
          <w:szCs w:val="32"/>
        </w:rPr>
        <w:t> </w:t>
      </w:r>
      <w:r w:rsidRPr="001C692F">
        <w:rPr>
          <w:rFonts w:ascii="Tahoma" w:eastAsia="Times New Roman" w:hAnsi="Tahoma" w:cs="Akhbar MT" w:hint="cs"/>
          <w:b/>
          <w:bCs/>
          <w:sz w:val="32"/>
          <w:szCs w:val="32"/>
          <w:rtl/>
        </w:rPr>
        <w:t>والدفع المالي الالكتروني</w:t>
      </w:r>
      <w:r w:rsidRPr="001C692F">
        <w:rPr>
          <w:rFonts w:ascii="Tahoma" w:eastAsia="Times New Roman" w:hAnsi="Tahoma" w:cs="Akhbar MT" w:hint="cs"/>
          <w:b/>
          <w:bCs/>
          <w:sz w:val="32"/>
          <w:szCs w:val="32"/>
          <w:rtl/>
          <w:lang w:bidi="ar-EG"/>
        </w:rPr>
        <w:t>.</w:t>
      </w:r>
    </w:p>
    <w:p w:rsidR="00D970BD" w:rsidRPr="001C692F" w:rsidRDefault="00D970BD" w:rsidP="00D970BD">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4- </w:t>
      </w:r>
      <w:r w:rsidRPr="001C692F">
        <w:rPr>
          <w:rFonts w:ascii="Tahoma" w:eastAsia="Times New Roman" w:hAnsi="Tahoma" w:cs="Akhbar MT" w:hint="cs"/>
          <w:b/>
          <w:bCs/>
          <w:sz w:val="32"/>
          <w:szCs w:val="32"/>
          <w:rtl/>
        </w:rPr>
        <w:t>إزالة العوائق أمام استخدام التعاملات والتوقيعات الالكترونية</w:t>
      </w:r>
      <w:r w:rsidRPr="001C692F">
        <w:rPr>
          <w:rFonts w:ascii="Tahoma" w:eastAsia="Times New Roman" w:hAnsi="Tahoma" w:cs="Akhbar MT" w:hint="cs"/>
          <w:b/>
          <w:bCs/>
          <w:sz w:val="32"/>
          <w:szCs w:val="32"/>
          <w:rtl/>
          <w:lang w:bidi="ar-EG"/>
        </w:rPr>
        <w:t>.</w:t>
      </w:r>
    </w:p>
    <w:p w:rsidR="00D970BD" w:rsidRPr="001C692F" w:rsidRDefault="00D970BD" w:rsidP="00D970BD">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5- </w:t>
      </w:r>
      <w:r w:rsidRPr="001C692F">
        <w:rPr>
          <w:rFonts w:ascii="Tahoma" w:eastAsia="Times New Roman" w:hAnsi="Tahoma" w:cs="Akhbar MT" w:hint="cs"/>
          <w:b/>
          <w:bCs/>
          <w:sz w:val="32"/>
          <w:szCs w:val="32"/>
          <w:rtl/>
        </w:rPr>
        <w:t>منع إساءة الاستخدام والاحتيال في التعاملات والتوقيعات الالكترونية</w:t>
      </w:r>
      <w:r w:rsidRPr="001C692F">
        <w:rPr>
          <w:rFonts w:ascii="Tahoma" w:eastAsia="Times New Roman" w:hAnsi="Tahoma" w:cs="Akhbar MT" w:hint="cs"/>
          <w:b/>
          <w:bCs/>
          <w:sz w:val="32"/>
          <w:szCs w:val="32"/>
          <w:rtl/>
          <w:lang w:bidi="ar-EG"/>
        </w:rPr>
        <w:t>"</w:t>
      </w:r>
    </w:p>
    <w:p w:rsidR="00E17B52" w:rsidRPr="001C692F" w:rsidRDefault="00E17B52" w:rsidP="00D970BD">
      <w:pPr>
        <w:shd w:val="clear" w:color="auto" w:fill="FFFFFF"/>
        <w:spacing w:before="120" w:after="120" w:line="240" w:lineRule="atLeast"/>
        <w:jc w:val="both"/>
        <w:rPr>
          <w:rFonts w:ascii="Verdana" w:eastAsia="Times New Roman" w:hAnsi="Verdana" w:cs="Akhbar MT"/>
          <w:sz w:val="32"/>
          <w:szCs w:val="32"/>
          <w:u w:val="single"/>
          <w:rtl/>
        </w:rPr>
      </w:pPr>
      <w:r w:rsidRPr="001C692F">
        <w:rPr>
          <w:rFonts w:ascii="Verdana" w:eastAsia="Times New Roman" w:hAnsi="Verdana" w:cs="Akhbar MT" w:hint="cs"/>
          <w:sz w:val="32"/>
          <w:szCs w:val="32"/>
          <w:u w:val="single"/>
          <w:rtl/>
        </w:rPr>
        <w:t>طرق وأدوات لحماية امن المعلومات</w:t>
      </w:r>
    </w:p>
    <w:p w:rsidR="00E17B52" w:rsidRPr="001C692F" w:rsidRDefault="00E17B52" w:rsidP="00E17B5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التأمين المادي للأجهزة والمعدات</w:t>
      </w:r>
      <w:r w:rsidRPr="001C692F">
        <w:rPr>
          <w:rFonts w:ascii="Arial" w:hAnsi="Arial" w:cs="Akhbar MT"/>
          <w:sz w:val="32"/>
          <w:szCs w:val="32"/>
        </w:rPr>
        <w:t>.</w:t>
      </w:r>
    </w:p>
    <w:p w:rsidR="00E17B52" w:rsidRPr="001C692F" w:rsidRDefault="00E17B52" w:rsidP="00E17B5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تركيب مضاد فيروسات قوي وتحديثه بشكل دوري</w:t>
      </w:r>
      <w:r w:rsidRPr="001C692F">
        <w:rPr>
          <w:rFonts w:ascii="Arial" w:hAnsi="Arial" w:cs="Akhbar MT"/>
          <w:sz w:val="32"/>
          <w:szCs w:val="32"/>
        </w:rPr>
        <w:t>.</w:t>
      </w:r>
    </w:p>
    <w:p w:rsidR="00E17B52" w:rsidRPr="001C692F" w:rsidRDefault="00E17B52" w:rsidP="00E17B5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تركيب أنظمة كشف الاختراق وتحديثها</w:t>
      </w:r>
      <w:r w:rsidRPr="001C692F">
        <w:rPr>
          <w:rFonts w:ascii="Arial" w:hAnsi="Arial" w:cs="Akhbar MT"/>
          <w:sz w:val="32"/>
          <w:szCs w:val="32"/>
        </w:rPr>
        <w:t>.</w:t>
      </w:r>
    </w:p>
    <w:p w:rsidR="00E17B52" w:rsidRPr="001C692F" w:rsidRDefault="00E17B52" w:rsidP="00E17B5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تركيب أنظمة مراقبة الشبكة للتنبيه عن نقاط الضعف التأمينية</w:t>
      </w:r>
      <w:r w:rsidRPr="001C692F">
        <w:rPr>
          <w:rFonts w:ascii="Arial" w:hAnsi="Arial" w:cs="Akhbar MT"/>
          <w:sz w:val="32"/>
          <w:szCs w:val="32"/>
        </w:rPr>
        <w:t>.</w:t>
      </w:r>
    </w:p>
    <w:p w:rsidR="00E17B52" w:rsidRPr="001C692F" w:rsidRDefault="00E17B52" w:rsidP="00E17B5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عمل سياسة للنسخ الاحتياطي</w:t>
      </w:r>
      <w:r w:rsidRPr="001C692F">
        <w:rPr>
          <w:rFonts w:ascii="Arial" w:hAnsi="Arial" w:cs="Akhbar MT"/>
          <w:sz w:val="32"/>
          <w:szCs w:val="32"/>
        </w:rPr>
        <w:t>.</w:t>
      </w:r>
    </w:p>
    <w:p w:rsidR="00E17B52" w:rsidRPr="001C692F" w:rsidRDefault="00E17B52" w:rsidP="00E17B5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استخدام أنظمة قوية لتشفير المعلومات المرسلة</w:t>
      </w:r>
      <w:r w:rsidRPr="001C692F">
        <w:rPr>
          <w:rFonts w:ascii="Arial" w:hAnsi="Arial" w:cs="Akhbar MT"/>
          <w:sz w:val="32"/>
          <w:szCs w:val="32"/>
        </w:rPr>
        <w:t>.</w:t>
      </w:r>
    </w:p>
    <w:p w:rsidR="00E17B52" w:rsidRPr="001C692F" w:rsidRDefault="00E17B52" w:rsidP="00E17B52">
      <w:pPr>
        <w:pStyle w:val="ab"/>
        <w:shd w:val="clear" w:color="auto" w:fill="FFFFFF"/>
        <w:spacing w:before="120" w:beforeAutospacing="0" w:after="120" w:afterAutospacing="0"/>
        <w:jc w:val="right"/>
        <w:rPr>
          <w:rFonts w:ascii="Arial" w:hAnsi="Arial" w:cs="Akhbar MT"/>
          <w:sz w:val="32"/>
          <w:szCs w:val="32"/>
        </w:rPr>
      </w:pPr>
      <w:r w:rsidRPr="001C692F">
        <w:rPr>
          <w:rFonts w:ascii="Arial" w:hAnsi="Arial" w:cs="Akhbar MT"/>
          <w:sz w:val="32"/>
          <w:szCs w:val="32"/>
          <w:rtl/>
        </w:rPr>
        <w:t>دعم أجهزة عدم انقطاع التيار</w:t>
      </w:r>
      <w:r w:rsidRPr="001C692F">
        <w:rPr>
          <w:rFonts w:ascii="Arial" w:hAnsi="Arial" w:cs="Akhbar MT"/>
          <w:sz w:val="32"/>
          <w:szCs w:val="32"/>
        </w:rPr>
        <w:t>.</w:t>
      </w:r>
    </w:p>
    <w:p w:rsidR="007F6629" w:rsidRPr="001C692F" w:rsidRDefault="00E17B52" w:rsidP="00890596">
      <w:pPr>
        <w:pStyle w:val="ab"/>
        <w:shd w:val="clear" w:color="auto" w:fill="FFFFFF"/>
        <w:spacing w:before="120" w:beforeAutospacing="0" w:after="120" w:afterAutospacing="0"/>
        <w:jc w:val="right"/>
        <w:rPr>
          <w:rFonts w:ascii="Arial" w:hAnsi="Arial" w:cs="Arial"/>
          <w:sz w:val="23"/>
          <w:szCs w:val="23"/>
        </w:rPr>
      </w:pPr>
      <w:r w:rsidRPr="001C692F">
        <w:rPr>
          <w:rFonts w:ascii="Arial" w:hAnsi="Arial" w:cs="Akhbar MT"/>
          <w:sz w:val="32"/>
          <w:szCs w:val="32"/>
          <w:rtl/>
        </w:rPr>
        <w:t>نشر التعليم والوعي الأمني</w:t>
      </w:r>
      <w:r w:rsidRPr="001C692F">
        <w:rPr>
          <w:rFonts w:ascii="Arial" w:hAnsi="Arial" w:cs="Arial"/>
          <w:sz w:val="23"/>
          <w:szCs w:val="23"/>
        </w:rPr>
        <w:t>.</w:t>
      </w:r>
    </w:p>
    <w:p w:rsidR="007A4130" w:rsidRPr="001C692F" w:rsidRDefault="007A4130" w:rsidP="007A4130">
      <w:pPr>
        <w:pStyle w:val="ab"/>
        <w:shd w:val="clear" w:color="auto" w:fill="FFFFFF"/>
        <w:spacing w:before="120" w:beforeAutospacing="0" w:after="120" w:afterAutospacing="0"/>
        <w:jc w:val="right"/>
        <w:rPr>
          <w:rFonts w:ascii="Arial" w:hAnsi="Arial" w:cs="Akhbar MT"/>
          <w:sz w:val="32"/>
          <w:szCs w:val="32"/>
        </w:rPr>
      </w:pPr>
    </w:p>
    <w:p w:rsidR="007A4130" w:rsidRPr="001C692F" w:rsidRDefault="007A4130" w:rsidP="007A4130">
      <w:pPr>
        <w:shd w:val="clear" w:color="auto" w:fill="FFFFFF"/>
        <w:spacing w:before="120" w:after="120" w:line="240" w:lineRule="atLeast"/>
        <w:rPr>
          <w:rFonts w:ascii="Verdana" w:eastAsia="Times New Roman" w:hAnsi="Verdana" w:cs="Akhbar MT"/>
          <w:sz w:val="32"/>
          <w:szCs w:val="32"/>
          <w:rtl/>
          <w:lang w:bidi="ar-LB"/>
        </w:rPr>
      </w:pPr>
      <w:r w:rsidRPr="001C692F">
        <w:rPr>
          <w:rFonts w:ascii="Tahoma" w:eastAsia="Times New Roman" w:hAnsi="Tahoma" w:cs="Akhbar MT" w:hint="cs"/>
          <w:b/>
          <w:bCs/>
          <w:sz w:val="32"/>
          <w:szCs w:val="32"/>
          <w:rtl/>
          <w:lang w:bidi="ar-LB"/>
        </w:rPr>
        <w:t>نتائج وتوصيات البحث</w:t>
      </w:r>
    </w:p>
    <w:p w:rsidR="007A4130" w:rsidRPr="001C692F" w:rsidRDefault="007A4130" w:rsidP="007A4130">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LB"/>
        </w:rPr>
        <w:t>- لا تكفي القواعد التقليدية في تجريم السرقة والنصب وخيانة الأمانة والإتلاف والتزوير في مكافحة جرائم تقنية المعلومات</w:t>
      </w:r>
    </w:p>
    <w:p w:rsidR="007A4130" w:rsidRPr="001C692F" w:rsidRDefault="007A4130" w:rsidP="007A4130">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من صور الركن المادي في جريمة الإخلال بالنظام الإعاقة والتأثير في أداء النظام، وقد أحسن النظام السعودي صنعا عندما جرّم الإخلال بسير النظام بالإضافة إلى مسح أو إتلاف أو تعديل البيانات المبرمجة.</w:t>
      </w:r>
    </w:p>
    <w:p w:rsidR="007A4130" w:rsidRPr="001C692F" w:rsidRDefault="007A4130" w:rsidP="007A4130">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أحسن النظام السعودي صنعا عندما أورد نصوصا خاصة باستعمال الكمبيوتر والإنترنت في الدعوة إلى الأفكار الإرهابية</w:t>
      </w:r>
      <w:r w:rsidRPr="001C692F">
        <w:rPr>
          <w:rFonts w:ascii="Tahoma" w:eastAsia="Times New Roman" w:hAnsi="Tahoma" w:cs="Akhbar MT" w:hint="cs"/>
          <w:b/>
          <w:bCs/>
          <w:sz w:val="32"/>
          <w:szCs w:val="32"/>
          <w:lang w:bidi="ar-EG"/>
        </w:rPr>
        <w:t> </w:t>
      </w:r>
      <w:r w:rsidRPr="001C692F">
        <w:rPr>
          <w:rFonts w:ascii="Tahoma" w:eastAsia="Times New Roman" w:hAnsi="Tahoma" w:cs="Akhbar MT" w:hint="cs"/>
          <w:b/>
          <w:bCs/>
          <w:sz w:val="32"/>
          <w:szCs w:val="32"/>
          <w:rtl/>
          <w:lang w:bidi="ar-EG"/>
        </w:rPr>
        <w:t>.</w:t>
      </w:r>
    </w:p>
    <w:p w:rsidR="007A4130" w:rsidRPr="001C692F" w:rsidRDefault="007A4130" w:rsidP="007A4130">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أحسن النظام السعودي صنعا عندما عاقب على صور عديدة لاستعمال الكمبيوتر والإنترنت في ارتكاب جرائم مخلة بالآداب وبالنظام العام.</w:t>
      </w:r>
    </w:p>
    <w:p w:rsidR="007A4130" w:rsidRPr="001C692F" w:rsidRDefault="007A4130" w:rsidP="007A4130">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توسع المنظم السعودي في نظام مكافحة جرائم المعلوماتية بتجريمه لحيازة الصور والأفلام المخلة بالآداب حتى ولو كان ذلك بقصد الاستعمال الشخصي على خلاف الاتجاه العام في التشريعات المقارنة التي تعاقب على حيازة تلك المواد إذا كانت بقصد الاتجار أو الترويج.</w:t>
      </w:r>
    </w:p>
    <w:p w:rsidR="007A4130" w:rsidRPr="001C692F" w:rsidRDefault="007A4130" w:rsidP="007A4130">
      <w:pPr>
        <w:shd w:val="clear" w:color="auto" w:fill="FFFFFF"/>
        <w:spacing w:before="120" w:after="120" w:line="240" w:lineRule="atLeast"/>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وننتهي إلى توصيات من أهمها ما يلي:</w:t>
      </w:r>
    </w:p>
    <w:p w:rsidR="007A4130" w:rsidRPr="001C692F" w:rsidRDefault="007A4130" w:rsidP="007A4130">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xml:space="preserve">- من الضروري إدخال نصوص خاصة لحماية النظام ولحماية المعلومات المتواجدة داخل النظام، بسبب قصور القواعد العامة في توفير الحماية المناسبة في هذا المجال. من النصوص الخاصة التي تحمي النظام: تجريم الدخول بدون وجه حق أو البقاء في النظام بدون وجه حق، وتجريم الإخلال بسير النظام، ومن النصوص الخاصة التي تحمي البيانات داخل النظام  تجريم إتلاف البيانات أو العبث </w:t>
      </w:r>
      <w:proofErr w:type="spellStart"/>
      <w:r w:rsidRPr="001C692F">
        <w:rPr>
          <w:rFonts w:ascii="Tahoma" w:eastAsia="Times New Roman" w:hAnsi="Tahoma" w:cs="Akhbar MT" w:hint="cs"/>
          <w:b/>
          <w:bCs/>
          <w:sz w:val="32"/>
          <w:szCs w:val="32"/>
          <w:rtl/>
          <w:lang w:bidi="ar-EG"/>
        </w:rPr>
        <w:t>بها</w:t>
      </w:r>
      <w:proofErr w:type="spellEnd"/>
      <w:r w:rsidRPr="001C692F">
        <w:rPr>
          <w:rFonts w:ascii="Tahoma" w:eastAsia="Times New Roman" w:hAnsi="Tahoma" w:cs="Akhbar MT" w:hint="cs"/>
          <w:b/>
          <w:bCs/>
          <w:sz w:val="32"/>
          <w:szCs w:val="32"/>
          <w:rtl/>
          <w:lang w:bidi="ar-EG"/>
        </w:rPr>
        <w:t>، وتجريم انتهاك سرية المراسلات الإلكترونية، وقد تدار النظام السعودي لسنة 1428 هـ (2007م).</w:t>
      </w:r>
    </w:p>
    <w:p w:rsidR="007A4130" w:rsidRPr="001C692F" w:rsidRDefault="007A4130" w:rsidP="007A4130">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b/>
          <w:bCs/>
          <w:sz w:val="32"/>
          <w:szCs w:val="32"/>
          <w:rtl/>
        </w:rPr>
        <w:t> </w:t>
      </w:r>
      <w:r w:rsidRPr="001C692F">
        <w:rPr>
          <w:rFonts w:ascii="Tahoma" w:eastAsia="Times New Roman" w:hAnsi="Tahoma" w:cs="Akhbar MT" w:hint="cs"/>
          <w:b/>
          <w:bCs/>
          <w:sz w:val="32"/>
          <w:szCs w:val="32"/>
          <w:rtl/>
          <w:lang w:bidi="ar-EG"/>
        </w:rPr>
        <w:t>-  من الضروري توفير حماية لكلمات السر من محاولة المقتحمين التعرف عليها أو الاتجار فيها، وهو ما يصيب الأفراد والشركات التجارية بأضرار كبيرة.</w:t>
      </w:r>
    </w:p>
    <w:p w:rsidR="007A4130" w:rsidRPr="001C692F" w:rsidRDefault="007A4130" w:rsidP="007A4130">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من الضروري تجريم إتلاف البيانات أو العبث فيها دون اشتراط أن تكون هذه البيانات على شبكة.</w:t>
      </w:r>
    </w:p>
    <w:p w:rsidR="007A4130" w:rsidRPr="001C692F" w:rsidRDefault="007A4130" w:rsidP="007A4130">
      <w:pPr>
        <w:shd w:val="clear" w:color="auto" w:fill="FFFFFF"/>
        <w:spacing w:before="120" w:after="120" w:line="240" w:lineRule="atLeast"/>
        <w:jc w:val="both"/>
        <w:rPr>
          <w:rFonts w:ascii="Verdana" w:eastAsia="Times New Roman" w:hAnsi="Verdana" w:cs="Akhbar MT"/>
          <w:sz w:val="32"/>
          <w:szCs w:val="32"/>
          <w:rtl/>
        </w:rPr>
      </w:pPr>
      <w:r w:rsidRPr="001C692F">
        <w:rPr>
          <w:rFonts w:ascii="Tahoma" w:eastAsia="Times New Roman" w:hAnsi="Tahoma" w:cs="Akhbar MT" w:hint="cs"/>
          <w:b/>
          <w:bCs/>
          <w:sz w:val="32"/>
          <w:szCs w:val="32"/>
          <w:rtl/>
          <w:lang w:bidi="ar-EG"/>
        </w:rPr>
        <w:t>- من المناسب أن يحدد النظام السعودي المقصود بالاحتيال حتى لا تضطرب المحاكم في تفسيرها للمقصود بهذا التعبير. وفي هذا نقترح بأن يتم الاستعانة بمفهوم الاحتيال وفقا للقواعد العامة في التشريعات المقارنة والتي تعرفه بأنه استعانة الجاني بمظهر خارجي أو الاستعانة بالغير أو التصرف دون وجه حق في مال ثابت أو منقول مملوك للغير أو انتحال شخصية الغير وذلك لإيهام الغير بمشروع وهمي بغرض الاستيلاء على مال منقول مملوك للغير.</w:t>
      </w:r>
    </w:p>
    <w:p w:rsidR="007A4130" w:rsidRPr="00890596" w:rsidRDefault="007A4130" w:rsidP="007A4130">
      <w:pPr>
        <w:pStyle w:val="ab"/>
        <w:shd w:val="clear" w:color="auto" w:fill="FFFFFF"/>
        <w:spacing w:before="120" w:beforeAutospacing="0" w:after="120" w:afterAutospacing="0"/>
        <w:jc w:val="right"/>
        <w:rPr>
          <w:rFonts w:ascii="Arial" w:hAnsi="Arial" w:cs="Arial"/>
          <w:color w:val="252525"/>
          <w:sz w:val="23"/>
          <w:szCs w:val="23"/>
        </w:rPr>
      </w:pPr>
    </w:p>
    <w:sectPr w:rsidR="007A4130" w:rsidRPr="00890596" w:rsidSect="001C692F">
      <w:pgSz w:w="11906" w:h="16838"/>
      <w:pgMar w:top="851" w:right="851" w:bottom="851" w:left="851" w:header="708" w:footer="708" w:gutter="0"/>
      <w:pgBorders w:offsetFrom="page">
        <w:top w:val="vine" w:sz="14" w:space="24" w:color="auto"/>
        <w:left w:val="vine" w:sz="14" w:space="24" w:color="auto"/>
        <w:bottom w:val="vine" w:sz="14" w:space="24" w:color="auto"/>
        <w:right w:val="vine" w:sz="1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C2B68"/>
    <w:multiLevelType w:val="multilevel"/>
    <w:tmpl w:val="17F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474F86"/>
    <w:rsid w:val="0001162D"/>
    <w:rsid w:val="00030F01"/>
    <w:rsid w:val="00040975"/>
    <w:rsid w:val="000475E7"/>
    <w:rsid w:val="0005746D"/>
    <w:rsid w:val="00065FBB"/>
    <w:rsid w:val="0010035A"/>
    <w:rsid w:val="001C692F"/>
    <w:rsid w:val="00242A9B"/>
    <w:rsid w:val="002C6E46"/>
    <w:rsid w:val="00320C16"/>
    <w:rsid w:val="003D12F5"/>
    <w:rsid w:val="003E599C"/>
    <w:rsid w:val="003F1EC5"/>
    <w:rsid w:val="004644C2"/>
    <w:rsid w:val="00474F86"/>
    <w:rsid w:val="004C4EEF"/>
    <w:rsid w:val="00580449"/>
    <w:rsid w:val="005A50BB"/>
    <w:rsid w:val="00631D0C"/>
    <w:rsid w:val="00644EFB"/>
    <w:rsid w:val="00665268"/>
    <w:rsid w:val="00670437"/>
    <w:rsid w:val="0070715B"/>
    <w:rsid w:val="007263D2"/>
    <w:rsid w:val="007A4130"/>
    <w:rsid w:val="007C7D3B"/>
    <w:rsid w:val="007F6629"/>
    <w:rsid w:val="00801F85"/>
    <w:rsid w:val="0085228A"/>
    <w:rsid w:val="008564A7"/>
    <w:rsid w:val="00890596"/>
    <w:rsid w:val="008E522F"/>
    <w:rsid w:val="00986278"/>
    <w:rsid w:val="009E682D"/>
    <w:rsid w:val="00A117BA"/>
    <w:rsid w:val="00A15C18"/>
    <w:rsid w:val="00A17F90"/>
    <w:rsid w:val="00AE1DAA"/>
    <w:rsid w:val="00B311CE"/>
    <w:rsid w:val="00B7014C"/>
    <w:rsid w:val="00B81729"/>
    <w:rsid w:val="00BC2180"/>
    <w:rsid w:val="00C977FA"/>
    <w:rsid w:val="00CE4083"/>
    <w:rsid w:val="00CF14FD"/>
    <w:rsid w:val="00CF1C02"/>
    <w:rsid w:val="00CF66AF"/>
    <w:rsid w:val="00D42282"/>
    <w:rsid w:val="00D55858"/>
    <w:rsid w:val="00D94573"/>
    <w:rsid w:val="00D970BD"/>
    <w:rsid w:val="00D97F3B"/>
    <w:rsid w:val="00DA2CF3"/>
    <w:rsid w:val="00DB457E"/>
    <w:rsid w:val="00DF5A36"/>
    <w:rsid w:val="00E17B52"/>
    <w:rsid w:val="00E264F5"/>
    <w:rsid w:val="00ED24E2"/>
    <w:rsid w:val="00EF6D8E"/>
    <w:rsid w:val="00F06392"/>
    <w:rsid w:val="00F57E7D"/>
    <w:rsid w:val="00F60FBA"/>
    <w:rsid w:val="00FB6D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8E"/>
    <w:pPr>
      <w:bidi/>
    </w:pPr>
  </w:style>
  <w:style w:type="paragraph" w:styleId="2">
    <w:name w:val="heading 2"/>
    <w:basedOn w:val="a"/>
    <w:link w:val="2Char"/>
    <w:uiPriority w:val="9"/>
    <w:qFormat/>
    <w:rsid w:val="00E17B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003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0035A"/>
    <w:rPr>
      <w:rFonts w:ascii="Tahoma" w:hAnsi="Tahoma" w:cs="Tahoma"/>
      <w:sz w:val="16"/>
      <w:szCs w:val="16"/>
    </w:rPr>
  </w:style>
  <w:style w:type="character" w:customStyle="1" w:styleId="apple-converted-space">
    <w:name w:val="apple-converted-space"/>
    <w:basedOn w:val="a0"/>
    <w:rsid w:val="007F6629"/>
  </w:style>
  <w:style w:type="character" w:styleId="Hyperlink">
    <w:name w:val="Hyperlink"/>
    <w:basedOn w:val="a0"/>
    <w:uiPriority w:val="99"/>
    <w:semiHidden/>
    <w:unhideWhenUsed/>
    <w:rsid w:val="007F6629"/>
    <w:rPr>
      <w:color w:val="0000FF"/>
      <w:u w:val="single"/>
    </w:rPr>
  </w:style>
  <w:style w:type="paragraph" w:styleId="20">
    <w:name w:val="Body Text Indent 2"/>
    <w:basedOn w:val="a"/>
    <w:link w:val="2Char0"/>
    <w:uiPriority w:val="99"/>
    <w:semiHidden/>
    <w:unhideWhenUsed/>
    <w:rsid w:val="00242A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0">
    <w:name w:val="نص أساسي بمسافة بادئة 2 Char"/>
    <w:basedOn w:val="a0"/>
    <w:link w:val="20"/>
    <w:uiPriority w:val="99"/>
    <w:semiHidden/>
    <w:rsid w:val="00242A9B"/>
    <w:rPr>
      <w:rFonts w:ascii="Times New Roman" w:eastAsia="Times New Roman" w:hAnsi="Times New Roman" w:cs="Times New Roman"/>
      <w:sz w:val="24"/>
      <w:szCs w:val="24"/>
    </w:rPr>
  </w:style>
  <w:style w:type="paragraph" w:styleId="3">
    <w:name w:val="Body Text Indent 3"/>
    <w:basedOn w:val="a"/>
    <w:link w:val="3Char"/>
    <w:uiPriority w:val="99"/>
    <w:semiHidden/>
    <w:unhideWhenUsed/>
    <w:rsid w:val="00242A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نص أساسي بمسافة بادئة 3 Char"/>
    <w:basedOn w:val="a0"/>
    <w:link w:val="3"/>
    <w:uiPriority w:val="99"/>
    <w:semiHidden/>
    <w:rsid w:val="00242A9B"/>
    <w:rPr>
      <w:rFonts w:ascii="Times New Roman" w:eastAsia="Times New Roman" w:hAnsi="Times New Roman" w:cs="Times New Roman"/>
      <w:sz w:val="24"/>
      <w:szCs w:val="24"/>
    </w:rPr>
  </w:style>
  <w:style w:type="paragraph" w:styleId="a5">
    <w:name w:val="annotation text"/>
    <w:basedOn w:val="a"/>
    <w:link w:val="Char0"/>
    <w:uiPriority w:val="99"/>
    <w:semiHidden/>
    <w:unhideWhenUsed/>
    <w:rsid w:val="00242A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تعليق Char"/>
    <w:basedOn w:val="a0"/>
    <w:link w:val="a5"/>
    <w:uiPriority w:val="99"/>
    <w:semiHidden/>
    <w:rsid w:val="00242A9B"/>
    <w:rPr>
      <w:rFonts w:ascii="Times New Roman" w:eastAsia="Times New Roman" w:hAnsi="Times New Roman" w:cs="Times New Roman"/>
      <w:sz w:val="24"/>
      <w:szCs w:val="24"/>
    </w:rPr>
  </w:style>
  <w:style w:type="paragraph" w:styleId="a6">
    <w:name w:val="Body Text Indent"/>
    <w:basedOn w:val="a"/>
    <w:link w:val="Char1"/>
    <w:uiPriority w:val="99"/>
    <w:semiHidden/>
    <w:unhideWhenUsed/>
    <w:rsid w:val="00242A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نص أساسي بمسافة بادئة Char"/>
    <w:basedOn w:val="a0"/>
    <w:link w:val="a6"/>
    <w:uiPriority w:val="99"/>
    <w:semiHidden/>
    <w:rsid w:val="00242A9B"/>
    <w:rPr>
      <w:rFonts w:ascii="Times New Roman" w:eastAsia="Times New Roman" w:hAnsi="Times New Roman" w:cs="Times New Roman"/>
      <w:sz w:val="24"/>
      <w:szCs w:val="24"/>
    </w:rPr>
  </w:style>
  <w:style w:type="paragraph" w:styleId="a7">
    <w:name w:val="Block Text"/>
    <w:basedOn w:val="a"/>
    <w:uiPriority w:val="99"/>
    <w:semiHidden/>
    <w:unhideWhenUsed/>
    <w:rsid w:val="00D970B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Char2"/>
    <w:uiPriority w:val="10"/>
    <w:qFormat/>
    <w:rsid w:val="00320C1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2">
    <w:name w:val="العنوان Char"/>
    <w:basedOn w:val="a0"/>
    <w:link w:val="a8"/>
    <w:uiPriority w:val="10"/>
    <w:rsid w:val="00320C16"/>
    <w:rPr>
      <w:rFonts w:ascii="Times New Roman" w:eastAsia="Times New Roman" w:hAnsi="Times New Roman" w:cs="Times New Roman"/>
      <w:sz w:val="24"/>
      <w:szCs w:val="24"/>
    </w:rPr>
  </w:style>
  <w:style w:type="character" w:customStyle="1" w:styleId="usertext1">
    <w:name w:val="usertext1"/>
    <w:basedOn w:val="a0"/>
    <w:rsid w:val="00320C16"/>
  </w:style>
  <w:style w:type="paragraph" w:styleId="a9">
    <w:name w:val="footnote text"/>
    <w:basedOn w:val="a"/>
    <w:link w:val="Char3"/>
    <w:uiPriority w:val="99"/>
    <w:semiHidden/>
    <w:unhideWhenUsed/>
    <w:rsid w:val="00320C1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3">
    <w:name w:val="نص حاشية سفلية Char"/>
    <w:basedOn w:val="a0"/>
    <w:link w:val="a9"/>
    <w:uiPriority w:val="99"/>
    <w:semiHidden/>
    <w:rsid w:val="00320C16"/>
    <w:rPr>
      <w:rFonts w:ascii="Times New Roman" w:eastAsia="Times New Roman" w:hAnsi="Times New Roman" w:cs="Times New Roman"/>
      <w:sz w:val="24"/>
      <w:szCs w:val="24"/>
    </w:rPr>
  </w:style>
  <w:style w:type="character" w:styleId="aa">
    <w:name w:val="footnote reference"/>
    <w:basedOn w:val="a0"/>
    <w:uiPriority w:val="99"/>
    <w:semiHidden/>
    <w:unhideWhenUsed/>
    <w:rsid w:val="00320C16"/>
  </w:style>
  <w:style w:type="paragraph" w:styleId="ab">
    <w:name w:val="Normal (Web)"/>
    <w:basedOn w:val="a"/>
    <w:uiPriority w:val="99"/>
    <w:unhideWhenUsed/>
    <w:rsid w:val="00F063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E17B52"/>
    <w:rPr>
      <w:rFonts w:ascii="Times New Roman" w:eastAsia="Times New Roman" w:hAnsi="Times New Roman" w:cs="Times New Roman"/>
      <w:b/>
      <w:bCs/>
      <w:sz w:val="36"/>
      <w:szCs w:val="36"/>
    </w:rPr>
  </w:style>
  <w:style w:type="character" w:customStyle="1" w:styleId="mw-headline">
    <w:name w:val="mw-headline"/>
    <w:basedOn w:val="a0"/>
    <w:rsid w:val="00E17B52"/>
  </w:style>
</w:styles>
</file>

<file path=word/webSettings.xml><?xml version="1.0" encoding="utf-8"?>
<w:webSettings xmlns:r="http://schemas.openxmlformats.org/officeDocument/2006/relationships" xmlns:w="http://schemas.openxmlformats.org/wordprocessingml/2006/main">
  <w:divs>
    <w:div w:id="866262431">
      <w:bodyDiv w:val="1"/>
      <w:marLeft w:val="0"/>
      <w:marRight w:val="0"/>
      <w:marTop w:val="0"/>
      <w:marBottom w:val="0"/>
      <w:divBdr>
        <w:top w:val="none" w:sz="0" w:space="0" w:color="auto"/>
        <w:left w:val="none" w:sz="0" w:space="0" w:color="auto"/>
        <w:bottom w:val="none" w:sz="0" w:space="0" w:color="auto"/>
        <w:right w:val="none" w:sz="0" w:space="0" w:color="auto"/>
      </w:divBdr>
    </w:div>
    <w:div w:id="1022124083">
      <w:bodyDiv w:val="1"/>
      <w:marLeft w:val="0"/>
      <w:marRight w:val="0"/>
      <w:marTop w:val="0"/>
      <w:marBottom w:val="0"/>
      <w:divBdr>
        <w:top w:val="none" w:sz="0" w:space="0" w:color="auto"/>
        <w:left w:val="none" w:sz="0" w:space="0" w:color="auto"/>
        <w:bottom w:val="none" w:sz="0" w:space="0" w:color="auto"/>
        <w:right w:val="none" w:sz="0" w:space="0" w:color="auto"/>
      </w:divBdr>
    </w:div>
    <w:div w:id="1106461327">
      <w:bodyDiv w:val="1"/>
      <w:marLeft w:val="0"/>
      <w:marRight w:val="0"/>
      <w:marTop w:val="0"/>
      <w:marBottom w:val="0"/>
      <w:divBdr>
        <w:top w:val="none" w:sz="0" w:space="0" w:color="auto"/>
        <w:left w:val="none" w:sz="0" w:space="0" w:color="auto"/>
        <w:bottom w:val="none" w:sz="0" w:space="0" w:color="auto"/>
        <w:right w:val="none" w:sz="0" w:space="0" w:color="auto"/>
      </w:divBdr>
    </w:div>
    <w:div w:id="1253734010">
      <w:bodyDiv w:val="1"/>
      <w:marLeft w:val="0"/>
      <w:marRight w:val="0"/>
      <w:marTop w:val="0"/>
      <w:marBottom w:val="0"/>
      <w:divBdr>
        <w:top w:val="none" w:sz="0" w:space="0" w:color="auto"/>
        <w:left w:val="none" w:sz="0" w:space="0" w:color="auto"/>
        <w:bottom w:val="none" w:sz="0" w:space="0" w:color="auto"/>
        <w:right w:val="none" w:sz="0" w:space="0" w:color="auto"/>
      </w:divBdr>
    </w:div>
    <w:div w:id="1274172032">
      <w:bodyDiv w:val="1"/>
      <w:marLeft w:val="0"/>
      <w:marRight w:val="0"/>
      <w:marTop w:val="0"/>
      <w:marBottom w:val="0"/>
      <w:divBdr>
        <w:top w:val="none" w:sz="0" w:space="0" w:color="auto"/>
        <w:left w:val="none" w:sz="0" w:space="0" w:color="auto"/>
        <w:bottom w:val="none" w:sz="0" w:space="0" w:color="auto"/>
        <w:right w:val="none" w:sz="0" w:space="0" w:color="auto"/>
      </w:divBdr>
    </w:div>
    <w:div w:id="1298411975">
      <w:bodyDiv w:val="1"/>
      <w:marLeft w:val="0"/>
      <w:marRight w:val="0"/>
      <w:marTop w:val="0"/>
      <w:marBottom w:val="0"/>
      <w:divBdr>
        <w:top w:val="none" w:sz="0" w:space="0" w:color="auto"/>
        <w:left w:val="none" w:sz="0" w:space="0" w:color="auto"/>
        <w:bottom w:val="none" w:sz="0" w:space="0" w:color="auto"/>
        <w:right w:val="none" w:sz="0" w:space="0" w:color="auto"/>
      </w:divBdr>
    </w:div>
    <w:div w:id="1468740395">
      <w:bodyDiv w:val="1"/>
      <w:marLeft w:val="0"/>
      <w:marRight w:val="0"/>
      <w:marTop w:val="0"/>
      <w:marBottom w:val="0"/>
      <w:divBdr>
        <w:top w:val="none" w:sz="0" w:space="0" w:color="auto"/>
        <w:left w:val="none" w:sz="0" w:space="0" w:color="auto"/>
        <w:bottom w:val="none" w:sz="0" w:space="0" w:color="auto"/>
        <w:right w:val="none" w:sz="0" w:space="0" w:color="auto"/>
      </w:divBdr>
    </w:div>
    <w:div w:id="1504977650">
      <w:bodyDiv w:val="1"/>
      <w:marLeft w:val="0"/>
      <w:marRight w:val="0"/>
      <w:marTop w:val="0"/>
      <w:marBottom w:val="0"/>
      <w:divBdr>
        <w:top w:val="none" w:sz="0" w:space="0" w:color="auto"/>
        <w:left w:val="none" w:sz="0" w:space="0" w:color="auto"/>
        <w:bottom w:val="none" w:sz="0" w:space="0" w:color="auto"/>
        <w:right w:val="none" w:sz="0" w:space="0" w:color="auto"/>
      </w:divBdr>
    </w:div>
    <w:div w:id="1598250609">
      <w:bodyDiv w:val="1"/>
      <w:marLeft w:val="0"/>
      <w:marRight w:val="0"/>
      <w:marTop w:val="0"/>
      <w:marBottom w:val="0"/>
      <w:divBdr>
        <w:top w:val="none" w:sz="0" w:space="0" w:color="auto"/>
        <w:left w:val="none" w:sz="0" w:space="0" w:color="auto"/>
        <w:bottom w:val="none" w:sz="0" w:space="0" w:color="auto"/>
        <w:right w:val="none" w:sz="0" w:space="0" w:color="auto"/>
      </w:divBdr>
    </w:div>
    <w:div w:id="1663854421">
      <w:bodyDiv w:val="1"/>
      <w:marLeft w:val="0"/>
      <w:marRight w:val="0"/>
      <w:marTop w:val="0"/>
      <w:marBottom w:val="0"/>
      <w:divBdr>
        <w:top w:val="none" w:sz="0" w:space="0" w:color="auto"/>
        <w:left w:val="none" w:sz="0" w:space="0" w:color="auto"/>
        <w:bottom w:val="none" w:sz="0" w:space="0" w:color="auto"/>
        <w:right w:val="none" w:sz="0" w:space="0" w:color="auto"/>
      </w:divBdr>
    </w:div>
    <w:div w:id="1715883812">
      <w:bodyDiv w:val="1"/>
      <w:marLeft w:val="0"/>
      <w:marRight w:val="0"/>
      <w:marTop w:val="0"/>
      <w:marBottom w:val="0"/>
      <w:divBdr>
        <w:top w:val="none" w:sz="0" w:space="0" w:color="auto"/>
        <w:left w:val="none" w:sz="0" w:space="0" w:color="auto"/>
        <w:bottom w:val="none" w:sz="0" w:space="0" w:color="auto"/>
        <w:right w:val="none" w:sz="0" w:space="0" w:color="auto"/>
      </w:divBdr>
    </w:div>
    <w:div w:id="1927228246">
      <w:bodyDiv w:val="1"/>
      <w:marLeft w:val="0"/>
      <w:marRight w:val="0"/>
      <w:marTop w:val="0"/>
      <w:marBottom w:val="0"/>
      <w:divBdr>
        <w:top w:val="none" w:sz="0" w:space="0" w:color="auto"/>
        <w:left w:val="none" w:sz="0" w:space="0" w:color="auto"/>
        <w:bottom w:val="none" w:sz="0" w:space="0" w:color="auto"/>
        <w:right w:val="none" w:sz="0" w:space="0" w:color="auto"/>
      </w:divBdr>
    </w:div>
    <w:div w:id="21000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8%A3%D9%85%D9%86_%D8%A7%D9%84%D9%85%D8%B9%D9%84%D9%88%D9%85%D8%A7%D8%A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89B80-6FF7-4523-9AB3-188E7480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2398</Words>
  <Characters>13675</Characters>
  <Application>Microsoft Office Word</Application>
  <DocSecurity>0</DocSecurity>
  <Lines>113</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8</cp:revision>
  <cp:lastPrinted>2016-09-24T17:33:00Z</cp:lastPrinted>
  <dcterms:created xsi:type="dcterms:W3CDTF">2016-10-16T13:14:00Z</dcterms:created>
  <dcterms:modified xsi:type="dcterms:W3CDTF">2016-10-16T16:12:00Z</dcterms:modified>
</cp:coreProperties>
</file>