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CF57F3" w:rsidRDefault="00C639F9" w:rsidP="00CF57F3">
      <w:pPr>
        <w:jc w:val="center"/>
        <w:rPr>
          <w:rtl/>
        </w:rPr>
      </w:pPr>
      <w:r w:rsidRPr="00C639F9">
        <w:rPr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-586649</wp:posOffset>
            </wp:positionH>
            <wp:positionV relativeFrom="paragraph">
              <wp:posOffset>-660854</wp:posOffset>
            </wp:positionV>
            <wp:extent cx="10731681" cy="7499350"/>
            <wp:effectExtent l="19050" t="19050" r="15693" b="25400"/>
            <wp:wrapNone/>
            <wp:docPr id="1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507" cy="7499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83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3.95pt;margin-top:-12.6pt;width:216.4pt;height:104.3pt;z-index:251661312;mso-wrap-style:none;mso-position-horizontal-relative:text;mso-position-vertical-relative:text" stroked="f">
            <v:textbox style="mso-next-textbox:#_x0000_s1044;mso-fit-shape-to-text:t">
              <w:txbxContent>
                <w:p w:rsidR="00CF57F3" w:rsidRDefault="00CF57F3" w:rsidP="00CF57F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8575" cy="1233170"/>
                        <wp:effectExtent l="19050" t="0" r="3175" b="0"/>
                        <wp:docPr id="12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857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85832">
        <w:rPr>
          <w:noProof/>
          <w:rtl/>
        </w:rPr>
        <w:pict>
          <v:rect id="_x0000_s1043" style="position:absolute;left:0;text-align:left;margin-left:639pt;margin-top:0;width:126pt;height:90pt;z-index:251660288;mso-position-horizontal-relative:text;mso-position-vertical-relative:text" stroked="f">
            <v:textbox>
              <w:txbxContent>
                <w:p w:rsidR="00CF57F3" w:rsidRPr="00353D7B" w:rsidRDefault="00CF57F3" w:rsidP="00CF57F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CF57F3" w:rsidRPr="00353D7B" w:rsidRDefault="00CF57F3" w:rsidP="00CF57F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CF57F3" w:rsidRDefault="00CF57F3" w:rsidP="00CF57F3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CF57F3" w:rsidRDefault="00CF57F3" w:rsidP="00CF57F3">
      <w:pPr>
        <w:jc w:val="center"/>
        <w:rPr>
          <w:rtl/>
        </w:rPr>
      </w:pPr>
    </w:p>
    <w:p w:rsidR="00CF57F3" w:rsidRDefault="00CF57F3" w:rsidP="00CF57F3">
      <w:pPr>
        <w:jc w:val="center"/>
        <w:rPr>
          <w:rtl/>
        </w:rPr>
      </w:pPr>
    </w:p>
    <w:p w:rsidR="00CF57F3" w:rsidRDefault="00CF57F3" w:rsidP="00CF57F3">
      <w:pPr>
        <w:jc w:val="center"/>
        <w:rPr>
          <w:rtl/>
        </w:rPr>
      </w:pPr>
    </w:p>
    <w:p w:rsidR="00CF57F3" w:rsidRDefault="00CF57F3" w:rsidP="00CF57F3">
      <w:pPr>
        <w:rPr>
          <w:rtl/>
        </w:rPr>
      </w:pPr>
    </w:p>
    <w:p w:rsidR="00CF57F3" w:rsidRDefault="00CF57F3" w:rsidP="00CF57F3">
      <w:pPr>
        <w:jc w:val="center"/>
        <w:rPr>
          <w:rtl/>
        </w:rPr>
      </w:pPr>
    </w:p>
    <w:p w:rsidR="00CF57F3" w:rsidRDefault="00CF57F3" w:rsidP="00CF57F3">
      <w:pPr>
        <w:jc w:val="center"/>
        <w:rPr>
          <w:rtl/>
        </w:rPr>
      </w:pPr>
    </w:p>
    <w:p w:rsidR="00CF57F3" w:rsidRDefault="00A85832" w:rsidP="00CF57F3">
      <w:pPr>
        <w:jc w:val="center"/>
        <w:rPr>
          <w:rFonts w:cs="Traditional Arabic"/>
          <w:b/>
          <w:bCs/>
          <w:color w:val="000080"/>
          <w:sz w:val="144"/>
          <w:szCs w:val="144"/>
          <w:rtl/>
        </w:rPr>
      </w:pPr>
      <w:r w:rsidRPr="00A85832">
        <w:rPr>
          <w:rFonts w:cs="Traditional Arabic"/>
          <w:b/>
          <w:bCs/>
          <w:color w:val="00008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pt;height:9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لغة العربية 2&#10; الصف الأول ثانوي &#10;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CF57F3" w:rsidTr="00202FCD">
        <w:trPr>
          <w:trHeight w:val="468"/>
          <w:jc w:val="center"/>
        </w:trPr>
        <w:tc>
          <w:tcPr>
            <w:tcW w:w="1331" w:type="dxa"/>
          </w:tcPr>
          <w:p w:rsidR="00CF57F3" w:rsidRPr="00E01202" w:rsidRDefault="00CF57F3" w:rsidP="00202FCD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E01202">
              <w:rPr>
                <w:b/>
                <w:bCs/>
                <w:sz w:val="28"/>
                <w:szCs w:val="28"/>
              </w:rPr>
              <w:br w:type="page"/>
            </w: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  <w:p w:rsidR="00CF57F3" w:rsidRPr="00E01202" w:rsidRDefault="00CF57F3" w:rsidP="00202FCD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CF57F3" w:rsidTr="00202FCD">
        <w:trPr>
          <w:trHeight w:val="468"/>
          <w:jc w:val="center"/>
        </w:trPr>
        <w:tc>
          <w:tcPr>
            <w:tcW w:w="1331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</w:tr>
      <w:tr w:rsidR="00CF57F3" w:rsidTr="00202FCD">
        <w:trPr>
          <w:trHeight w:val="468"/>
          <w:jc w:val="center"/>
        </w:trPr>
        <w:tc>
          <w:tcPr>
            <w:tcW w:w="1331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</w:tr>
      <w:tr w:rsidR="00CF57F3" w:rsidTr="00202FCD">
        <w:trPr>
          <w:trHeight w:val="468"/>
          <w:jc w:val="center"/>
        </w:trPr>
        <w:tc>
          <w:tcPr>
            <w:tcW w:w="1331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</w:tr>
      <w:tr w:rsidR="00CF57F3" w:rsidTr="00202FCD">
        <w:trPr>
          <w:trHeight w:val="468"/>
          <w:jc w:val="center"/>
        </w:trPr>
        <w:tc>
          <w:tcPr>
            <w:tcW w:w="1331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</w:tr>
      <w:tr w:rsidR="00CF57F3" w:rsidTr="00202FCD">
        <w:trPr>
          <w:trHeight w:val="491"/>
          <w:jc w:val="center"/>
        </w:trPr>
        <w:tc>
          <w:tcPr>
            <w:tcW w:w="1331" w:type="dxa"/>
            <w:vAlign w:val="center"/>
          </w:tcPr>
          <w:p w:rsidR="00CF57F3" w:rsidRPr="00E01202" w:rsidRDefault="00CF57F3" w:rsidP="00202FC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CF57F3" w:rsidRDefault="00CF57F3" w:rsidP="00202FCD">
            <w:pPr>
              <w:jc w:val="center"/>
              <w:rPr>
                <w:rtl/>
              </w:rPr>
            </w:pPr>
          </w:p>
        </w:tc>
      </w:tr>
    </w:tbl>
    <w:p w:rsidR="00CF57F3" w:rsidRDefault="00CF57F3" w:rsidP="00CF57F3">
      <w:pPr>
        <w:pStyle w:val="a4"/>
        <w:rPr>
          <w:rtl/>
        </w:rPr>
      </w:pPr>
    </w:p>
    <w:p w:rsidR="00CF57F3" w:rsidRDefault="00CF57F3" w:rsidP="00CF57F3">
      <w:pPr>
        <w:pStyle w:val="a4"/>
        <w:rPr>
          <w:rtl/>
        </w:rPr>
      </w:pPr>
    </w:p>
    <w:p w:rsidR="00CF57F3" w:rsidRDefault="00A85832" w:rsidP="00CF57F3">
      <w:pPr>
        <w:pStyle w:val="a4"/>
        <w:jc w:val="center"/>
        <w:rPr>
          <w:rtl/>
        </w:rPr>
      </w:pPr>
      <w:r w:rsidRPr="00A85832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.85pt;height:45.45pt" fillcolor="#06c" strokecolor="#9cf" strokeweight="1.5pt">
            <v:shadow on="t" color="#900"/>
            <v:textpath style="font-family:&quot;Impact&quot;;v-text-kern:t" trim="t" fitpath="t" string="المستوى الدراسي الثاني"/>
          </v:shape>
        </w:pict>
      </w:r>
    </w:p>
    <w:p w:rsidR="00CF57F3" w:rsidRDefault="00CF57F3" w:rsidP="00CF57F3">
      <w:pPr>
        <w:pStyle w:val="a4"/>
        <w:jc w:val="center"/>
        <w:rPr>
          <w:rtl/>
        </w:rPr>
      </w:pPr>
    </w:p>
    <w:p w:rsidR="00CF57F3" w:rsidRDefault="00CF57F3" w:rsidP="00CF57F3">
      <w:pPr>
        <w:pStyle w:val="a4"/>
        <w:jc w:val="center"/>
        <w:rPr>
          <w:rtl/>
        </w:rPr>
      </w:pPr>
    </w:p>
    <w:p w:rsidR="00CF57F3" w:rsidRDefault="00CF57F3" w:rsidP="00CF57F3">
      <w:pPr>
        <w:bidi w:val="0"/>
        <w:rPr>
          <w:b/>
          <w:bCs/>
          <w:color w:val="C00000"/>
          <w:sz w:val="40"/>
          <w:szCs w:val="40"/>
        </w:rPr>
      </w:pPr>
    </w:p>
    <w:p w:rsidR="00CF57F3" w:rsidRDefault="00A85832" w:rsidP="00CF57F3">
      <w:pPr>
        <w:bidi w:val="0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lastRenderedPageBreak/>
        <w:pict>
          <v:group id="_x0000_s1045" style="position:absolute;margin-left:28.55pt;margin-top:-24.35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6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CF57F3" w:rsidRPr="00B45BD3" w:rsidRDefault="00CF57F3" w:rsidP="00CF57F3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CF57F3" w:rsidRPr="00015B73" w:rsidRDefault="00CF57F3" w:rsidP="00CF57F3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7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8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CF57F3" w:rsidRDefault="00CF57F3" w:rsidP="00CF57F3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</w:t>
      </w:r>
      <w:r>
        <w:rPr>
          <w:b/>
          <w:bCs/>
          <w:color w:val="1D1B11"/>
          <w:sz w:val="28"/>
          <w:szCs w:val="28"/>
          <w:rtl/>
        </w:rPr>
        <w:t>طالبة</w:t>
      </w:r>
      <w:r w:rsidRPr="00B45BD3">
        <w:rPr>
          <w:b/>
          <w:bCs/>
          <w:color w:val="1D1B11"/>
          <w:sz w:val="28"/>
          <w:szCs w:val="28"/>
          <w:rtl/>
        </w:rPr>
        <w:t xml:space="preserve"> إلى الكون والإنسان والحياة في الدنيا والآخرة ، وتزويده</w:t>
      </w:r>
      <w:r>
        <w:rPr>
          <w:rFonts w:hint="cs"/>
          <w:b/>
          <w:bCs/>
          <w:color w:val="1D1B11"/>
          <w:sz w:val="28"/>
          <w:szCs w:val="28"/>
          <w:rtl/>
        </w:rPr>
        <w:t>ا</w:t>
      </w:r>
      <w:r w:rsidRPr="00B45BD3">
        <w:rPr>
          <w:b/>
          <w:bCs/>
          <w:color w:val="1D1B11"/>
          <w:sz w:val="28"/>
          <w:szCs w:val="28"/>
          <w:rtl/>
        </w:rPr>
        <w:t xml:space="preserve"> بالمفاهيم الأساسية والثقافة الإسلامية التي تجعله</w:t>
      </w:r>
      <w:r>
        <w:rPr>
          <w:rFonts w:hint="cs"/>
          <w:b/>
          <w:bCs/>
          <w:color w:val="1D1B11"/>
          <w:sz w:val="28"/>
          <w:szCs w:val="28"/>
          <w:rtl/>
        </w:rPr>
        <w:t>ا</w:t>
      </w:r>
      <w:r w:rsidRPr="00B45BD3">
        <w:rPr>
          <w:b/>
          <w:bCs/>
          <w:color w:val="1D1B11"/>
          <w:sz w:val="28"/>
          <w:szCs w:val="28"/>
          <w:rtl/>
        </w:rPr>
        <w:t xml:space="preserve"> معتز</w:t>
      </w:r>
      <w:r>
        <w:rPr>
          <w:rFonts w:hint="cs"/>
          <w:b/>
          <w:bCs/>
          <w:color w:val="1D1B11"/>
          <w:sz w:val="28"/>
          <w:szCs w:val="28"/>
          <w:rtl/>
        </w:rPr>
        <w:t>ة</w:t>
      </w:r>
      <w:r w:rsidRPr="00B45BD3">
        <w:rPr>
          <w:b/>
          <w:bCs/>
          <w:color w:val="1D1B11"/>
          <w:sz w:val="28"/>
          <w:szCs w:val="28"/>
          <w:rtl/>
        </w:rPr>
        <w:t xml:space="preserve"> بالإسلام قادر</w:t>
      </w:r>
      <w:r>
        <w:rPr>
          <w:rFonts w:hint="cs"/>
          <w:b/>
          <w:bCs/>
          <w:color w:val="1D1B11"/>
          <w:sz w:val="28"/>
          <w:szCs w:val="28"/>
          <w:rtl/>
        </w:rPr>
        <w:t>ة</w:t>
      </w:r>
      <w:r w:rsidRPr="00B45BD3">
        <w:rPr>
          <w:b/>
          <w:bCs/>
          <w:color w:val="1D1B11"/>
          <w:sz w:val="28"/>
          <w:szCs w:val="28"/>
          <w:rtl/>
        </w:rPr>
        <w:t xml:space="preserve"> على الدعوة إليه والدفاع عنه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تعهد قدرات ال</w:t>
      </w:r>
      <w:r>
        <w:rPr>
          <w:b/>
          <w:bCs/>
          <w:color w:val="1D1B11"/>
          <w:sz w:val="28"/>
          <w:szCs w:val="28"/>
          <w:rtl/>
        </w:rPr>
        <w:t>طالبة</w:t>
      </w:r>
      <w:r w:rsidRPr="00B45BD3">
        <w:rPr>
          <w:b/>
          <w:bCs/>
          <w:color w:val="1D1B11"/>
          <w:sz w:val="28"/>
          <w:szCs w:val="28"/>
          <w:rtl/>
        </w:rPr>
        <w:t xml:space="preserve"> ، واستعداداته</w:t>
      </w:r>
      <w:r>
        <w:rPr>
          <w:rFonts w:hint="cs"/>
          <w:b/>
          <w:bCs/>
          <w:color w:val="1D1B11"/>
          <w:sz w:val="28"/>
          <w:szCs w:val="28"/>
          <w:rtl/>
        </w:rPr>
        <w:t>ا</w:t>
      </w:r>
      <w:r w:rsidRPr="00B45BD3">
        <w:rPr>
          <w:b/>
          <w:bCs/>
          <w:color w:val="1D1B11"/>
          <w:sz w:val="28"/>
          <w:szCs w:val="28"/>
          <w:rtl/>
        </w:rPr>
        <w:t xml:space="preserve"> المختلفة التي تظهر في هذه الفترة ، وتوجيهها وفق ما يناسبه</w:t>
      </w:r>
      <w:r>
        <w:rPr>
          <w:rFonts w:hint="cs"/>
          <w:b/>
          <w:bCs/>
          <w:color w:val="1D1B11"/>
          <w:sz w:val="28"/>
          <w:szCs w:val="28"/>
          <w:rtl/>
        </w:rPr>
        <w:t>ا</w:t>
      </w:r>
      <w:r w:rsidRPr="00B45BD3">
        <w:rPr>
          <w:b/>
          <w:bCs/>
          <w:color w:val="1D1B11"/>
          <w:sz w:val="28"/>
          <w:szCs w:val="28"/>
          <w:rtl/>
        </w:rPr>
        <w:t xml:space="preserve"> وما يحقق أهداف التربية الإسلامية في مفهومها العام </w:t>
      </w:r>
      <w:r w:rsidRPr="00B45BD3">
        <w:rPr>
          <w:b/>
          <w:bCs/>
          <w:color w:val="1D1B11"/>
          <w:sz w:val="28"/>
          <w:szCs w:val="28"/>
        </w:rPr>
        <w:t>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تنمية التفكير العلمي لدى ال</w:t>
      </w:r>
      <w:r>
        <w:rPr>
          <w:b/>
          <w:bCs/>
          <w:color w:val="1D1B11"/>
          <w:sz w:val="28"/>
          <w:szCs w:val="28"/>
          <w:rtl/>
        </w:rPr>
        <w:t>طالبة</w:t>
      </w:r>
      <w:r w:rsidRPr="00B45BD3">
        <w:rPr>
          <w:b/>
          <w:bCs/>
          <w:color w:val="1D1B11"/>
          <w:sz w:val="28"/>
          <w:szCs w:val="28"/>
          <w:rtl/>
        </w:rPr>
        <w:t xml:space="preserve"> ، وتعميق روح البحث والتجريب والتتبع المنهجي ، واستخدام المراجع ، والتعود على طرق الدراسة السليمة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إتاحة الفرصة أمام ال</w:t>
      </w:r>
      <w:r>
        <w:rPr>
          <w:b/>
          <w:bCs/>
          <w:color w:val="1D1B11"/>
          <w:sz w:val="28"/>
          <w:szCs w:val="28"/>
          <w:rtl/>
        </w:rPr>
        <w:t>طالبات القادرة</w:t>
      </w:r>
      <w:r>
        <w:rPr>
          <w:rFonts w:hint="cs"/>
          <w:b/>
          <w:bCs/>
          <w:color w:val="1D1B11"/>
          <w:sz w:val="28"/>
          <w:szCs w:val="28"/>
          <w:rtl/>
        </w:rPr>
        <w:t>ت</w:t>
      </w:r>
      <w:r w:rsidRPr="00B45BD3">
        <w:rPr>
          <w:b/>
          <w:bCs/>
          <w:color w:val="1D1B11"/>
          <w:sz w:val="28"/>
          <w:szCs w:val="28"/>
          <w:rtl/>
        </w:rPr>
        <w:t xml:space="preserve"> ، وإعداده</w:t>
      </w:r>
      <w:r>
        <w:rPr>
          <w:rFonts w:hint="cs"/>
          <w:b/>
          <w:bCs/>
          <w:color w:val="1D1B11"/>
          <w:sz w:val="28"/>
          <w:szCs w:val="28"/>
          <w:rtl/>
        </w:rPr>
        <w:t>ن</w:t>
      </w:r>
      <w:r w:rsidRPr="00B45BD3">
        <w:rPr>
          <w:b/>
          <w:bCs/>
          <w:color w:val="1D1B11"/>
          <w:sz w:val="28"/>
          <w:szCs w:val="28"/>
          <w:rtl/>
        </w:rPr>
        <w:t xml:space="preserve"> لمواصلة الدراسة بمستوياتها المختلفة في المعاهد العليا والكليات الجامعية ، في مختلف التخصصات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تهيئة سائر ال</w:t>
      </w:r>
      <w:r>
        <w:rPr>
          <w:b/>
          <w:bCs/>
          <w:color w:val="1D1B11"/>
          <w:sz w:val="28"/>
          <w:szCs w:val="28"/>
          <w:rtl/>
        </w:rPr>
        <w:t>طالبات</w:t>
      </w:r>
      <w:r w:rsidRPr="00B45BD3">
        <w:rPr>
          <w:b/>
          <w:bCs/>
          <w:color w:val="1D1B11"/>
          <w:sz w:val="28"/>
          <w:szCs w:val="28"/>
          <w:rtl/>
        </w:rPr>
        <w:t xml:space="preserve"> للعمل في ميادين الحياة بمستوى لائق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تخريج عدد من المؤهل</w:t>
      </w:r>
      <w:r>
        <w:rPr>
          <w:rFonts w:hint="cs"/>
          <w:b/>
          <w:bCs/>
          <w:color w:val="1D1B11"/>
          <w:sz w:val="28"/>
          <w:szCs w:val="28"/>
          <w:rtl/>
        </w:rPr>
        <w:t>ات</w:t>
      </w:r>
      <w:r w:rsidRPr="00B45BD3">
        <w:rPr>
          <w:b/>
          <w:bCs/>
          <w:color w:val="1D1B11"/>
          <w:sz w:val="28"/>
          <w:szCs w:val="28"/>
          <w:rtl/>
        </w:rPr>
        <w:t xml:space="preserve">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إعداد ال</w:t>
      </w:r>
      <w:r>
        <w:rPr>
          <w:b/>
          <w:bCs/>
          <w:color w:val="1D1B11"/>
          <w:sz w:val="28"/>
          <w:szCs w:val="28"/>
          <w:rtl/>
        </w:rPr>
        <w:t>طالبات</w:t>
      </w:r>
      <w:r w:rsidRPr="00B45BD3">
        <w:rPr>
          <w:b/>
          <w:bCs/>
          <w:color w:val="1D1B11"/>
          <w:sz w:val="28"/>
          <w:szCs w:val="28"/>
          <w:rtl/>
        </w:rPr>
        <w:t xml:space="preserve"> للجهاد في سبيل الله روحياً وبدنياً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</w:t>
      </w:r>
      <w:r>
        <w:rPr>
          <w:rFonts w:hint="cs"/>
          <w:b/>
          <w:bCs/>
          <w:color w:val="1D1B11"/>
          <w:sz w:val="28"/>
          <w:szCs w:val="28"/>
          <w:rtl/>
        </w:rPr>
        <w:t>ن</w:t>
      </w:r>
      <w:r w:rsidRPr="00B45BD3">
        <w:rPr>
          <w:b/>
          <w:bCs/>
          <w:color w:val="1D1B11"/>
          <w:sz w:val="28"/>
          <w:szCs w:val="28"/>
          <w:rtl/>
        </w:rPr>
        <w:t xml:space="preserve"> على اجتياز هذه الفترة الحرجة من حياتهم بنجاح وسلام</w:t>
      </w:r>
      <w:r w:rsidRPr="00B45BD3">
        <w:rPr>
          <w:b/>
          <w:bCs/>
          <w:color w:val="1D1B11"/>
          <w:sz w:val="28"/>
          <w:szCs w:val="28"/>
        </w:rPr>
        <w:t>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إكسابه</w:t>
      </w:r>
      <w:r>
        <w:rPr>
          <w:rFonts w:hint="cs"/>
          <w:b/>
          <w:bCs/>
          <w:color w:val="1D1B11"/>
          <w:sz w:val="28"/>
          <w:szCs w:val="28"/>
          <w:rtl/>
        </w:rPr>
        <w:t>ن</w:t>
      </w:r>
      <w:r w:rsidRPr="00B45BD3">
        <w:rPr>
          <w:b/>
          <w:bCs/>
          <w:color w:val="1D1B11"/>
          <w:sz w:val="28"/>
          <w:szCs w:val="28"/>
          <w:rtl/>
        </w:rPr>
        <w:t xml:space="preserve">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Pr="00B45BD3" w:rsidRDefault="00CF57F3" w:rsidP="00CF57F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تكوين الوعي الإيجابي الذي يواجه به ال</w:t>
      </w:r>
      <w:r>
        <w:rPr>
          <w:b/>
          <w:bCs/>
          <w:color w:val="1D1B11"/>
          <w:sz w:val="28"/>
          <w:szCs w:val="28"/>
          <w:rtl/>
        </w:rPr>
        <w:t>طالبة</w:t>
      </w:r>
      <w:r w:rsidRPr="00B45BD3">
        <w:rPr>
          <w:b/>
          <w:bCs/>
          <w:color w:val="1D1B11"/>
          <w:sz w:val="28"/>
          <w:szCs w:val="28"/>
          <w:rtl/>
        </w:rPr>
        <w:t xml:space="preserve"> الأفكار الهدّامة والاتجاهات المضلّلة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CF57F3" w:rsidRDefault="00CF57F3" w:rsidP="00CF57F3">
      <w:pPr>
        <w:ind w:left="917" w:right="426"/>
        <w:rPr>
          <w:b/>
          <w:bCs/>
          <w:color w:val="1D1B11"/>
          <w:sz w:val="32"/>
          <w:szCs w:val="32"/>
          <w:rtl/>
        </w:rPr>
      </w:pPr>
      <w:r w:rsidRPr="00B45BD3">
        <w:rPr>
          <w:b/>
          <w:bCs/>
          <w:color w:val="1D1B11"/>
          <w:sz w:val="32"/>
          <w:szCs w:val="32"/>
          <w:rtl/>
        </w:rPr>
        <w:br w:type="page"/>
      </w:r>
    </w:p>
    <w:p w:rsidR="00CF57F3" w:rsidRDefault="00CF57F3" w:rsidP="00CF57F3">
      <w:pPr>
        <w:ind w:left="917" w:right="426"/>
        <w:rPr>
          <w:b/>
          <w:bCs/>
          <w:color w:val="C00000"/>
          <w:sz w:val="40"/>
          <w:szCs w:val="40"/>
          <w:rtl/>
        </w:rPr>
      </w:pPr>
    </w:p>
    <w:p w:rsidR="00CF57F3" w:rsidRDefault="00A85832" w:rsidP="00CF57F3">
      <w:pPr>
        <w:ind w:left="917" w:right="426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pict>
          <v:group id="_x0000_s1049" style="position:absolute;left:0;text-align:left;margin-left:40.55pt;margin-top:-35.35pt;width:675.05pt;height:69.15pt;z-index:251663360" coordorigin="1650,903" coordsize="13501,1383">
            <v:shape id="شريط منحني إلى الأعلى 18" o:spid="_x0000_s1050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CF57F3" w:rsidRPr="006A65B6" w:rsidRDefault="00CF57F3" w:rsidP="00CF57F3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الأهداف العامة 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للنظام الفصلي</w:t>
                    </w:r>
                  </w:p>
                  <w:p w:rsidR="00CF57F3" w:rsidRPr="00015B73" w:rsidRDefault="00CF57F3" w:rsidP="00CF57F3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51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2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CF57F3" w:rsidRDefault="00CF57F3" w:rsidP="00CF57F3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CF57F3" w:rsidRPr="00A3587C" w:rsidRDefault="00CF57F3" w:rsidP="00CF57F3">
      <w:pPr>
        <w:ind w:right="142"/>
        <w:jc w:val="center"/>
        <w:rPr>
          <w:b/>
          <w:bCs/>
          <w:color w:val="C00000"/>
          <w:sz w:val="28"/>
          <w:szCs w:val="28"/>
          <w:rtl/>
        </w:rPr>
      </w:pPr>
    </w:p>
    <w:p w:rsidR="00CF57F3" w:rsidRPr="00E56455" w:rsidRDefault="00CF57F3" w:rsidP="00CF57F3">
      <w:pPr>
        <w:ind w:left="1387" w:right="1276"/>
        <w:rPr>
          <w:b/>
          <w:bCs/>
          <w:color w:val="4F6228"/>
          <w:sz w:val="32"/>
          <w:szCs w:val="32"/>
          <w:rtl/>
        </w:rPr>
      </w:pPr>
      <w:r w:rsidRPr="00E56455">
        <w:rPr>
          <w:b/>
          <w:bCs/>
          <w:color w:val="4F6228"/>
          <w:sz w:val="32"/>
          <w:szCs w:val="32"/>
          <w:rtl/>
        </w:rPr>
        <w:t xml:space="preserve">يهدف نظام </w:t>
      </w:r>
      <w:r>
        <w:rPr>
          <w:rFonts w:hint="cs"/>
          <w:b/>
          <w:bCs/>
          <w:color w:val="4F6228"/>
          <w:sz w:val="32"/>
          <w:szCs w:val="32"/>
          <w:rtl/>
        </w:rPr>
        <w:t>الفصلي</w:t>
      </w:r>
      <w:r w:rsidRPr="00E56455">
        <w:rPr>
          <w:b/>
          <w:bCs/>
          <w:color w:val="4F6228"/>
          <w:sz w:val="32"/>
          <w:szCs w:val="32"/>
          <w:rtl/>
        </w:rPr>
        <w:t xml:space="preserve"> بالمرحلة الثانوية إلى إحداث نقلة نوعية في التعليم الثانوي، بأهدافه وهياكله وأساليبه ومضامينه،</w:t>
      </w:r>
      <w:r>
        <w:rPr>
          <w:rFonts w:hint="cs"/>
          <w:b/>
          <w:bCs/>
          <w:color w:val="4F6228"/>
          <w:sz w:val="32"/>
          <w:szCs w:val="32"/>
          <w:rtl/>
        </w:rPr>
        <w:t xml:space="preserve"> </w:t>
      </w:r>
      <w:r w:rsidRPr="00E56455">
        <w:rPr>
          <w:b/>
          <w:bCs/>
          <w:color w:val="4F6228"/>
          <w:sz w:val="32"/>
          <w:szCs w:val="32"/>
          <w:rtl/>
        </w:rPr>
        <w:t>ويسعى إلى تحقيق الآتي</w:t>
      </w:r>
      <w:r w:rsidRPr="00E56455">
        <w:rPr>
          <w:b/>
          <w:bCs/>
          <w:color w:val="4F6228"/>
          <w:sz w:val="32"/>
          <w:szCs w:val="32"/>
        </w:rPr>
        <w:t>:</w:t>
      </w:r>
    </w:p>
    <w:p w:rsidR="00CF57F3" w:rsidRPr="00404E32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404E32">
        <w:rPr>
          <w:sz w:val="28"/>
          <w:szCs w:val="28"/>
          <w:rtl/>
        </w:rPr>
        <w:t>المساهمة في تحقيق مرامي سياسة التعليم في المملكة العربية السعودية من التعليم الثانوي، ومن ذلك</w:t>
      </w:r>
      <w:r>
        <w:rPr>
          <w:rFonts w:hint="cs"/>
          <w:sz w:val="28"/>
          <w:szCs w:val="28"/>
          <w:rtl/>
        </w:rPr>
        <w:t xml:space="preserve"> </w:t>
      </w:r>
      <w:r w:rsidRPr="00404E32">
        <w:rPr>
          <w:sz w:val="28"/>
          <w:szCs w:val="28"/>
          <w:rtl/>
        </w:rPr>
        <w:t>تعزيز العقيدة الإسلامية التي تستقيم بها نظرة الطالبة للكون والإنسان والحياة في الدنيا والآخرة</w:t>
      </w:r>
      <w:r w:rsidRPr="00404E32">
        <w:rPr>
          <w:sz w:val="28"/>
          <w:szCs w:val="28"/>
        </w:rPr>
        <w:t>.</w:t>
      </w:r>
    </w:p>
    <w:p w:rsidR="00CF57F3" w:rsidRPr="00A3587C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تعزيز قيم المواطنة والقيم الاجتماعية لدى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</w:rPr>
        <w:t>.</w:t>
      </w:r>
    </w:p>
    <w:p w:rsidR="00CF57F3" w:rsidRPr="00A3587C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المساهمة في إكساب ال</w:t>
      </w:r>
      <w:r>
        <w:rPr>
          <w:sz w:val="28"/>
          <w:szCs w:val="28"/>
          <w:rtl/>
        </w:rPr>
        <w:t>متعلمات</w:t>
      </w:r>
      <w:r w:rsidRPr="00A3587C">
        <w:rPr>
          <w:sz w:val="28"/>
          <w:szCs w:val="28"/>
          <w:rtl/>
        </w:rPr>
        <w:t xml:space="preserve"> القدر الملائم من المعارف والمهارات المفيدة ، وفق تخطيط منهجي يراعي خصائص ال</w:t>
      </w:r>
      <w:r>
        <w:rPr>
          <w:sz w:val="28"/>
          <w:szCs w:val="28"/>
          <w:rtl/>
        </w:rPr>
        <w:t>طالبات</w:t>
      </w:r>
      <w:r w:rsidRPr="00A3587C">
        <w:rPr>
          <w:sz w:val="28"/>
          <w:szCs w:val="28"/>
          <w:rtl/>
        </w:rPr>
        <w:t xml:space="preserve"> في هذه المرحلة</w:t>
      </w:r>
      <w:r w:rsidRPr="00A3587C">
        <w:rPr>
          <w:sz w:val="28"/>
          <w:szCs w:val="28"/>
        </w:rPr>
        <w:t>.</w:t>
      </w:r>
    </w:p>
    <w:p w:rsidR="00CF57F3" w:rsidRPr="00A3587C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تنمية شخصية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شمولياً ؛ وتنويع الخبرات التعليمية المقدمة لهما</w:t>
      </w:r>
      <w:r w:rsidRPr="00A3587C">
        <w:rPr>
          <w:sz w:val="28"/>
          <w:szCs w:val="28"/>
        </w:rPr>
        <w:t>.</w:t>
      </w:r>
    </w:p>
    <w:p w:rsidR="00CF57F3" w:rsidRPr="00A3587C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تقليص الهدر في الوقت والتكاليف ، وذلك بتقليل حالات الرسوب والتعثر في الدراسة وما يترتب عليهما من مشكلات نفسية واجتماعية واقتصادية ، وكذلك عدم إعادة العام الدراسي كاملا</w:t>
      </w:r>
      <w:r w:rsidRPr="00A3587C">
        <w:rPr>
          <w:sz w:val="28"/>
          <w:szCs w:val="28"/>
        </w:rPr>
        <w:t>.</w:t>
      </w:r>
    </w:p>
    <w:p w:rsidR="00CF57F3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تقليل وتركيز عدد ال</w:t>
      </w:r>
      <w:r>
        <w:rPr>
          <w:sz w:val="28"/>
          <w:szCs w:val="28"/>
          <w:rtl/>
        </w:rPr>
        <w:t>فصلي</w:t>
      </w:r>
      <w:r w:rsidRPr="00A3587C">
        <w:rPr>
          <w:sz w:val="28"/>
          <w:szCs w:val="28"/>
          <w:rtl/>
        </w:rPr>
        <w:t xml:space="preserve"> الدراسية التي </w:t>
      </w:r>
      <w:r>
        <w:rPr>
          <w:rFonts w:hint="cs"/>
          <w:sz w:val="28"/>
          <w:szCs w:val="28"/>
          <w:rtl/>
        </w:rPr>
        <w:t>ت</w:t>
      </w:r>
      <w:r w:rsidRPr="00A3587C">
        <w:rPr>
          <w:sz w:val="28"/>
          <w:szCs w:val="28"/>
          <w:rtl/>
        </w:rPr>
        <w:t>درسها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في الفصل الدراسي الواحد</w:t>
      </w:r>
      <w:r w:rsidRPr="00A3587C">
        <w:rPr>
          <w:sz w:val="28"/>
          <w:szCs w:val="28"/>
        </w:rPr>
        <w:t>.</w:t>
      </w:r>
    </w:p>
    <w:p w:rsidR="00CF57F3" w:rsidRPr="00A3587C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تنمية قدرة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على اتخاذ القرارات الصحيحة بمستقبله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>، مما يعمق ثقته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في نفسه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>، ويزيد إقباله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على المدرسة والتعليم، طالما أنه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</w:t>
      </w:r>
      <w:r w:rsidRPr="00A3587C">
        <w:rPr>
          <w:sz w:val="28"/>
          <w:szCs w:val="28"/>
          <w:rtl/>
        </w:rPr>
        <w:t>درس بناءً على اختياره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ووفق قدراته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، وفي المدرسة التي </w:t>
      </w:r>
      <w:r>
        <w:rPr>
          <w:rFonts w:hint="cs"/>
          <w:sz w:val="28"/>
          <w:szCs w:val="28"/>
          <w:rtl/>
        </w:rPr>
        <w:t>ت</w:t>
      </w:r>
      <w:r w:rsidRPr="00A3587C">
        <w:rPr>
          <w:sz w:val="28"/>
          <w:szCs w:val="28"/>
          <w:rtl/>
        </w:rPr>
        <w:t>ريدها</w:t>
      </w:r>
      <w:r w:rsidRPr="00A3587C">
        <w:rPr>
          <w:sz w:val="28"/>
          <w:szCs w:val="28"/>
        </w:rPr>
        <w:t>.</w:t>
      </w:r>
    </w:p>
    <w:p w:rsidR="00CF57F3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رفع المستوى التحصيلي والسلوكي من خلال تعويد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للجدية والمواظبة</w:t>
      </w:r>
      <w:r w:rsidRPr="00A3587C">
        <w:rPr>
          <w:sz w:val="28"/>
          <w:szCs w:val="28"/>
        </w:rPr>
        <w:t>.</w:t>
      </w:r>
    </w:p>
    <w:p w:rsidR="00CF57F3" w:rsidRPr="00A3587C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إكساب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المهارات الأساسية التي تمكنه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من امتلاك متطلبات الحياة العملية والمهنية من خلال تقديم </w:t>
      </w:r>
      <w:r>
        <w:rPr>
          <w:sz w:val="28"/>
          <w:szCs w:val="28"/>
          <w:rtl/>
        </w:rPr>
        <w:t>فصلي</w:t>
      </w:r>
      <w:r w:rsidRPr="00A3587C">
        <w:rPr>
          <w:sz w:val="28"/>
          <w:szCs w:val="28"/>
          <w:rtl/>
        </w:rPr>
        <w:t xml:space="preserve"> مهارية يتطلب دراستها من قبل جميع ال</w:t>
      </w:r>
      <w:r>
        <w:rPr>
          <w:sz w:val="28"/>
          <w:szCs w:val="28"/>
          <w:rtl/>
        </w:rPr>
        <w:t>طالبات</w:t>
      </w:r>
      <w:r w:rsidRPr="00A3587C">
        <w:rPr>
          <w:sz w:val="28"/>
          <w:szCs w:val="28"/>
        </w:rPr>
        <w:t>.</w:t>
      </w:r>
    </w:p>
    <w:p w:rsidR="00CF57F3" w:rsidRPr="00A3587C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تحقيق مبدأ التعليم من أجل التمكن والإتقان باستخدام استراتيجيات وطرق تعلم متنوعة تتيح لل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فرصة البحث والابتكار والتفكير الإبداعي</w:t>
      </w:r>
      <w:r w:rsidRPr="00A3587C">
        <w:rPr>
          <w:sz w:val="28"/>
          <w:szCs w:val="28"/>
        </w:rPr>
        <w:t>.</w:t>
      </w:r>
    </w:p>
    <w:p w:rsidR="00CF57F3" w:rsidRPr="00A3587C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تنمية المهارات الحياتية لل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>، مثل: التعلم الذاتي ومهارات التعاون والتواصل والعمل الجماعي، والتفاعل مع الآخرين والحوار والمناقشة وقبول الرأي الآخر، في إطار من القيم المشتركة والمصالح العليا للمجتمع والوطن</w:t>
      </w:r>
      <w:r w:rsidRPr="00A3587C">
        <w:rPr>
          <w:sz w:val="28"/>
          <w:szCs w:val="28"/>
        </w:rPr>
        <w:t>.</w:t>
      </w:r>
    </w:p>
    <w:p w:rsidR="00CF57F3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تطوير مهارات التعامل مع مصادر التعلم المختلفة و التقنية الحديثة والمعلوماتية و توظيفها ايجابيا في الحياة العملية</w:t>
      </w:r>
    </w:p>
    <w:p w:rsidR="00CF57F3" w:rsidRPr="00C00874" w:rsidRDefault="00CF57F3" w:rsidP="00CF57F3">
      <w:pPr>
        <w:numPr>
          <w:ilvl w:val="0"/>
          <w:numId w:val="31"/>
        </w:numPr>
        <w:ind w:left="1954" w:right="1276" w:hanging="567"/>
        <w:rPr>
          <w:sz w:val="28"/>
          <w:szCs w:val="28"/>
          <w:rtl/>
        </w:rPr>
      </w:pPr>
      <w:r w:rsidRPr="00C00874">
        <w:rPr>
          <w:sz w:val="28"/>
          <w:szCs w:val="28"/>
          <w:rtl/>
        </w:rPr>
        <w:t>تنمية الاتجاهات الإيجابية المتعلقة بحب العمل المهني المنتج ، والإخلاص في العمل والالتزام به</w:t>
      </w:r>
      <w:r w:rsidRPr="00C00874">
        <w:rPr>
          <w:sz w:val="28"/>
          <w:szCs w:val="28"/>
        </w:rPr>
        <w:t>.</w:t>
      </w:r>
    </w:p>
    <w:p w:rsidR="00CF57F3" w:rsidRDefault="00CF57F3" w:rsidP="00CF57F3">
      <w:pPr>
        <w:rPr>
          <w:sz w:val="12"/>
          <w:szCs w:val="12"/>
          <w:rtl/>
        </w:rPr>
      </w:pPr>
    </w:p>
    <w:p w:rsidR="00CF57F3" w:rsidRDefault="00CF57F3" w:rsidP="00CF57F3">
      <w:pPr>
        <w:pStyle w:val="ad"/>
        <w:ind w:left="1954" w:right="1276"/>
        <w:rPr>
          <w:sz w:val="28"/>
          <w:szCs w:val="28"/>
          <w:rtl/>
        </w:rPr>
      </w:pPr>
    </w:p>
    <w:p w:rsidR="00CF57F3" w:rsidRDefault="00CF57F3" w:rsidP="00CF57F3">
      <w:pPr>
        <w:pStyle w:val="ad"/>
        <w:ind w:left="1954" w:right="1276"/>
        <w:rPr>
          <w:sz w:val="12"/>
          <w:szCs w:val="12"/>
          <w:rtl/>
        </w:rPr>
      </w:pPr>
    </w:p>
    <w:p w:rsidR="00CF57F3" w:rsidRDefault="00CF57F3" w:rsidP="00CF57F3">
      <w:pPr>
        <w:pStyle w:val="ad"/>
        <w:ind w:left="1954" w:right="1276"/>
        <w:rPr>
          <w:sz w:val="12"/>
          <w:szCs w:val="12"/>
          <w:rtl/>
        </w:rPr>
      </w:pPr>
    </w:p>
    <w:p w:rsidR="00CF57F3" w:rsidRDefault="00CF57F3" w:rsidP="00CF57F3">
      <w:pPr>
        <w:pStyle w:val="ad"/>
        <w:ind w:left="1954" w:right="1276"/>
        <w:rPr>
          <w:sz w:val="12"/>
          <w:szCs w:val="12"/>
          <w:rtl/>
        </w:rPr>
      </w:pPr>
    </w:p>
    <w:p w:rsidR="00CF57F3" w:rsidRDefault="00CF57F3" w:rsidP="00CF57F3">
      <w:pPr>
        <w:pStyle w:val="ad"/>
        <w:ind w:left="1954" w:right="1276"/>
        <w:rPr>
          <w:sz w:val="12"/>
          <w:szCs w:val="12"/>
          <w:rtl/>
        </w:rPr>
      </w:pPr>
    </w:p>
    <w:p w:rsidR="00CF57F3" w:rsidRDefault="00CF57F3" w:rsidP="00CF57F3">
      <w:pPr>
        <w:pStyle w:val="ad"/>
        <w:ind w:left="1954" w:right="1276"/>
        <w:rPr>
          <w:sz w:val="12"/>
          <w:szCs w:val="12"/>
          <w:rtl/>
        </w:rPr>
      </w:pPr>
    </w:p>
    <w:p w:rsidR="00CF57F3" w:rsidRPr="00D51E98" w:rsidRDefault="00A85832" w:rsidP="00CF57F3">
      <w:pPr>
        <w:pStyle w:val="ad"/>
        <w:ind w:left="1954" w:right="1276"/>
        <w:rPr>
          <w:sz w:val="12"/>
          <w:szCs w:val="12"/>
          <w:rtl/>
        </w:rPr>
      </w:pPr>
      <w:r w:rsidRPr="00A85832">
        <w:rPr>
          <w:noProof/>
          <w:rtl/>
        </w:rPr>
        <w:lastRenderedPageBreak/>
        <w:pict>
          <v:group id="_x0000_s1053" style="position:absolute;left:0;text-align:left;margin-left:27.4pt;margin-top:5.8pt;width:675.05pt;height:69.15pt;z-index:251664384" coordorigin="1650,903" coordsize="13501,1383">
            <v:shape id="شريط منحني إلى الأعلى 18" o:spid="_x0000_s1054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CF57F3" w:rsidRPr="006A65B6" w:rsidRDefault="00CF57F3" w:rsidP="00CF57F3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 اللغة العربية</w:t>
                    </w:r>
                  </w:p>
                  <w:p w:rsidR="00CF57F3" w:rsidRPr="00015B73" w:rsidRDefault="00CF57F3" w:rsidP="00CF57F3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55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56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CF57F3" w:rsidRDefault="00CF57F3" w:rsidP="00CF57F3">
      <w:pPr>
        <w:pStyle w:val="ad"/>
        <w:ind w:left="1954" w:right="1276"/>
        <w:rPr>
          <w:rtl/>
        </w:rPr>
      </w:pPr>
    </w:p>
    <w:p w:rsidR="00CF57F3" w:rsidRDefault="00CF57F3" w:rsidP="00CF57F3">
      <w:pPr>
        <w:pStyle w:val="ad"/>
        <w:ind w:left="1954" w:right="1276"/>
        <w:rPr>
          <w:rtl/>
        </w:rPr>
      </w:pPr>
    </w:p>
    <w:p w:rsidR="00CF57F3" w:rsidRDefault="00CF57F3" w:rsidP="00CF57F3">
      <w:pPr>
        <w:pStyle w:val="ad"/>
        <w:ind w:left="1954" w:right="1276"/>
        <w:rPr>
          <w:b/>
          <w:bCs/>
          <w:color w:val="C00000"/>
          <w:sz w:val="40"/>
          <w:szCs w:val="40"/>
        </w:rPr>
      </w:pPr>
    </w:p>
    <w:p w:rsidR="00CF57F3" w:rsidRDefault="00CF57F3" w:rsidP="00CF57F3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CF57F3" w:rsidRPr="00D51E98" w:rsidRDefault="00CF57F3" w:rsidP="00CF57F3">
      <w:pPr>
        <w:ind w:right="142"/>
        <w:jc w:val="center"/>
        <w:rPr>
          <w:b/>
          <w:bCs/>
          <w:color w:val="C00000"/>
          <w:sz w:val="26"/>
          <w:szCs w:val="26"/>
          <w:rtl/>
        </w:rPr>
      </w:pPr>
    </w:p>
    <w:p w:rsidR="00CF57F3" w:rsidRPr="00DB76C4" w:rsidRDefault="00CF57F3" w:rsidP="00CF57F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التواصل اللغوي الناجح بالعربية الفصحى (حديثا وقراءة وكتابة) في المواقف اللغوية المناسبة </w:t>
      </w:r>
    </w:p>
    <w:p w:rsidR="00CF57F3" w:rsidRPr="00DB76C4" w:rsidRDefault="00CF57F3" w:rsidP="00CF57F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مهارات فهم النصوص ( المقروءة و المسموعة ) ، وتحليلها ، وتقويمها . </w:t>
      </w:r>
    </w:p>
    <w:p w:rsidR="00CF57F3" w:rsidRPr="00DB76C4" w:rsidRDefault="00CF57F3" w:rsidP="00CF57F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اتباع استراتيجيات مختلفة للقراءة : بحسب هدفها:القراءة التصفحية أو التفحصية أو السريعة أو الـمركزة أو التحليلية أو النقدية، وبحسب نوع النص: ديني أو علمي أو أدبي أو وظيفي. </w:t>
      </w:r>
    </w:p>
    <w:p w:rsidR="00CF57F3" w:rsidRPr="00DB76C4" w:rsidRDefault="00CF57F3" w:rsidP="00CF57F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مهارات الدراسة والتعلم الذاتي. </w:t>
      </w:r>
    </w:p>
    <w:p w:rsidR="00CF57F3" w:rsidRPr="00DB76C4" w:rsidRDefault="00CF57F3" w:rsidP="00CF57F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>مهارات التفكير : العلمي والناقد والإبداعي.</w:t>
      </w:r>
    </w:p>
    <w:p w:rsidR="00CF57F3" w:rsidRPr="00DB76C4" w:rsidRDefault="00CF57F3" w:rsidP="00CF57F3">
      <w:pPr>
        <w:ind w:left="1103" w:right="567" w:hanging="567"/>
        <w:jc w:val="center"/>
        <w:rPr>
          <w:b/>
          <w:bCs/>
          <w:color w:val="FF0000"/>
          <w:sz w:val="42"/>
          <w:szCs w:val="42"/>
          <w:u w:val="single"/>
          <w:rtl/>
        </w:rPr>
      </w:pPr>
    </w:p>
    <w:p w:rsidR="00CF57F3" w:rsidRPr="00DB76C4" w:rsidRDefault="00CF57F3" w:rsidP="00CF57F3">
      <w:pPr>
        <w:ind w:left="1103" w:right="567" w:hanging="567"/>
        <w:jc w:val="center"/>
        <w:rPr>
          <w:b/>
          <w:bCs/>
          <w:color w:val="FF0000"/>
          <w:sz w:val="42"/>
          <w:szCs w:val="42"/>
          <w:u w:val="single"/>
          <w:rtl/>
        </w:rPr>
      </w:pPr>
      <w:r w:rsidRPr="00DB76C4">
        <w:rPr>
          <w:b/>
          <w:bCs/>
          <w:color w:val="FF0000"/>
          <w:sz w:val="42"/>
          <w:szCs w:val="42"/>
          <w:u w:val="single"/>
          <w:rtl/>
        </w:rPr>
        <w:t xml:space="preserve">الكفايات اللغوية </w:t>
      </w:r>
    </w:p>
    <w:p w:rsidR="00CF57F3" w:rsidRPr="00DB76C4" w:rsidRDefault="00CF57F3" w:rsidP="00CF57F3">
      <w:pPr>
        <w:numPr>
          <w:ilvl w:val="2"/>
          <w:numId w:val="28"/>
        </w:numPr>
        <w:ind w:right="1418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8000"/>
          <w:sz w:val="30"/>
          <w:szCs w:val="30"/>
          <w:rtl/>
          <w:lang w:bidi="ar-AE"/>
        </w:rPr>
        <w:t xml:space="preserve">الكفايات النحوية : </w:t>
      </w:r>
    </w:p>
    <w:p w:rsidR="00CF57F3" w:rsidRPr="00DB76C4" w:rsidRDefault="00CF57F3" w:rsidP="00CF57F3">
      <w:pPr>
        <w:numPr>
          <w:ilvl w:val="1"/>
          <w:numId w:val="29"/>
        </w:numPr>
        <w:ind w:left="1823" w:right="567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تحديد الوظائف النحوية والأنماط الجملية في النصوص. </w:t>
      </w:r>
    </w:p>
    <w:p w:rsidR="00CF57F3" w:rsidRPr="00DB76C4" w:rsidRDefault="00CF57F3" w:rsidP="00CF57F3">
      <w:pPr>
        <w:numPr>
          <w:ilvl w:val="1"/>
          <w:numId w:val="29"/>
        </w:numPr>
        <w:ind w:left="1823" w:right="567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التمييز بين المفاهيم النحوية المتعلقة بالوظائف النحوية للكلمات الـمعربة . </w:t>
      </w:r>
    </w:p>
    <w:p w:rsidR="00CF57F3" w:rsidRPr="00DB76C4" w:rsidRDefault="00CF57F3" w:rsidP="00CF57F3">
      <w:pPr>
        <w:numPr>
          <w:ilvl w:val="1"/>
          <w:numId w:val="29"/>
        </w:numPr>
        <w:ind w:left="1823" w:right="567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التأكد من الصحة النحوية للنصوص التي يكتبها أو يستعد لإلقائها. </w:t>
      </w:r>
    </w:p>
    <w:p w:rsidR="00CF57F3" w:rsidRPr="00DB76C4" w:rsidRDefault="00CF57F3" w:rsidP="00CF57F3">
      <w:pPr>
        <w:ind w:left="2160" w:right="567"/>
        <w:rPr>
          <w:b/>
          <w:bCs/>
          <w:sz w:val="30"/>
          <w:szCs w:val="30"/>
        </w:rPr>
      </w:pPr>
    </w:p>
    <w:p w:rsidR="00CF57F3" w:rsidRPr="00DB76C4" w:rsidRDefault="00CF57F3" w:rsidP="00CF57F3">
      <w:pPr>
        <w:numPr>
          <w:ilvl w:val="0"/>
          <w:numId w:val="28"/>
        </w:numPr>
        <w:ind w:left="2160" w:right="567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8000"/>
          <w:sz w:val="30"/>
          <w:szCs w:val="30"/>
          <w:rtl/>
          <w:lang w:bidi="ar-AE"/>
        </w:rPr>
        <w:t xml:space="preserve">الكفايات التواصلية : </w:t>
      </w:r>
    </w:p>
    <w:p w:rsidR="00CF57F3" w:rsidRPr="00DB76C4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30"/>
          <w:szCs w:val="30"/>
          <w:rtl/>
          <w:lang w:bidi="ar-AE"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تحقيق خطاب لغوي منظم وسليم ومؤثر. </w:t>
      </w:r>
    </w:p>
    <w:p w:rsidR="00CF57F3" w:rsidRPr="00DB76C4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30"/>
          <w:szCs w:val="30"/>
          <w:rtl/>
          <w:lang w:bidi="ar-AE"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استخدام اللغة الفصحى للتعبير عن أفكاره وأغراضه في المواقف اللغوية المختلفة . </w:t>
      </w:r>
    </w:p>
    <w:p w:rsidR="00CF57F3" w:rsidRPr="00DB76C4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30"/>
          <w:szCs w:val="30"/>
          <w:rtl/>
          <w:lang w:bidi="ar-AE"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اتباع استراتيجيات لغوية وعقلية واتصالية للتأثير على الآخرين وإقناعهم . </w:t>
      </w:r>
    </w:p>
    <w:p w:rsidR="00CF57F3" w:rsidRPr="00DB76C4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30"/>
          <w:szCs w:val="30"/>
          <w:rtl/>
          <w:lang w:bidi="ar-AE"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احترام آداب الحوار والاستماع وآداب الاختلاف في الرأي . </w:t>
      </w:r>
    </w:p>
    <w:p w:rsidR="00CF57F3" w:rsidRPr="00DB76C4" w:rsidRDefault="00CF57F3" w:rsidP="00CF57F3">
      <w:pPr>
        <w:numPr>
          <w:ilvl w:val="1"/>
          <w:numId w:val="29"/>
        </w:numPr>
        <w:ind w:left="1823" w:right="1418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مراعاة الأعراف الاجتماعية اللغوية ، والظروف المحيطة بالخطاب؛ لإنتاج الخطاب أو فهمه . </w:t>
      </w:r>
    </w:p>
    <w:p w:rsidR="00CF57F3" w:rsidRPr="00DB76C4" w:rsidRDefault="00CF57F3" w:rsidP="00CF57F3">
      <w:pPr>
        <w:ind w:left="1103" w:right="567" w:hanging="567"/>
        <w:rPr>
          <w:b/>
          <w:bCs/>
          <w:color w:val="008000"/>
          <w:rtl/>
          <w:lang w:bidi="ar-AE"/>
        </w:rPr>
      </w:pPr>
      <w:r w:rsidRPr="00DB76C4">
        <w:rPr>
          <w:b/>
          <w:bCs/>
          <w:color w:val="008000"/>
          <w:sz w:val="28"/>
          <w:szCs w:val="28"/>
          <w:rtl/>
          <w:lang w:bidi="ar-AE"/>
        </w:rPr>
        <w:br w:type="page"/>
      </w:r>
    </w:p>
    <w:p w:rsidR="00CF57F3" w:rsidRPr="002B26A2" w:rsidRDefault="00CF57F3" w:rsidP="00CF57F3">
      <w:pPr>
        <w:numPr>
          <w:ilvl w:val="0"/>
          <w:numId w:val="28"/>
        </w:numPr>
        <w:ind w:left="2160" w:right="567"/>
        <w:rPr>
          <w:b/>
          <w:bCs/>
          <w:color w:val="008000"/>
          <w:sz w:val="28"/>
          <w:szCs w:val="28"/>
          <w:rtl/>
          <w:lang w:bidi="ar-AE"/>
        </w:rPr>
      </w:pPr>
      <w:r w:rsidRPr="002B26A2">
        <w:rPr>
          <w:b/>
          <w:bCs/>
          <w:color w:val="008000"/>
          <w:sz w:val="28"/>
          <w:szCs w:val="28"/>
          <w:rtl/>
          <w:lang w:bidi="ar-AE"/>
        </w:rPr>
        <w:lastRenderedPageBreak/>
        <w:t>الكفايات الكتابية :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تطبيق المهارات الأساسية للتعبير الكتابي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>استخدام أساليب مختلفة من التعبير بحسب الغرض من الكتابة: الكتابة المعرفية أو السردية أو الإقناعية أو الوظيفية أو الانفعالية .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توظيف أساليب بلاغية، واستراتيجيات إقـناعية، تجلو الفكرة، وتجعلها أكثر إشراقا وتأثيرا.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التأكد من خلو ما يكتبه من الأخطاء النحوية والإملائية.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استخدام علامات الترقيم ذات الأهمية في فهم دلالات النص في مواضعها المناسبة . </w:t>
      </w:r>
    </w:p>
    <w:p w:rsidR="00CF57F3" w:rsidRPr="002B26A2" w:rsidRDefault="00CF57F3" w:rsidP="00CF57F3">
      <w:pPr>
        <w:numPr>
          <w:ilvl w:val="0"/>
          <w:numId w:val="28"/>
        </w:numPr>
        <w:ind w:left="2160" w:right="567"/>
        <w:rPr>
          <w:b/>
          <w:bCs/>
          <w:color w:val="008000"/>
          <w:sz w:val="28"/>
          <w:szCs w:val="28"/>
          <w:rtl/>
          <w:lang w:bidi="ar-AE"/>
        </w:rPr>
      </w:pPr>
      <w:r w:rsidRPr="002B26A2">
        <w:rPr>
          <w:b/>
          <w:bCs/>
          <w:color w:val="008000"/>
          <w:sz w:val="28"/>
          <w:szCs w:val="28"/>
          <w:rtl/>
          <w:lang w:bidi="ar-AE"/>
        </w:rPr>
        <w:t xml:space="preserve">الكفايات القرائية :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اختيار الاستراتيجية المناسبة للقراءة بحسب الهدف، وبحسب نوع النص.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تحليل البنية الـمعرفية للنصوص العلمية، والبنية الأسلوبية الجمالية للنصوص الأدبية، و تقويمهما في ضوء معايـير موضوعية.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فهم عبارة النص الـمقروء ودلالاته الضمنية وما وراء سطوره.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اتباع أساليب داعمة للفهم القرائي،مثل: التخطيط، وتلخيص الأفكار، ورسم مخطط الموضوع، والتعليق، و إعادة إنتاج دلالة النص .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تحليل ألفاظ النص و أفكاره وحججه؛ للوصول إلى أغراض من مثل: معرفة بيئة النص وزمنه وشخصية كاتبه ورؤيته وموقفه من الموضوع . </w:t>
      </w:r>
    </w:p>
    <w:p w:rsidR="00CF57F3" w:rsidRPr="002B26A2" w:rsidRDefault="00CF57F3" w:rsidP="00CF57F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اتباع استراتيجية جيدة للدراسة والاستذكار والاستعداد للاختبارات المدرسية وأدائها. </w:t>
      </w:r>
    </w:p>
    <w:p w:rsidR="00CF57F3" w:rsidRPr="002B26A2" w:rsidRDefault="00CF57F3" w:rsidP="00CF57F3">
      <w:pPr>
        <w:numPr>
          <w:ilvl w:val="0"/>
          <w:numId w:val="28"/>
        </w:numPr>
        <w:ind w:left="2160" w:right="567"/>
        <w:rPr>
          <w:b/>
          <w:bCs/>
          <w:color w:val="008000"/>
          <w:sz w:val="28"/>
          <w:szCs w:val="28"/>
          <w:rtl/>
          <w:lang w:bidi="ar-AE"/>
        </w:rPr>
      </w:pPr>
      <w:r w:rsidRPr="002B26A2">
        <w:rPr>
          <w:b/>
          <w:bCs/>
          <w:color w:val="008000"/>
          <w:sz w:val="28"/>
          <w:szCs w:val="28"/>
          <w:rtl/>
          <w:lang w:bidi="ar-AE"/>
        </w:rPr>
        <w:t xml:space="preserve">الكفايات الذهنية ومهارات التفكير : </w:t>
      </w:r>
    </w:p>
    <w:p w:rsidR="00CF57F3" w:rsidRPr="002B26A2" w:rsidRDefault="00CF57F3" w:rsidP="00CF57F3">
      <w:pPr>
        <w:numPr>
          <w:ilvl w:val="1"/>
          <w:numId w:val="29"/>
        </w:numPr>
        <w:ind w:left="1670" w:right="1418" w:hanging="436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اتباع استراتيجيات مناسبة لتعميق الفهم وتلخيص المعرفة : خرائط المفاهيم أو الجداول أو التشجير أو التوزيع أو التوفيق... </w:t>
      </w:r>
    </w:p>
    <w:p w:rsidR="00CF57F3" w:rsidRPr="002B26A2" w:rsidRDefault="00CF57F3" w:rsidP="00CF57F3">
      <w:pPr>
        <w:numPr>
          <w:ilvl w:val="1"/>
          <w:numId w:val="29"/>
        </w:numPr>
        <w:ind w:left="1670" w:right="1418" w:hanging="436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التمكن من مهارات التفكير العلمي وحل المشكلات: الملاحظة والتصنيف والتنظيم و التفسير و التنبؤ و فرض الفروض واختبار الفروض و التعميم. </w:t>
      </w:r>
    </w:p>
    <w:p w:rsidR="00CF57F3" w:rsidRPr="002B26A2" w:rsidRDefault="00CF57F3" w:rsidP="00CF57F3">
      <w:pPr>
        <w:numPr>
          <w:ilvl w:val="1"/>
          <w:numId w:val="29"/>
        </w:numPr>
        <w:ind w:left="1670" w:right="1418" w:hanging="436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>التمكن من مهارات التفكير الناقد : التمييز بين الحقائق والادعاءات والتمييز بين المعلومات المرتبطة بالموضوع وغير المرتبطة به وتحديد مستوى دقة الرواية أو العبارة و تحديد مصداقية مصدر المعلومات والتعرف على الادعاءات والحجج أو المعطيات الغامضة والتعرف على الافتراضات غير المصرح بها و تحري التحيز والتعرف على المغالطات المنطقية والتعرف على عدم الاتساق في مسار التفكير أو الاستنتاج وتحديد قوة البرهان أو الادعاء واتخاذ قرار بشأن الموضوع و التنبؤ بنتائج القرار أو الحل .</w:t>
      </w:r>
    </w:p>
    <w:p w:rsidR="00CF57F3" w:rsidRDefault="00CF57F3" w:rsidP="00CF57F3">
      <w:pPr>
        <w:pStyle w:val="ad"/>
        <w:ind w:right="709"/>
        <w:rPr>
          <w:b/>
          <w:bCs/>
          <w:color w:val="C00000"/>
          <w:sz w:val="40"/>
          <w:szCs w:val="40"/>
        </w:rPr>
      </w:pPr>
    </w:p>
    <w:p w:rsidR="000F4828" w:rsidRPr="002B26A2" w:rsidRDefault="000F4828" w:rsidP="000F4828">
      <w:pPr>
        <w:rPr>
          <w:sz w:val="12"/>
          <w:szCs w:val="12"/>
          <w:rtl/>
        </w:rPr>
      </w:pPr>
      <w:r>
        <w:rPr>
          <w:b/>
          <w:bCs/>
          <w:color w:val="C00000"/>
          <w:sz w:val="40"/>
          <w:szCs w:val="40"/>
        </w:rPr>
        <w:br w:type="page"/>
      </w:r>
    </w:p>
    <w:p w:rsidR="00923D73" w:rsidRPr="00C12F23" w:rsidRDefault="00923D73" w:rsidP="00E43595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742F" w:rsidRPr="002A6A05" w:rsidTr="004443D3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742F" w:rsidRPr="002A6A05" w:rsidRDefault="000F742F" w:rsidP="004443D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0F742F" w:rsidRPr="002A6A05" w:rsidRDefault="00D66DFC" w:rsidP="00485AAE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المرحلة ال</w:t>
            </w:r>
            <w:r w:rsidR="006538D0">
              <w:rPr>
                <w:rFonts w:cs="Monotype Koufi" w:hint="cs"/>
                <w:b/>
                <w:bCs/>
                <w:color w:val="CC0099"/>
                <w:rtl/>
              </w:rPr>
              <w:t>ثانوي</w:t>
            </w:r>
            <w:r>
              <w:rPr>
                <w:rFonts w:cs="Monotype Koufi" w:hint="cs"/>
                <w:b/>
                <w:bCs/>
                <w:color w:val="CC0099"/>
                <w:rtl/>
              </w:rPr>
              <w:t>ة</w:t>
            </w:r>
          </w:p>
        </w:tc>
        <w:tc>
          <w:tcPr>
            <w:tcW w:w="1985" w:type="dxa"/>
            <w:shd w:val="clear" w:color="auto" w:fill="FFE5FF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742F" w:rsidRPr="003F13FC" w:rsidRDefault="00C80D7B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742F" w:rsidRPr="002A6A05" w:rsidRDefault="000F742F" w:rsidP="005A4762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742F" w:rsidRPr="002A6A05" w:rsidRDefault="000F742F" w:rsidP="004443D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067414" w:rsidRPr="002A6A05" w:rsidTr="00356872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067414" w:rsidRPr="006D4134" w:rsidRDefault="00067414" w:rsidP="00312513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067414" w:rsidRPr="00D22161" w:rsidRDefault="00067414" w:rsidP="0099338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متممات الجملة العربية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67414" w:rsidRPr="002A6A05" w:rsidRDefault="00067414" w:rsidP="00312513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067414" w:rsidRPr="002A6A05" w:rsidRDefault="00067414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67414" w:rsidRPr="002A6A05" w:rsidRDefault="00067414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67414" w:rsidRPr="002A6A05" w:rsidRDefault="00067414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67414" w:rsidRPr="002A6A05" w:rsidRDefault="00067414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67414" w:rsidRPr="002A6A05" w:rsidRDefault="00067414" w:rsidP="0031251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67414" w:rsidRPr="002A6A05" w:rsidTr="00356872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067414" w:rsidRPr="004B09C9" w:rsidRDefault="00067414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067414" w:rsidRPr="00D22161" w:rsidRDefault="00067414" w:rsidP="0099338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حروف</w:t>
            </w:r>
            <w:r w:rsidRPr="0068688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الجر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الإضافة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-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المفعول</w:t>
            </w:r>
            <w:r w:rsidRPr="0068688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به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-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المفعول</w:t>
            </w:r>
            <w:r w:rsidRPr="0068688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فيه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-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المفعول</w:t>
            </w:r>
            <w:r w:rsidRPr="0068688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لأجله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-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المفعول</w:t>
            </w:r>
            <w:r w:rsidRPr="00686888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المطلق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الحال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- </w:t>
            </w:r>
            <w:r w:rsidRPr="00686888">
              <w:rPr>
                <w:rFonts w:hint="cs"/>
                <w:b/>
                <w:bCs/>
                <w:sz w:val="26"/>
                <w:szCs w:val="26"/>
                <w:rtl/>
              </w:rPr>
              <w:t>التميز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67414" w:rsidRPr="002A6A05" w:rsidRDefault="00067414" w:rsidP="002C35A0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067414" w:rsidRPr="002A6A05" w:rsidRDefault="00067414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67414" w:rsidRPr="002A6A05" w:rsidRDefault="00067414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67414" w:rsidRPr="002A6A05" w:rsidRDefault="00067414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67414" w:rsidRPr="002A6A05" w:rsidRDefault="00067414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67414" w:rsidRPr="002A6A05" w:rsidRDefault="00067414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C12F23" w:rsidRPr="002A6A05" w:rsidTr="00356872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C12F23" w:rsidRDefault="00C12F23" w:rsidP="002C35A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C12F23" w:rsidRPr="00312513" w:rsidRDefault="00C12F23" w:rsidP="00312513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C12F23" w:rsidRPr="00B57603" w:rsidRDefault="00C12F23" w:rsidP="00765090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C12F23" w:rsidRPr="002A6A05" w:rsidRDefault="00C12F23" w:rsidP="002C35A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3074E" w:rsidRPr="002A6A05" w:rsidTr="008F46C8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63074E" w:rsidRPr="00905F9F" w:rsidRDefault="0063074E" w:rsidP="002A547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C12F23" w:rsidRPr="002A6A05" w:rsidTr="002C35A0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C12F23" w:rsidRPr="00905F9F" w:rsidRDefault="00C12F23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="006D26F0"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067414" w:rsidRPr="002A6A05" w:rsidTr="00CA1B58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067414" w:rsidRPr="00A32963" w:rsidRDefault="00067414" w:rsidP="0099338E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يُتوقع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منك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067414" w:rsidRPr="00686888" w:rsidRDefault="00067414" w:rsidP="00067414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تثبت للأسماء المجرورة والأسماء المنصوبة العلامات الإعرابية المناسبة.</w:t>
            </w:r>
          </w:p>
          <w:p w:rsidR="00067414" w:rsidRPr="00686888" w:rsidRDefault="00067414" w:rsidP="00067414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تجر الأسماء الممنوعة من الصرف بعلامة الجر المناسبة.</w:t>
            </w:r>
          </w:p>
          <w:p w:rsidR="00067414" w:rsidRPr="00686888" w:rsidRDefault="00067414" w:rsidP="00067414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تكتب فقرات ونصوصاً خالية من الأخطاء النحوية في حدود (المكونات الأساسية للجملة، والمتممات المجرورة والمنصوبة).</w:t>
            </w:r>
          </w:p>
          <w:p w:rsidR="00067414" w:rsidRPr="00686888" w:rsidRDefault="00067414" w:rsidP="00067414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تقرأ نصوصاً وفقرات قراءة جهرية خالية من الخطأ النحوي في حدود ما تعلمت.</w:t>
            </w:r>
          </w:p>
          <w:p w:rsidR="00067414" w:rsidRPr="000649FB" w:rsidRDefault="00067414" w:rsidP="00067414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>تلخص المعلومات النحوية الأساسية المتعلقة بالمتممات المجرورة والمتممات المنصوبة.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067414" w:rsidRPr="00F26AE5" w:rsidRDefault="00067414" w:rsidP="005430E2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067414" w:rsidRPr="00894958" w:rsidRDefault="00067414" w:rsidP="005430E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>ضبط المجرورات والمنصوبات بالعلامة المناسبة</w:t>
            </w:r>
            <w:r w:rsidRPr="00947E9F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خلال كتبة فقرة توضح ذلك </w:t>
            </w:r>
          </w:p>
          <w:p w:rsidR="00067414" w:rsidRPr="00F26AE5" w:rsidRDefault="00067414" w:rsidP="00223DCA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067414" w:rsidRDefault="00067414" w:rsidP="00D66DFC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المتممات المجرورة بعلامات أصلية أو فرعية مثل المضاف إليه...</w:t>
            </w:r>
          </w:p>
          <w:p w:rsidR="00067414" w:rsidRDefault="00067414" w:rsidP="00D66DFC">
            <w:pPr>
              <w:numPr>
                <w:ilvl w:val="0"/>
                <w:numId w:val="9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المنصوبات كثيرة منها المفعول به والحال فتنصب بعلامات فرعية أو أصلية </w:t>
            </w:r>
          </w:p>
          <w:p w:rsidR="00067414" w:rsidRPr="00770108" w:rsidRDefault="00067414" w:rsidP="00D66DFC">
            <w:pPr>
              <w:numPr>
                <w:ilvl w:val="0"/>
                <w:numId w:val="9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معالجة الأخطاء في إعراب المجرورات أو المنصوبات  مثل الخلط بين جر ونصب الفرد وجمع المؤنث السالم </w:t>
            </w:r>
          </w:p>
        </w:tc>
      </w:tr>
    </w:tbl>
    <w:p w:rsidR="00684D74" w:rsidRPr="00684D74" w:rsidRDefault="00684D74" w:rsidP="00E43595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A16E52" w:rsidTr="0037535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A16E52" w:rsidRPr="009D2E20" w:rsidRDefault="00A16E52" w:rsidP="00C16202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A16E52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A16E52" w:rsidRPr="00905F9F" w:rsidRDefault="00A16E52" w:rsidP="002A547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="003236C5"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D66DFC" w:rsidTr="002C35A0">
        <w:trPr>
          <w:trHeight w:val="351"/>
        </w:trPr>
        <w:tc>
          <w:tcPr>
            <w:tcW w:w="5321" w:type="dxa"/>
            <w:vAlign w:val="center"/>
          </w:tcPr>
          <w:p w:rsidR="00D66DFC" w:rsidRDefault="00D66DFC" w:rsidP="00D66DFC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أمثل  لمتممات  الأسماء المجرورة .</w:t>
            </w:r>
          </w:p>
          <w:p w:rsidR="00D66DFC" w:rsidRDefault="00D66DFC" w:rsidP="00D66DFC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بم تجر الأسماء الممنوعة من الصرف مع التمثيل .</w:t>
            </w:r>
          </w:p>
          <w:p w:rsidR="00D66DFC" w:rsidRDefault="00D66DFC" w:rsidP="00D66DFC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أمثل للمفعول ( به 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له </w:t>
            </w:r>
            <w:r>
              <w:rPr>
                <w:b/>
                <w:bCs/>
                <w:color w:val="00B05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معه  المطلق - )في جملة مفيدة.</w:t>
            </w:r>
          </w:p>
          <w:p w:rsidR="00D66DFC" w:rsidRDefault="00D66DFC" w:rsidP="00D66DFC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أمثل للحال المفرد والجملة .</w:t>
            </w:r>
          </w:p>
          <w:p w:rsidR="00D66DFC" w:rsidRPr="007975FF" w:rsidRDefault="00D66DFC" w:rsidP="00D66DFC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أكتب فقرة قصير يراعى فيها المجرورات والمنصوبات.</w:t>
            </w:r>
          </w:p>
          <w:p w:rsidR="00D66DFC" w:rsidRPr="007975FF" w:rsidRDefault="00D66DFC" w:rsidP="005430E2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5103" w:type="dxa"/>
            <w:vAlign w:val="center"/>
          </w:tcPr>
          <w:p w:rsidR="00D66DFC" w:rsidRDefault="00D66DFC" w:rsidP="00D66DFC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المتممات المجرورة</w:t>
            </w:r>
            <w:r w:rsidRPr="00496722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.</w:t>
            </w:r>
          </w:p>
          <w:p w:rsidR="00D66DFC" w:rsidRPr="00496722" w:rsidRDefault="00D66DFC" w:rsidP="00D66DFC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المنصوبات ( المفعول به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المفعول له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الفعول فيه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الفعول المطلق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الحال </w:t>
            </w:r>
            <w:r>
              <w:rPr>
                <w:b/>
                <w:bCs/>
                <w:color w:val="0070C0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التمييز )</w:t>
            </w:r>
          </w:p>
          <w:p w:rsidR="00D66DFC" w:rsidRPr="00F74B55" w:rsidRDefault="00D66DFC" w:rsidP="005430E2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4928" w:type="dxa"/>
            <w:vAlign w:val="center"/>
          </w:tcPr>
          <w:p w:rsidR="00D66DFC" w:rsidRDefault="00D66DFC" w:rsidP="00D66DFC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متممات الأسماء المجرورة .</w:t>
            </w:r>
          </w:p>
          <w:p w:rsidR="00D66DFC" w:rsidRDefault="00D66DFC" w:rsidP="00D66DFC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معرفة المنصوبات وإعرابها والتمثيل لها .</w:t>
            </w:r>
          </w:p>
          <w:p w:rsidR="00D66DFC" w:rsidRDefault="00D66DFC" w:rsidP="00D66DFC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كتابة فقرة يراعى فيها متممات الجر والمنصوبات</w:t>
            </w:r>
          </w:p>
          <w:p w:rsidR="00D66DFC" w:rsidRPr="00E623BD" w:rsidRDefault="00D66DFC" w:rsidP="00D66DFC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تكوين اتجاه إيجابي لحب اللغة العربية .</w:t>
            </w:r>
          </w:p>
        </w:tc>
      </w:tr>
    </w:tbl>
    <w:p w:rsidR="000F656B" w:rsidRPr="000F656B" w:rsidRDefault="000F656B" w:rsidP="00E43595">
      <w:pPr>
        <w:rPr>
          <w:sz w:val="12"/>
          <w:szCs w:val="12"/>
          <w:rtl/>
        </w:rPr>
      </w:pPr>
    </w:p>
    <w:p w:rsidR="00E43595" w:rsidRDefault="00E43595" w:rsidP="00E43595">
      <w:pPr>
        <w:rPr>
          <w:sz w:val="12"/>
          <w:szCs w:val="12"/>
          <w:rtl/>
        </w:rPr>
      </w:pPr>
    </w:p>
    <w:p w:rsidR="002C35A0" w:rsidRDefault="002C35A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p w:rsidR="006F4A30" w:rsidRDefault="006F4A30" w:rsidP="00E43595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AB694B" w:rsidRPr="002A6A05" w:rsidTr="00CE6DC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184FEE" w:rsidRDefault="00AB694B" w:rsidP="00977555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AB694B" w:rsidRPr="000649FB" w:rsidRDefault="00AB694B" w:rsidP="002A547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AB694B" w:rsidRPr="002A6A05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B694B" w:rsidRPr="00CE6DC4" w:rsidRDefault="00AB694B" w:rsidP="002A547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 w:rsidR="000A45A9"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BE459A" w:rsidRPr="002A6A05" w:rsidTr="00CE6DC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BE459A" w:rsidRPr="002446DB" w:rsidRDefault="00BE459A" w:rsidP="007D4B12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BE459A" w:rsidRPr="002446DB" w:rsidRDefault="00BE459A" w:rsidP="007D4B12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BE459A" w:rsidRPr="002446DB" w:rsidRDefault="00BE459A" w:rsidP="007D4B12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59A" w:rsidRPr="00CE6DC4" w:rsidRDefault="00BE459A" w:rsidP="00CE6DC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BE459A" w:rsidRPr="00CE6DC4" w:rsidRDefault="00BE459A" w:rsidP="00CE6DC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BE459A" w:rsidRPr="000649FB" w:rsidRDefault="00BE459A" w:rsidP="00CE6DC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59A" w:rsidRPr="00CE6DC4" w:rsidRDefault="00BE459A" w:rsidP="00CE6DC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BE459A" w:rsidRPr="00CE6DC4" w:rsidRDefault="00BE459A" w:rsidP="00CE6DC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BE459A" w:rsidRPr="000649FB" w:rsidRDefault="00BE459A" w:rsidP="00CE6DC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459A" w:rsidRPr="008834DC" w:rsidRDefault="00BE459A" w:rsidP="00BE459A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BE459A" w:rsidRPr="008834DC" w:rsidRDefault="00BE459A" w:rsidP="00BE459A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BE459A" w:rsidRDefault="00BE459A" w:rsidP="00BE459A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بقصد تحقيقها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واحدة تلو الأخرى وذلك حسب استراتيجية التدريس المناسبة  وهي كالتالي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(</w:t>
            </w:r>
            <w:r w:rsidR="00D66DFC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المتممات المجرورة </w:t>
            </w:r>
            <w:r w:rsidR="00D66DFC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="00D66DF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المنصوبات </w:t>
            </w:r>
            <w:r w:rsidR="00D66DFC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="00D66DF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الفعول به </w:t>
            </w:r>
            <w:r w:rsidR="00D66DFC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="00D66DF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المفعول له </w:t>
            </w:r>
            <w:r w:rsidR="00D66DFC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="00D66DF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الفعول فيه </w:t>
            </w:r>
            <w:r w:rsidR="00D66DFC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="00D66DFC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المفعول المطلق- الحال </w:t>
            </w:r>
            <w:r w:rsidR="00D66DFC"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 w:rsidR="00D66DFC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التمييز  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)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ويتم من خلال معرفة الخبرة السابقة لل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طالبة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من خلال جدول يوزع على ال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طالبات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ماذا اعرف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–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إذا أريد أن أعرف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–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ماذا تعلمت ) .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</w:p>
          <w:p w:rsidR="00BE459A" w:rsidRDefault="00BE459A" w:rsidP="00BE459A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BE459A" w:rsidRPr="00B13A8B" w:rsidRDefault="00BE459A" w:rsidP="00BE459A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توزع بروشور توضحي لموضوعات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الوحدة كملخص سبوري  يقرأه الطالبات وتتم المناقشة حوله ويكون بعنوان تذكر أن : </w:t>
            </w:r>
          </w:p>
          <w:p w:rsidR="00BE459A" w:rsidRPr="00B13A8B" w:rsidRDefault="00BE459A" w:rsidP="00BE459A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BE459A" w:rsidRPr="00B13A8B" w:rsidRDefault="00BE459A" w:rsidP="00BE459A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BE459A" w:rsidRPr="005128E0" w:rsidRDefault="00BE459A" w:rsidP="00BE45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BE459A" w:rsidRPr="00837DEE" w:rsidRDefault="00BE459A" w:rsidP="00BE45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BE459A" w:rsidRPr="009434E8" w:rsidRDefault="00BE459A" w:rsidP="00BE45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يصحح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BE459A" w:rsidRPr="00CE6DC4" w:rsidRDefault="00BE459A" w:rsidP="0031261F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937BC5" w:rsidRDefault="00937BC5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FA5D52" w:rsidRDefault="00FA5D52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CE6DC4" w:rsidRPr="00CE6DC4" w:rsidTr="00CE6DC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CE6DC4" w:rsidRP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CE6DC4" w:rsidRPr="002A6A05" w:rsidTr="001B3841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</w:t>
            </w:r>
            <w:r w:rsidR="00743457"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الأسلوب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7D7421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CE6DC4" w:rsidRPr="002A6A05" w:rsidTr="001B3841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E6DC4" w:rsidRPr="00513222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CE6DC4" w:rsidRDefault="00CE6DC4" w:rsidP="0031261F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067414" w:rsidRPr="002A6A05" w:rsidTr="003A1245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067414" w:rsidRPr="002A6A05" w:rsidRDefault="00067414" w:rsidP="0031261F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7414" w:rsidRPr="00D22161" w:rsidRDefault="00067414" w:rsidP="0099338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متممات الجملة العربية</w:t>
            </w:r>
          </w:p>
        </w:tc>
        <w:tc>
          <w:tcPr>
            <w:tcW w:w="1985" w:type="dxa"/>
            <w:shd w:val="clear" w:color="auto" w:fill="FFE5FF"/>
          </w:tcPr>
          <w:p w:rsidR="00067414" w:rsidRPr="002A6A05" w:rsidRDefault="00067414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067414" w:rsidRPr="002A6A05" w:rsidRDefault="00067414" w:rsidP="00C83CA1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المرحلة الثانوية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067414" w:rsidRPr="002A6A05" w:rsidRDefault="00067414" w:rsidP="0031261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067414" w:rsidRPr="003C45D3" w:rsidRDefault="00067414" w:rsidP="003C45D3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D66DFC" w:rsidRPr="002A6A05" w:rsidTr="00122C6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66DFC" w:rsidRPr="006D4134" w:rsidRDefault="00D66DFC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66DFC" w:rsidRPr="006D4134" w:rsidRDefault="00D66DFC" w:rsidP="0031261F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D66DFC" w:rsidRPr="004A44CB" w:rsidRDefault="00D66DFC" w:rsidP="00205F05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D66DFC" w:rsidRPr="002A6A05" w:rsidRDefault="00D66DFC" w:rsidP="003612C5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D66DFC" w:rsidRDefault="00D66DFC" w:rsidP="005430E2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D66DFC" w:rsidRDefault="00D66DFC" w:rsidP="005430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D66DFC" w:rsidRDefault="00D66DFC" w:rsidP="005430E2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قصة  يراعى فيها ما درس من مهارات بالوحدة  .</w:t>
            </w:r>
          </w:p>
          <w:p w:rsidR="00D66DFC" w:rsidRPr="00C774A2" w:rsidRDefault="00D66DFC" w:rsidP="00D66DFC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D66DFC" w:rsidRPr="00C774A2" w:rsidRDefault="00D66DFC" w:rsidP="00D66DFC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D66DFC" w:rsidRPr="00C774A2" w:rsidRDefault="00D66DFC" w:rsidP="00D66DFC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D66DFC" w:rsidRPr="00C774A2" w:rsidRDefault="00D66DFC" w:rsidP="00D66DFC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D66DFC" w:rsidRPr="00F10A16" w:rsidRDefault="00D66DFC" w:rsidP="00D66DFC">
            <w:pPr>
              <w:numPr>
                <w:ilvl w:val="0"/>
                <w:numId w:val="7"/>
              </w:numPr>
              <w:ind w:left="2444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الاطارين : الزماني والمكاني , والحبكة</w:t>
            </w:r>
          </w:p>
        </w:tc>
      </w:tr>
      <w:tr w:rsidR="00D66DFC" w:rsidRPr="002A6A05" w:rsidTr="003C45D3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66DFC" w:rsidRPr="006A43DD" w:rsidRDefault="00D66DFC" w:rsidP="00435C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66DFC" w:rsidRPr="002A6A05" w:rsidRDefault="00D66DFC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66DFC" w:rsidRPr="002A6A05" w:rsidRDefault="00D66DFC" w:rsidP="003612C5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66DFC" w:rsidRPr="002A6A05" w:rsidTr="003C45D3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66DFC" w:rsidRPr="00E3722A" w:rsidRDefault="00D66DFC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66DFC" w:rsidRPr="00E3722A" w:rsidRDefault="00D66DFC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66DFC" w:rsidRPr="00FF4F34" w:rsidRDefault="00D66DFC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66DFC" w:rsidRPr="002A6A05" w:rsidRDefault="00D66DFC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66DFC" w:rsidRDefault="00D66DFC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66DFC" w:rsidRPr="002A6A05" w:rsidTr="009F7A96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66DFC" w:rsidRPr="00E3722A" w:rsidRDefault="00D66DFC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66DFC" w:rsidRPr="00E3722A" w:rsidRDefault="00D66DFC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D66DFC" w:rsidRPr="00FF4F34" w:rsidRDefault="00D66DFC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D66DFC" w:rsidRPr="002A6A05" w:rsidRDefault="00D66DFC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D66DFC" w:rsidRDefault="00D66DFC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66DFC" w:rsidRPr="002A6A05" w:rsidTr="003C45D3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66DFC" w:rsidRPr="00FF4F34" w:rsidRDefault="00D66DFC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66DFC" w:rsidRPr="002A6A05" w:rsidRDefault="00D66DFC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66DFC" w:rsidRDefault="00D66DFC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66DFC" w:rsidRPr="002A6A05" w:rsidTr="003C45D3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D66DFC" w:rsidRPr="00E3722A" w:rsidRDefault="00D66DFC" w:rsidP="0031261F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D66DFC" w:rsidRPr="00E3722A" w:rsidRDefault="00D66DFC" w:rsidP="0031261F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66DFC" w:rsidRPr="00FF4F34" w:rsidRDefault="00D66DFC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D66DFC" w:rsidRPr="002A6A05" w:rsidRDefault="00D66DFC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D66DFC" w:rsidRDefault="00D66DFC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66DFC" w:rsidRPr="002A6A05" w:rsidTr="003C45D3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D66DFC" w:rsidRPr="00FF4F34" w:rsidRDefault="00D66DFC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D66DFC" w:rsidRPr="002A6A05" w:rsidRDefault="00D66DFC" w:rsidP="009A43DF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D66DFC" w:rsidRDefault="00D66DFC" w:rsidP="003612C5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D66DFC" w:rsidRPr="002A6A05" w:rsidTr="003C45D3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D66DFC" w:rsidRPr="00FF4F34" w:rsidRDefault="00D66DFC" w:rsidP="00435C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D66DFC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D66DFC" w:rsidRPr="006A43DD" w:rsidRDefault="00D66DFC" w:rsidP="0085361F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D66DFC" w:rsidRPr="002A6A05" w:rsidTr="003C45D3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D66DFC" w:rsidRPr="003A5D4D" w:rsidRDefault="00D66DFC" w:rsidP="0031261F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D66DFC" w:rsidRPr="008E2C2D" w:rsidRDefault="00D66DFC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66DFC" w:rsidRPr="008E2C2D" w:rsidRDefault="00D66DFC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D66DFC" w:rsidRPr="008E2C2D" w:rsidRDefault="00D66DFC" w:rsidP="0085361F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D66DFC" w:rsidRPr="00FF4F34" w:rsidRDefault="00D66DFC" w:rsidP="0085361F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3612C5" w:rsidRDefault="003612C5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9E786B" w:rsidRDefault="009E786B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p w:rsidR="003C45D3" w:rsidRDefault="003C45D3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3C45D3" w:rsidRPr="00CE6DC4" w:rsidTr="00BD4160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3C45D3" w:rsidRPr="009E786B" w:rsidRDefault="003C45D3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492E87" w:rsidRPr="00CE6DC4" w:rsidTr="003C45D3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492E87" w:rsidRPr="009E786B" w:rsidRDefault="00492E87" w:rsidP="0031261F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9906EA" w:rsidRPr="002A6A05" w:rsidTr="005122A1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D66DFC" w:rsidRPr="002A6A05" w:rsidTr="00EA489F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D66DFC" w:rsidRPr="00DB32BB" w:rsidRDefault="00D66DFC" w:rsidP="00D66DFC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المتممات المجرورة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المنصوبات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الفعول به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المفعول له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الفعول فيه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المفعول المطلق- الحال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التمييز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6DFC" w:rsidRPr="009E786B" w:rsidRDefault="00D66DFC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6DFC" w:rsidRPr="009E786B" w:rsidRDefault="00D66DFC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66DFC" w:rsidRPr="009E786B" w:rsidRDefault="00D66DFC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6DFC" w:rsidRPr="009E786B" w:rsidRDefault="00D66DFC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66DFC" w:rsidRPr="009E786B" w:rsidRDefault="00D66DFC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5122A1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8455BD" w:rsidRDefault="009906EA" w:rsidP="00C56AD8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20A35" w:rsidRDefault="009906EA" w:rsidP="0085361F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F014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9906EA" w:rsidRPr="002A6A05" w:rsidTr="006653F2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9906EA" w:rsidRPr="00DB32BB" w:rsidRDefault="009906EA" w:rsidP="0085361F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435C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9906EA" w:rsidRPr="009E786B" w:rsidRDefault="009906EA" w:rsidP="0031261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3C45D3" w:rsidRDefault="003C45D3" w:rsidP="00184FEE">
      <w:pPr>
        <w:rPr>
          <w:sz w:val="22"/>
          <w:szCs w:val="22"/>
          <w:rtl/>
        </w:rPr>
      </w:pPr>
    </w:p>
    <w:p w:rsidR="00923D73" w:rsidRDefault="00923D73" w:rsidP="00184FEE">
      <w:pPr>
        <w:rPr>
          <w:sz w:val="22"/>
          <w:szCs w:val="22"/>
          <w:rtl/>
        </w:rPr>
      </w:pPr>
    </w:p>
    <w:p w:rsidR="00B073F8" w:rsidRDefault="00B073F8" w:rsidP="00184FEE">
      <w:pPr>
        <w:rPr>
          <w:sz w:val="22"/>
          <w:szCs w:val="22"/>
          <w:rtl/>
        </w:rPr>
      </w:pPr>
    </w:p>
    <w:p w:rsidR="00B073F8" w:rsidRDefault="00B073F8" w:rsidP="00184FEE">
      <w:pPr>
        <w:rPr>
          <w:sz w:val="22"/>
          <w:szCs w:val="22"/>
          <w:rtl/>
        </w:rPr>
      </w:pPr>
    </w:p>
    <w:p w:rsidR="000F4828" w:rsidRDefault="000F4828" w:rsidP="00184FEE">
      <w:pPr>
        <w:rPr>
          <w:sz w:val="22"/>
          <w:szCs w:val="22"/>
          <w:rtl/>
        </w:rPr>
      </w:pPr>
    </w:p>
    <w:p w:rsidR="000F4828" w:rsidRDefault="000F4828" w:rsidP="00184FEE">
      <w:pPr>
        <w:rPr>
          <w:sz w:val="22"/>
          <w:szCs w:val="22"/>
          <w:rtl/>
        </w:rPr>
      </w:pPr>
    </w:p>
    <w:p w:rsidR="000F4828" w:rsidRPr="00C12F23" w:rsidRDefault="000F4828" w:rsidP="000F4828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4828" w:rsidRPr="002A6A05" w:rsidTr="00461EF4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المرحلة الثانوية</w:t>
            </w:r>
          </w:p>
        </w:tc>
        <w:tc>
          <w:tcPr>
            <w:tcW w:w="1985" w:type="dxa"/>
            <w:shd w:val="clear" w:color="auto" w:fill="FFE5FF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4828" w:rsidRPr="003F13FC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0F4828" w:rsidRPr="006D4134" w:rsidRDefault="000F4828" w:rsidP="00461EF4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0F4828" w:rsidRPr="00D22161" w:rsidRDefault="000F4828" w:rsidP="00461EF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قراءة النصوص الأدبية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0F4828" w:rsidRPr="004B09C9" w:rsidRDefault="000F4828" w:rsidP="00461EF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0F4828" w:rsidRPr="006C722A" w:rsidRDefault="000F4828" w:rsidP="00461EF4">
            <w:pPr>
              <w:jc w:val="center"/>
              <w:rPr>
                <w:b/>
                <w:bCs/>
                <w:rtl/>
              </w:rPr>
            </w:pPr>
            <w:r w:rsidRPr="006C722A">
              <w:rPr>
                <w:rFonts w:hint="cs"/>
                <w:b/>
                <w:bCs/>
                <w:rtl/>
              </w:rPr>
              <w:t>الأدب - الفنون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الأدبية - خصائص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النص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الأدبي - فنون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البلاغة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وأساليبها - أدوات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قارئ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النص - عمليات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القراءة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الأدبية - خطوات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القراءة</w:t>
            </w:r>
            <w:r w:rsidRPr="006C722A">
              <w:rPr>
                <w:b/>
                <w:bCs/>
                <w:rtl/>
              </w:rPr>
              <w:t xml:space="preserve"> </w:t>
            </w:r>
            <w:r w:rsidRPr="006C722A">
              <w:rPr>
                <w:rFonts w:hint="cs"/>
                <w:b/>
                <w:bCs/>
                <w:rtl/>
              </w:rPr>
              <w:t>الأدبية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0F4828" w:rsidRDefault="000F4828" w:rsidP="00461EF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0F4828" w:rsidRPr="00312513" w:rsidRDefault="000F4828" w:rsidP="00461EF4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0F4828" w:rsidRPr="00B57603" w:rsidRDefault="000F4828" w:rsidP="00461EF4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0F4828" w:rsidRPr="00905F9F" w:rsidRDefault="000F4828" w:rsidP="00461EF4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0F4828" w:rsidRPr="00B31D8B" w:rsidRDefault="000F4828" w:rsidP="00461EF4">
            <w:pPr>
              <w:rPr>
                <w:rFonts w:ascii="MunaBold" w:cs="MunaBold"/>
                <w:b/>
                <w:bCs/>
                <w:color w:val="FF0000"/>
                <w:sz w:val="32"/>
                <w:szCs w:val="32"/>
                <w:rtl/>
              </w:rPr>
            </w:pPr>
            <w:r w:rsidRPr="00B31D8B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يُتوقع</w:t>
            </w:r>
            <w:r w:rsidRPr="00B31D8B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31D8B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منك</w:t>
            </w:r>
            <w:r w:rsidRPr="00B31D8B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31D8B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B31D8B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31D8B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نهاية</w:t>
            </w:r>
            <w:r w:rsidRPr="00B31D8B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31D8B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هذه</w:t>
            </w:r>
            <w:r w:rsidRPr="00B31D8B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31D8B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الوحدة</w:t>
            </w:r>
            <w:r w:rsidRPr="00B31D8B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31D8B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أن</w:t>
            </w:r>
            <w:r w:rsidRPr="00B31D8B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:</w:t>
            </w:r>
          </w:p>
          <w:p w:rsidR="000F4828" w:rsidRPr="00B31D8B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B31D8B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تميز بين النص الأدبي والنص العلمي.</w:t>
            </w:r>
          </w:p>
          <w:p w:rsidR="000F4828" w:rsidRPr="00B31D8B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B31D8B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تكتشف المعاني الظاهرة والعميقة في النص الأدبي.</w:t>
            </w:r>
          </w:p>
          <w:p w:rsidR="000F4828" w:rsidRPr="00B31D8B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B31D8B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تحدد الألفاظ والمعاني والصور الدالة على ثقافة الأديب وبيئته.</w:t>
            </w:r>
          </w:p>
          <w:p w:rsidR="000F4828" w:rsidRPr="00B31D8B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B31D8B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تحلل البنية البلاغية للنص الأدبي.</w:t>
            </w:r>
          </w:p>
          <w:p w:rsidR="000F4828" w:rsidRPr="00B31D8B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B31D8B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تكتب دراسة تحليلية للنص الأدبي توضح بنائه الفنية والمعنوية والثقافية والبلاغية.</w:t>
            </w:r>
          </w:p>
          <w:p w:rsidR="000F4828" w:rsidRPr="00B31D8B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32"/>
                <w:szCs w:val="32"/>
                <w:rtl/>
              </w:rPr>
            </w:pPr>
            <w:r w:rsidRPr="00B31D8B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توازن بين النصوص ذات الموضوع الواحد.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0F4828" w:rsidRPr="00B31D8B" w:rsidRDefault="000F4828" w:rsidP="00461EF4">
            <w:pPr>
              <w:rPr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B31D8B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الفكرة الكبرى:</w:t>
            </w:r>
          </w:p>
          <w:p w:rsidR="000F4828" w:rsidRPr="00B31D8B" w:rsidRDefault="000F4828" w:rsidP="00461EF4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B31D8B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إتقان تحليل النصوص الأدبية </w:t>
            </w:r>
          </w:p>
          <w:p w:rsidR="000F4828" w:rsidRPr="00B31D8B" w:rsidRDefault="000F4828" w:rsidP="00461EF4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B31D8B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ستفهم المتعلمات أن :</w:t>
            </w:r>
          </w:p>
          <w:p w:rsidR="000F4828" w:rsidRPr="00B31D8B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B31D8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للنص الأدبي  بنى فنية ومعنوية وبلاغية </w:t>
            </w:r>
          </w:p>
          <w:p w:rsidR="000F4828" w:rsidRPr="00B31D8B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</w:rPr>
            </w:pPr>
            <w:r w:rsidRPr="00B31D8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لكشف المعاني في النص الأدبي  أدوات مختلفة .</w:t>
            </w:r>
          </w:p>
          <w:p w:rsidR="000F4828" w:rsidRPr="00B31D8B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</w:rPr>
            </w:pPr>
            <w:r w:rsidRPr="00B31D8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التوازن بين النصوص ذات المعنى الواحد ضرورة .</w:t>
            </w:r>
          </w:p>
          <w:p w:rsidR="000F4828" w:rsidRPr="00B31D8B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</w:rPr>
            </w:pPr>
            <w:r w:rsidRPr="00B31D8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كتابة تحليلية لنص أدبي  تحتاج لإمكانات فنية كبيرة .</w:t>
            </w:r>
          </w:p>
          <w:p w:rsidR="000F4828" w:rsidRPr="00B31D8B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sz w:val="32"/>
                <w:szCs w:val="32"/>
                <w:u w:val="single"/>
                <w:rtl/>
              </w:rPr>
            </w:pPr>
            <w:r w:rsidRPr="00B31D8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معالجو الأخطاء التي تقع في سؤء تحليل النص الأدبي</w:t>
            </w:r>
            <w:r w:rsidRPr="00B31D8B">
              <w:rPr>
                <w:rFonts w:hint="cs"/>
                <w:b/>
                <w:bCs/>
                <w:color w:val="7030A0"/>
                <w:sz w:val="32"/>
                <w:szCs w:val="32"/>
                <w:u w:val="single"/>
                <w:rtl/>
              </w:rPr>
              <w:t xml:space="preserve"> .</w:t>
            </w:r>
          </w:p>
        </w:tc>
      </w:tr>
    </w:tbl>
    <w:p w:rsidR="000F4828" w:rsidRPr="00684D74" w:rsidRDefault="000F4828" w:rsidP="000F4828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0F4828" w:rsidTr="00461EF4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0F4828" w:rsidRPr="009D2E20" w:rsidRDefault="000F4828" w:rsidP="00461EF4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0F4828" w:rsidTr="00461EF4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0F4828" w:rsidTr="00461EF4">
        <w:trPr>
          <w:trHeight w:val="351"/>
        </w:trPr>
        <w:tc>
          <w:tcPr>
            <w:tcW w:w="5321" w:type="dxa"/>
            <w:vAlign w:val="center"/>
          </w:tcPr>
          <w:p w:rsidR="000F4828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أعرف ما هو الأدب وأعدد أنواعه</w:t>
            </w:r>
          </w:p>
          <w:p w:rsidR="000F4828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هي البنى  المختلفة للنص الأدبي ؟</w:t>
            </w:r>
          </w:p>
          <w:p w:rsidR="000F4828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يتم كشف معاني النص الأدبي ؟</w:t>
            </w:r>
          </w:p>
          <w:p w:rsidR="000F4828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بم يحكم على ثقافي الأديب ؟</w:t>
            </w:r>
          </w:p>
          <w:p w:rsidR="000F4828" w:rsidRPr="007975FF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تكتب  تحليلا لنص أدبي ؟</w:t>
            </w:r>
          </w:p>
        </w:tc>
        <w:tc>
          <w:tcPr>
            <w:tcW w:w="5103" w:type="dxa"/>
            <w:vAlign w:val="center"/>
          </w:tcPr>
          <w:p w:rsidR="000F4828" w:rsidRDefault="000F4828" w:rsidP="000F4828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تعريف الأدب وأنواعه</w:t>
            </w:r>
          </w:p>
          <w:p w:rsidR="000F4828" w:rsidRDefault="000F4828" w:rsidP="000F4828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الشعر وأنواعه</w:t>
            </w:r>
          </w:p>
          <w:p w:rsidR="000F4828" w:rsidRDefault="000F4828" w:rsidP="000F4828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النثر والعناصر الفنية للفنون الأدبية</w:t>
            </w:r>
          </w:p>
          <w:p w:rsidR="000F4828" w:rsidRDefault="000F4828" w:rsidP="000F4828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قراءة النص الأدبي .</w:t>
            </w:r>
          </w:p>
          <w:p w:rsidR="000F4828" w:rsidRDefault="000F4828" w:rsidP="000F4828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أدوات قراءة النص الأدبي .</w:t>
            </w:r>
          </w:p>
          <w:p w:rsidR="000F4828" w:rsidRPr="00F74B55" w:rsidRDefault="000F4828" w:rsidP="000F4828">
            <w:pPr>
              <w:numPr>
                <w:ilvl w:val="0"/>
                <w:numId w:val="10"/>
              </w:numPr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الخطوات والعمليات .</w:t>
            </w:r>
          </w:p>
        </w:tc>
        <w:tc>
          <w:tcPr>
            <w:tcW w:w="4928" w:type="dxa"/>
            <w:vAlign w:val="center"/>
          </w:tcPr>
          <w:p w:rsidR="000F4828" w:rsidRDefault="000F4828" w:rsidP="000F4828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بنى النص الأدبي .</w:t>
            </w:r>
          </w:p>
          <w:p w:rsidR="000F4828" w:rsidRDefault="000F4828" w:rsidP="000F4828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كشف معاني النص الأدبي .</w:t>
            </w:r>
          </w:p>
          <w:p w:rsidR="000F4828" w:rsidRDefault="000F4828" w:rsidP="000F4828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معرفة ثقافة الأديب وبيئته .</w:t>
            </w:r>
          </w:p>
          <w:p w:rsidR="000F4828" w:rsidRDefault="000F4828" w:rsidP="000F4828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كتابة دراسة تحليلية لنص أدبي .</w:t>
            </w:r>
          </w:p>
          <w:p w:rsidR="000F4828" w:rsidRPr="00E623BD" w:rsidRDefault="000F4828" w:rsidP="000F4828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تكوين اتجاه ايجابي لحب اللغة العربية .</w:t>
            </w:r>
          </w:p>
        </w:tc>
      </w:tr>
    </w:tbl>
    <w:p w:rsidR="000F4828" w:rsidRPr="000F656B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0F4828" w:rsidRPr="002A6A05" w:rsidTr="00461EF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4828" w:rsidRPr="00184FEE" w:rsidRDefault="000F4828" w:rsidP="00461EF4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4828" w:rsidRPr="000649FB" w:rsidRDefault="000F4828" w:rsidP="00461EF4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0F4828" w:rsidRPr="002A6A05" w:rsidTr="00461EF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0F4828" w:rsidRPr="002A6A05" w:rsidTr="00461EF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CE6DC4" w:rsidRDefault="000F4828" w:rsidP="00461EF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0F4828" w:rsidRPr="00CE6DC4" w:rsidRDefault="000F4828" w:rsidP="00461EF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0F4828" w:rsidRPr="000649FB" w:rsidRDefault="000F4828" w:rsidP="00461EF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CE6DC4" w:rsidRDefault="000F4828" w:rsidP="00461EF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0F4828" w:rsidRPr="00CE6DC4" w:rsidRDefault="000F4828" w:rsidP="00461EF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0F4828" w:rsidRPr="000649FB" w:rsidRDefault="000F4828" w:rsidP="00461EF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4828" w:rsidRPr="008834DC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0F4828" w:rsidRPr="008834DC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0F4828" w:rsidRDefault="000F4828" w:rsidP="00461EF4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عرض المعرفة والمهارة والخبرة التعليمية المراد اكسابها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الفنون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الأدبية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خصائص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النص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الأدبي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فنون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البلاغة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وأساليبها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أدوات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قارئ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النص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عمليات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القراءة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الأدبية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خطوات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القراءة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الأدبية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 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اذا أريد ان أعرف - ماذاتعلمت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F4828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توزع بروشور توضحي لموضوعات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الوحدة كملخص سبوري  يقرأه الطالبات وتتم المناقشة حوله ويكون بعنوان تذكر أن : 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F4828" w:rsidRPr="005128E0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0F4828" w:rsidRPr="00837DEE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0F4828" w:rsidRPr="009434E8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يصحح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0F4828" w:rsidRPr="00CE6DC4" w:rsidTr="00461EF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0F4828" w:rsidRPr="002A6A05" w:rsidTr="00461EF4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0F4828" w:rsidRPr="002A6A05" w:rsidTr="00461EF4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4828" w:rsidRPr="00D22161" w:rsidRDefault="000F4828" w:rsidP="00461EF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قراءة النصوص الأدبية</w:t>
            </w:r>
          </w:p>
        </w:tc>
        <w:tc>
          <w:tcPr>
            <w:tcW w:w="1985" w:type="dxa"/>
            <w:shd w:val="clear" w:color="auto" w:fill="FFE5FF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المرحلة الثانوية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0F4828" w:rsidRPr="003C45D3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4828" w:rsidRPr="006D4134" w:rsidRDefault="000F4828" w:rsidP="00461EF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4828" w:rsidRPr="006D4134" w:rsidRDefault="000F4828" w:rsidP="00461EF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0F4828" w:rsidRPr="004A44CB" w:rsidRDefault="000F4828" w:rsidP="00461EF4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0F4828" w:rsidRDefault="000F4828" w:rsidP="00461EF4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قصة  يراعى فيها ما درس من مهارات بالوحدة 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0F4828" w:rsidRPr="00F10A16" w:rsidRDefault="000F4828" w:rsidP="000F4828">
            <w:pPr>
              <w:numPr>
                <w:ilvl w:val="0"/>
                <w:numId w:val="7"/>
              </w:numPr>
              <w:ind w:left="2444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الاطارين : الزماني والمكاني , والحبكة</w:t>
            </w:r>
          </w:p>
        </w:tc>
      </w:tr>
      <w:tr w:rsidR="000F4828" w:rsidRPr="002A6A05" w:rsidTr="00461EF4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6A43DD" w:rsidRDefault="000F4828" w:rsidP="00461EF4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6A43DD" w:rsidRDefault="000F4828" w:rsidP="00461EF4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4828" w:rsidRPr="00FF4F34" w:rsidRDefault="000F4828" w:rsidP="00461EF4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0F4828" w:rsidRPr="00CE6DC4" w:rsidTr="00461EF4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0F4828" w:rsidRPr="00CE6DC4" w:rsidTr="00461EF4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0F4828" w:rsidRPr="002A6A05" w:rsidTr="00461EF4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jc w:val="center"/>
              <w:rPr>
                <w:b/>
                <w:bCs/>
              </w:rPr>
            </w:pP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الفنون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الأدبية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خصائص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النص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الأدبي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فنون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البلاغة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وأساليبها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أدوات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قارئ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النص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عمليات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القراءة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الأدبية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-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خطوات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القراءة</w:t>
            </w:r>
            <w:r w:rsidRPr="002B6C3E">
              <w:rPr>
                <w:b/>
                <w:bCs/>
                <w:sz w:val="26"/>
                <w:szCs w:val="26"/>
                <w:rtl/>
              </w:rPr>
              <w:t xml:space="preserve"> </w:t>
            </w:r>
            <w:r w:rsidRPr="002B6C3E">
              <w:rPr>
                <w:rFonts w:hint="cs"/>
                <w:b/>
                <w:bCs/>
                <w:sz w:val="26"/>
                <w:szCs w:val="26"/>
                <w:rtl/>
              </w:rPr>
              <w:t>الأدبية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20A35" w:rsidRDefault="000F4828" w:rsidP="00461EF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20A35" w:rsidRDefault="000F4828" w:rsidP="00461EF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Pr="00C12F23" w:rsidRDefault="000F4828" w:rsidP="000F4828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4828" w:rsidRPr="002A6A05" w:rsidTr="00461EF4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المرحلة الثانوية</w:t>
            </w:r>
          </w:p>
        </w:tc>
        <w:tc>
          <w:tcPr>
            <w:tcW w:w="1985" w:type="dxa"/>
            <w:shd w:val="clear" w:color="auto" w:fill="FFE5FF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4828" w:rsidRPr="003F13FC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0F4828" w:rsidRPr="006D4134" w:rsidRDefault="000F4828" w:rsidP="00461EF4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0F4828" w:rsidRPr="00D22161" w:rsidRDefault="000F4828" w:rsidP="00461EF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الكتابة الأدبية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0F4828" w:rsidRPr="004B09C9" w:rsidRDefault="000F4828" w:rsidP="00461EF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0F4828" w:rsidRPr="00D22161" w:rsidRDefault="000F4828" w:rsidP="00461EF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الكتابة الأدبية  - الوصف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المذكرات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القصة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0F4828" w:rsidRDefault="000F4828" w:rsidP="00461EF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0F4828" w:rsidRPr="00312513" w:rsidRDefault="000F4828" w:rsidP="00461EF4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0F4828" w:rsidRPr="00B57603" w:rsidRDefault="000F4828" w:rsidP="00461EF4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0F4828" w:rsidRPr="00905F9F" w:rsidRDefault="000F4828" w:rsidP="00461EF4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0F4828" w:rsidRPr="00A32963" w:rsidRDefault="000F4828" w:rsidP="00461EF4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يتوقع من الطالبة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0F4828" w:rsidRPr="00293472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</w:t>
            </w:r>
            <w:r w:rsidRPr="00293472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تقن كتابة الأوصاف والمذكرات والقصص.</w:t>
            </w:r>
          </w:p>
          <w:p w:rsidR="000F4828" w:rsidRPr="00293472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</w:t>
            </w:r>
            <w:r w:rsidRPr="00293472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صمم مخططات موضوعات الكتابة تصميما جيدا 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تساعدها</w:t>
            </w:r>
            <w:r w:rsidRPr="00293472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 على استيفاء عناصرها الفنية وأفكارها الأساسية وتفصيلاتها .</w:t>
            </w:r>
          </w:p>
          <w:p w:rsidR="000F4828" w:rsidRPr="00591071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</w:t>
            </w:r>
            <w:r w:rsidRPr="00293472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نتفي الألفاظ الكتابية والأساليب البلاغية بما يعبر عن أفكاره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ا</w:t>
            </w:r>
            <w:r w:rsidRPr="00293472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 بصورة أكثر دقة ووضوح وأجمل أداء .</w:t>
            </w:r>
          </w:p>
          <w:p w:rsidR="000F4828" w:rsidRPr="000649FB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تكتب</w:t>
            </w:r>
            <w:r w:rsidRPr="00293472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 دراسة تحليل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ي</w:t>
            </w:r>
            <w:r w:rsidRPr="00293472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ة للنص الأدبي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0F4828" w:rsidRPr="00F26AE5" w:rsidRDefault="000F4828" w:rsidP="00461EF4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0F4828" w:rsidRPr="00894958" w:rsidRDefault="000F4828" w:rsidP="00461EF4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القدرة على الكتابة الأدبية يتطلب إلماما كبيرا بمفردات اللغة . </w:t>
            </w:r>
          </w:p>
          <w:p w:rsidR="000F4828" w:rsidRPr="00F26AE5" w:rsidRDefault="000F4828" w:rsidP="00461EF4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0F4828" w:rsidRPr="002A76C9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إتقان كتابة المذكرات والأوصاف والقصص يتطلب قدرا كبيرا من اللغة ومفرداتها .</w:t>
            </w:r>
          </w:p>
          <w:p w:rsidR="000F4828" w:rsidRPr="002A76C9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تصميم المخططات يساعد على إتقان الكتابة الأدبية .</w:t>
            </w:r>
          </w:p>
          <w:p w:rsidR="000F4828" w:rsidRPr="002A76C9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الألفا</w:t>
            </w:r>
            <w:r>
              <w:rPr>
                <w:rFonts w:hint="eastAsia"/>
                <w:b/>
                <w:bCs/>
                <w:color w:val="7030A0"/>
                <w:rtl/>
              </w:rPr>
              <w:t>ظ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 ودقتها وعمقها يظهر قيمة صاحبها .</w:t>
            </w:r>
          </w:p>
          <w:p w:rsidR="000F4828" w:rsidRPr="007975FF" w:rsidRDefault="000F4828" w:rsidP="000F4828">
            <w:pPr>
              <w:numPr>
                <w:ilvl w:val="0"/>
                <w:numId w:val="9"/>
              </w:numPr>
              <w:rPr>
                <w:b/>
                <w:bCs/>
                <w:color w:val="7030A0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معالجة الأخطاء التي تقع في الكتابة الأدبية  من عدم توظيف اللغة .</w:t>
            </w:r>
          </w:p>
        </w:tc>
      </w:tr>
    </w:tbl>
    <w:p w:rsidR="000F4828" w:rsidRPr="00684D74" w:rsidRDefault="000F4828" w:rsidP="000F4828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0F4828" w:rsidTr="00461EF4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0F4828" w:rsidRPr="009D2E20" w:rsidRDefault="000F4828" w:rsidP="00461EF4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0F4828" w:rsidTr="00461EF4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0F4828" w:rsidTr="00461EF4">
        <w:trPr>
          <w:trHeight w:val="351"/>
        </w:trPr>
        <w:tc>
          <w:tcPr>
            <w:tcW w:w="5321" w:type="dxa"/>
            <w:vAlign w:val="center"/>
          </w:tcPr>
          <w:p w:rsidR="000F4828" w:rsidRPr="00726F54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726F54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كيف يتم إتقان كتابة الأوصاف والمذكرات والقصص .</w:t>
            </w:r>
          </w:p>
          <w:p w:rsidR="000F4828" w:rsidRPr="00726F54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726F54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فيم تساعد جودة تصميم المخططات ؟</w:t>
            </w:r>
          </w:p>
          <w:p w:rsidR="000F4828" w:rsidRPr="00726F54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36"/>
                <w:szCs w:val="36"/>
              </w:rPr>
            </w:pPr>
            <w:r w:rsidRPr="00726F54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ما الذي يعبر بشكل مباشر عن الأديب ؟</w:t>
            </w:r>
          </w:p>
          <w:p w:rsidR="000F4828" w:rsidRPr="00726F54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36"/>
                <w:szCs w:val="36"/>
                <w:rtl/>
              </w:rPr>
            </w:pPr>
            <w:r w:rsidRPr="00726F54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ما هي القواعد اللازمة للكتابة ؟</w:t>
            </w:r>
          </w:p>
          <w:p w:rsidR="000F4828" w:rsidRPr="00726F54" w:rsidRDefault="000F4828" w:rsidP="00461EF4">
            <w:pPr>
              <w:jc w:val="center"/>
              <w:rPr>
                <w:b/>
                <w:bCs/>
                <w:color w:val="00B050"/>
                <w:sz w:val="36"/>
                <w:szCs w:val="36"/>
                <w:rtl/>
              </w:rPr>
            </w:pPr>
          </w:p>
        </w:tc>
        <w:tc>
          <w:tcPr>
            <w:tcW w:w="5103" w:type="dxa"/>
            <w:vAlign w:val="center"/>
          </w:tcPr>
          <w:p w:rsidR="000F4828" w:rsidRPr="00726F54" w:rsidRDefault="000F4828" w:rsidP="000F4828">
            <w:pPr>
              <w:numPr>
                <w:ilvl w:val="0"/>
                <w:numId w:val="32"/>
              </w:numPr>
              <w:rPr>
                <w:b/>
                <w:bCs/>
                <w:sz w:val="36"/>
                <w:szCs w:val="36"/>
                <w:rtl/>
              </w:rPr>
            </w:pPr>
            <w:r w:rsidRPr="00726F54">
              <w:rPr>
                <w:rFonts w:hint="cs"/>
                <w:b/>
                <w:bCs/>
                <w:sz w:val="36"/>
                <w:szCs w:val="36"/>
                <w:rtl/>
              </w:rPr>
              <w:t xml:space="preserve">الكتابة الأدبية  </w:t>
            </w:r>
          </w:p>
          <w:p w:rsidR="000F4828" w:rsidRPr="00726F54" w:rsidRDefault="000F4828" w:rsidP="000F4828">
            <w:pPr>
              <w:numPr>
                <w:ilvl w:val="0"/>
                <w:numId w:val="32"/>
              </w:numPr>
              <w:rPr>
                <w:b/>
                <w:bCs/>
                <w:sz w:val="36"/>
                <w:szCs w:val="36"/>
                <w:rtl/>
              </w:rPr>
            </w:pPr>
            <w:r w:rsidRPr="00726F54">
              <w:rPr>
                <w:rFonts w:hint="cs"/>
                <w:b/>
                <w:bCs/>
                <w:sz w:val="36"/>
                <w:szCs w:val="36"/>
                <w:rtl/>
              </w:rPr>
              <w:t xml:space="preserve">الوصف </w:t>
            </w:r>
          </w:p>
          <w:p w:rsidR="000F4828" w:rsidRPr="00726F54" w:rsidRDefault="000F4828" w:rsidP="000F4828">
            <w:pPr>
              <w:numPr>
                <w:ilvl w:val="0"/>
                <w:numId w:val="32"/>
              </w:numPr>
              <w:rPr>
                <w:b/>
                <w:bCs/>
                <w:sz w:val="36"/>
                <w:szCs w:val="36"/>
                <w:rtl/>
              </w:rPr>
            </w:pPr>
            <w:r w:rsidRPr="00726F54">
              <w:rPr>
                <w:rFonts w:hint="cs"/>
                <w:b/>
                <w:bCs/>
                <w:sz w:val="36"/>
                <w:szCs w:val="36"/>
                <w:rtl/>
              </w:rPr>
              <w:t xml:space="preserve">المذكرات </w:t>
            </w:r>
          </w:p>
          <w:p w:rsidR="000F4828" w:rsidRPr="00726F54" w:rsidRDefault="000F4828" w:rsidP="000F4828">
            <w:pPr>
              <w:numPr>
                <w:ilvl w:val="0"/>
                <w:numId w:val="32"/>
              </w:num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726F54">
              <w:rPr>
                <w:rFonts w:hint="cs"/>
                <w:b/>
                <w:bCs/>
                <w:sz w:val="36"/>
                <w:szCs w:val="36"/>
                <w:rtl/>
              </w:rPr>
              <w:t xml:space="preserve">القصة  </w:t>
            </w:r>
          </w:p>
        </w:tc>
        <w:tc>
          <w:tcPr>
            <w:tcW w:w="4928" w:type="dxa"/>
            <w:vAlign w:val="center"/>
          </w:tcPr>
          <w:p w:rsidR="000F4828" w:rsidRPr="00726F54" w:rsidRDefault="000F4828" w:rsidP="000F4828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726F54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كتابة الوصف والمذكرات والقصص</w:t>
            </w:r>
          </w:p>
          <w:p w:rsidR="000F4828" w:rsidRPr="00726F54" w:rsidRDefault="000F4828" w:rsidP="000F4828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6"/>
                <w:szCs w:val="36"/>
              </w:rPr>
            </w:pPr>
            <w:r w:rsidRPr="00726F54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 توظيف اللغة ومفرداتها في الكتابة الأدبية </w:t>
            </w:r>
          </w:p>
          <w:p w:rsidR="000F4828" w:rsidRPr="00726F54" w:rsidRDefault="000F4828" w:rsidP="000F4828">
            <w:pPr>
              <w:numPr>
                <w:ilvl w:val="0"/>
                <w:numId w:val="11"/>
              </w:numPr>
              <w:rPr>
                <w:b/>
                <w:bCs/>
                <w:color w:val="FF0000"/>
                <w:sz w:val="36"/>
                <w:szCs w:val="36"/>
                <w:rtl/>
              </w:rPr>
            </w:pPr>
            <w:r w:rsidRPr="00726F54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 xml:space="preserve">تكوين اتجاه ايجابي لحب اللغة والكتابة الأدبية </w:t>
            </w:r>
          </w:p>
        </w:tc>
      </w:tr>
    </w:tbl>
    <w:p w:rsidR="000F4828" w:rsidRPr="000F656B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0F4828" w:rsidRPr="002A6A05" w:rsidTr="00461EF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4828" w:rsidRPr="00184FEE" w:rsidRDefault="000F4828" w:rsidP="00461EF4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4828" w:rsidRPr="000649FB" w:rsidRDefault="000F4828" w:rsidP="00461EF4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0F4828" w:rsidRPr="002A6A05" w:rsidTr="00461EF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0F4828" w:rsidRPr="002A6A05" w:rsidTr="00461EF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CE6DC4" w:rsidRDefault="000F4828" w:rsidP="00461EF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0F4828" w:rsidRPr="00CE6DC4" w:rsidRDefault="000F4828" w:rsidP="00461EF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0F4828" w:rsidRPr="000649FB" w:rsidRDefault="000F4828" w:rsidP="00461EF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CE6DC4" w:rsidRDefault="000F4828" w:rsidP="00461EF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0F4828" w:rsidRPr="00CE6DC4" w:rsidRDefault="000F4828" w:rsidP="00461EF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0F4828" w:rsidRPr="000649FB" w:rsidRDefault="000F4828" w:rsidP="00461EF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4828" w:rsidRPr="008834DC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0F4828" w:rsidRPr="008834DC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0F4828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بقصد تحقيقها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واحدة تلو الأخرى وذلك حسب استراتيجية التدريس المناسبة  وهي كالتالي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الكتابة الأدبية  - الوصف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المذكرات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القصة  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)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ويتم من خلال معرفة الخبرة السابقة لل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طالبة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من خلال جدول يوزع على ال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طالبات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ماذا اعرف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–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إذا أريد أن أعرف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–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ماذا تعلمت ) .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</w:p>
          <w:p w:rsidR="000F4828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توزع بروشور توضحي لموضوعات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الوحدة كملخص سبوري  يقرأه الطالبات وتتم المناقشة حوله ويكون بعنوان تذكر أن : 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F4828" w:rsidRPr="005128E0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0F4828" w:rsidRPr="00837DEE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0F4828" w:rsidRPr="009434E8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يصحح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0F4828" w:rsidRPr="00CE6DC4" w:rsidTr="00461EF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0F4828" w:rsidRPr="002A6A05" w:rsidTr="00461EF4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0F4828" w:rsidRPr="002A6A05" w:rsidTr="00461EF4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4828" w:rsidRPr="00D22161" w:rsidRDefault="000F4828" w:rsidP="00461EF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الكتابة الأدبية</w:t>
            </w:r>
          </w:p>
        </w:tc>
        <w:tc>
          <w:tcPr>
            <w:tcW w:w="1985" w:type="dxa"/>
            <w:shd w:val="clear" w:color="auto" w:fill="FFE5FF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المرحلة الثانوية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0F4828" w:rsidRPr="003C45D3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4828" w:rsidRPr="006D4134" w:rsidRDefault="000F4828" w:rsidP="00461EF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4828" w:rsidRPr="006D4134" w:rsidRDefault="000F4828" w:rsidP="00461EF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0F4828" w:rsidRPr="004A44CB" w:rsidRDefault="000F4828" w:rsidP="00461EF4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0F4828" w:rsidRDefault="000F4828" w:rsidP="00461EF4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قصة  يراعى فيها ما درس من مهارات بالوحدة 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0F4828" w:rsidRPr="00F10A16" w:rsidRDefault="000F4828" w:rsidP="000F4828">
            <w:pPr>
              <w:numPr>
                <w:ilvl w:val="0"/>
                <w:numId w:val="7"/>
              </w:numPr>
              <w:ind w:left="2444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الاطارين : الزماني والمكاني , والحبكة</w:t>
            </w:r>
          </w:p>
        </w:tc>
      </w:tr>
      <w:tr w:rsidR="000F4828" w:rsidRPr="002A6A05" w:rsidTr="00461EF4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6A43DD" w:rsidRDefault="000F4828" w:rsidP="00461EF4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6A43DD" w:rsidRDefault="000F4828" w:rsidP="00461EF4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4828" w:rsidRPr="00FF4F34" w:rsidRDefault="000F4828" w:rsidP="00461EF4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0F4828" w:rsidRPr="00CE6DC4" w:rsidTr="00461EF4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0F4828" w:rsidRPr="00CE6DC4" w:rsidTr="00461EF4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0F4828" w:rsidRPr="002A6A05" w:rsidTr="00461EF4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الكتابة الأدبية  - الوصف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المذكرات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القصة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20A35" w:rsidRDefault="000F4828" w:rsidP="00461EF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20A35" w:rsidRDefault="000F4828" w:rsidP="00461EF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184FEE">
      <w:pPr>
        <w:rPr>
          <w:sz w:val="22"/>
          <w:szCs w:val="22"/>
          <w:rtl/>
        </w:rPr>
      </w:pPr>
    </w:p>
    <w:p w:rsidR="000F4828" w:rsidRDefault="000F4828" w:rsidP="00184FEE">
      <w:pPr>
        <w:rPr>
          <w:sz w:val="22"/>
          <w:szCs w:val="22"/>
          <w:rtl/>
        </w:rPr>
      </w:pPr>
    </w:p>
    <w:p w:rsidR="000F4828" w:rsidRPr="00C12F23" w:rsidRDefault="000F4828" w:rsidP="000F4828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409"/>
        <w:gridCol w:w="1985"/>
        <w:gridCol w:w="2163"/>
        <w:gridCol w:w="1085"/>
        <w:gridCol w:w="1004"/>
        <w:gridCol w:w="82"/>
        <w:gridCol w:w="1086"/>
        <w:gridCol w:w="1086"/>
        <w:gridCol w:w="1086"/>
        <w:gridCol w:w="1246"/>
      </w:tblGrid>
      <w:tr w:rsidR="000F4828" w:rsidRPr="002A6A05" w:rsidTr="00461EF4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الصف</w:t>
            </w:r>
          </w:p>
        </w:tc>
        <w:tc>
          <w:tcPr>
            <w:tcW w:w="2409" w:type="dxa"/>
            <w:shd w:val="clear" w:color="auto" w:fill="auto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المرحلة الثانوية</w:t>
            </w:r>
          </w:p>
        </w:tc>
        <w:tc>
          <w:tcPr>
            <w:tcW w:w="1985" w:type="dxa"/>
            <w:shd w:val="clear" w:color="auto" w:fill="FFE5FF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0F4828" w:rsidRPr="003F13FC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 2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0F4828" w:rsidRPr="006D4134" w:rsidRDefault="000F4828" w:rsidP="00461EF4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0F4828" w:rsidRPr="00D22161" w:rsidRDefault="000F4828" w:rsidP="00461EF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الذكاء التواصلي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0F4828" w:rsidRPr="004B09C9" w:rsidRDefault="000F4828" w:rsidP="00461EF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0F4828" w:rsidRPr="00D22161" w:rsidRDefault="000F4828" w:rsidP="00461EF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مفهوم التواصل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التواصل بفاعلية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مفهوم الذكاء التواصلي وأنواعه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معوقات التواصل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0F4828" w:rsidRDefault="000F4828" w:rsidP="00461EF4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0F4828" w:rsidRPr="00312513" w:rsidRDefault="000F4828" w:rsidP="00461EF4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0F4828" w:rsidRPr="00B57603" w:rsidRDefault="000F4828" w:rsidP="00461EF4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0F4828" w:rsidRPr="00905F9F" w:rsidRDefault="000F4828" w:rsidP="00461EF4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0F4828" w:rsidRPr="00A32963" w:rsidRDefault="000F4828" w:rsidP="00461EF4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يتوقع من الطالبة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0F4828" w:rsidRPr="008D75F5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حلل قدراته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ا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 التواصلية لتكتشف ذلك بصورة أكبر .</w:t>
            </w:r>
          </w:p>
          <w:p w:rsidR="000F4828" w:rsidRPr="008D75F5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تتعرف عل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ى سمات الآخرين وتفصيلاتهم لتوظفها  في 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تواصلها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 معهم .</w:t>
            </w:r>
          </w:p>
          <w:p w:rsidR="000F4828" w:rsidRPr="008D75F5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عبر عن أفكاره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ا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 ومشاعره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ا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 وحاجاته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ا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 xml:space="preserve">  بأساليب مباشرة وغير مباشرة .</w:t>
            </w:r>
          </w:p>
          <w:p w:rsidR="000F4828" w:rsidRPr="008D75F5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تبع خطوات إجرائية جيدة ل</w:t>
            </w:r>
            <w:r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ت</w:t>
            </w:r>
            <w:r w:rsidRPr="008D75F5">
              <w:rPr>
                <w:rFonts w:ascii="LotusTT-Bold" w:cs="LotusTT-Bold" w:hint="cs"/>
                <w:b/>
                <w:bCs/>
                <w:sz w:val="28"/>
                <w:szCs w:val="28"/>
                <w:rtl/>
              </w:rPr>
              <w:t>فتح حوارات ومحادثات  ناجحة مع الآخرين .</w:t>
            </w:r>
          </w:p>
          <w:p w:rsidR="000F4828" w:rsidRPr="008D75F5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8D75F5">
              <w:rPr>
                <w:rFonts w:hint="cs"/>
                <w:b/>
                <w:bCs/>
                <w:sz w:val="28"/>
                <w:szCs w:val="28"/>
                <w:rtl/>
              </w:rPr>
              <w:t>كشف نوايا الآخرين وأهدافهم  غير الصرح بها .</w:t>
            </w:r>
          </w:p>
          <w:p w:rsidR="000F4828" w:rsidRPr="008D75F5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8D75F5">
              <w:rPr>
                <w:rFonts w:hint="cs"/>
                <w:b/>
                <w:bCs/>
                <w:sz w:val="28"/>
                <w:szCs w:val="28"/>
                <w:rtl/>
              </w:rPr>
              <w:t>ستخدم اللغة العربية الفصحى في جميع حواراته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8D75F5">
              <w:rPr>
                <w:rFonts w:hint="cs"/>
                <w:b/>
                <w:bCs/>
                <w:sz w:val="28"/>
                <w:szCs w:val="28"/>
                <w:rtl/>
              </w:rPr>
              <w:t xml:space="preserve"> وأحاديثه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8D75F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الصفية .</w:t>
            </w:r>
          </w:p>
          <w:p w:rsidR="000F4828" w:rsidRPr="000649FB" w:rsidRDefault="000F4828" w:rsidP="000F4828">
            <w:pPr>
              <w:numPr>
                <w:ilvl w:val="0"/>
                <w:numId w:val="15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Pr="008D75F5">
              <w:rPr>
                <w:rFonts w:hint="cs"/>
                <w:b/>
                <w:bCs/>
                <w:sz w:val="28"/>
                <w:szCs w:val="28"/>
                <w:rtl/>
              </w:rPr>
              <w:t>كون علاقات اجتماعية جيدة داخل المدرسة وخارجها .</w:t>
            </w:r>
            <w:r>
              <w:rPr>
                <w:rFonts w:hint="cs"/>
                <w:b/>
                <w:bCs/>
                <w:color w:val="98480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0F4828" w:rsidRPr="00F26AE5" w:rsidRDefault="000F4828" w:rsidP="00461EF4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0F4828" w:rsidRPr="00894958" w:rsidRDefault="000F4828" w:rsidP="00461EF4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التواصل مع الناس فن  يتطلب الذكاء التواصلي </w:t>
            </w:r>
            <w:r w:rsidRPr="00947E9F"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 </w:t>
            </w:r>
          </w:p>
          <w:p w:rsidR="000F4828" w:rsidRPr="00F26AE5" w:rsidRDefault="000F4828" w:rsidP="00461EF4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0F4828" w:rsidRPr="008D75F5" w:rsidRDefault="000F4828" w:rsidP="000F4828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القدرات التواصلية تحتاج إلى تحليل لتكتشف .</w:t>
            </w:r>
          </w:p>
          <w:p w:rsidR="000F4828" w:rsidRPr="008D75F5" w:rsidRDefault="000F4828" w:rsidP="000F4828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الذكاء التواصلي  يساعدك على كشف الآخرين .</w:t>
            </w:r>
          </w:p>
          <w:p w:rsidR="000F4828" w:rsidRPr="008D75F5" w:rsidRDefault="000F4828" w:rsidP="000F4828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مواجهة الجمهور ومخاطبته تحتاج إلى جرأة وشجاعة .</w:t>
            </w:r>
          </w:p>
          <w:p w:rsidR="000F4828" w:rsidRPr="007975FF" w:rsidRDefault="000F4828" w:rsidP="000F4828">
            <w:pPr>
              <w:numPr>
                <w:ilvl w:val="0"/>
                <w:numId w:val="9"/>
              </w:numPr>
              <w:ind w:left="459"/>
              <w:rPr>
                <w:b/>
                <w:bCs/>
                <w:color w:val="7030A0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معالجة الأخطاء مثل التلعثم والأخطاء في تقدير من تتحدث معه .</w:t>
            </w:r>
          </w:p>
        </w:tc>
      </w:tr>
    </w:tbl>
    <w:p w:rsidR="000F4828" w:rsidRPr="00684D74" w:rsidRDefault="000F4828" w:rsidP="000F4828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321"/>
        <w:gridCol w:w="5103"/>
        <w:gridCol w:w="4928"/>
      </w:tblGrid>
      <w:tr w:rsidR="000F4828" w:rsidTr="00461EF4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0F4828" w:rsidRPr="009D2E20" w:rsidRDefault="000F4828" w:rsidP="00461EF4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0F4828" w:rsidTr="00461EF4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0F4828" w:rsidRPr="00905F9F" w:rsidRDefault="000F4828" w:rsidP="00461EF4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0F4828" w:rsidTr="00461EF4">
        <w:trPr>
          <w:trHeight w:val="351"/>
        </w:trPr>
        <w:tc>
          <w:tcPr>
            <w:tcW w:w="5321" w:type="dxa"/>
            <w:vAlign w:val="center"/>
          </w:tcPr>
          <w:p w:rsidR="000F4828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المقصود بالذكاء التواصلي .</w:t>
            </w:r>
          </w:p>
          <w:p w:rsidR="000F4828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الفائدة من تحليلك لقدراتك ؟</w:t>
            </w:r>
          </w:p>
          <w:p w:rsidR="000F4828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أبين كيفية كشف الآخرين للتواصل معهم  بسهولة </w:t>
            </w:r>
          </w:p>
          <w:p w:rsidR="000F4828" w:rsidRPr="007975FF" w:rsidRDefault="000F4828" w:rsidP="000F4828">
            <w:pPr>
              <w:numPr>
                <w:ilvl w:val="0"/>
                <w:numId w:val="19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أكون علاقات اجتماعية ناجحة ؟</w:t>
            </w:r>
          </w:p>
          <w:p w:rsidR="000F4828" w:rsidRPr="007975FF" w:rsidRDefault="000F4828" w:rsidP="00461EF4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5103" w:type="dxa"/>
            <w:vAlign w:val="center"/>
          </w:tcPr>
          <w:p w:rsidR="000F4828" w:rsidRPr="00496722" w:rsidRDefault="000F4828" w:rsidP="000F4828">
            <w:pPr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الذكاء التواصلي </w:t>
            </w:r>
          </w:p>
          <w:p w:rsidR="000F4828" w:rsidRPr="00F74B55" w:rsidRDefault="000F4828" w:rsidP="00461EF4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4928" w:type="dxa"/>
            <w:vAlign w:val="center"/>
          </w:tcPr>
          <w:p w:rsidR="000F4828" w:rsidRDefault="000F4828" w:rsidP="000F4828">
            <w:pPr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تحليل قدرته بصورة جيدة .</w:t>
            </w:r>
          </w:p>
          <w:p w:rsidR="000F4828" w:rsidRPr="00E623BD" w:rsidRDefault="000F4828" w:rsidP="000F4828">
            <w:pPr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كشف الآخرين للتواصل معهم </w:t>
            </w:r>
          </w:p>
          <w:p w:rsidR="000F4828" w:rsidRDefault="000F4828" w:rsidP="000F4828">
            <w:pPr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يتبع خطوات إجرائية صحيحة وناجحة في التواصل الاجتماعي .</w:t>
            </w:r>
          </w:p>
          <w:p w:rsidR="000F4828" w:rsidRDefault="000F4828" w:rsidP="000F4828">
            <w:pPr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تكوين علاقات ناجحة</w:t>
            </w:r>
          </w:p>
          <w:p w:rsidR="000F4828" w:rsidRPr="00E623BD" w:rsidRDefault="000F4828" w:rsidP="000F4828">
            <w:pPr>
              <w:numPr>
                <w:ilvl w:val="0"/>
                <w:numId w:val="11"/>
              </w:numPr>
              <w:ind w:left="360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تكوين اتجاه ايجابي نحو التواصل وترك الانطواء والعزلة.</w:t>
            </w:r>
          </w:p>
        </w:tc>
      </w:tr>
    </w:tbl>
    <w:p w:rsidR="000F4828" w:rsidRPr="000F656B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p w:rsidR="000F4828" w:rsidRDefault="000F4828" w:rsidP="000F4828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0F4828" w:rsidRPr="002A6A05" w:rsidTr="00461EF4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4828" w:rsidRPr="00184FEE" w:rsidRDefault="000F4828" w:rsidP="00461EF4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0F4828" w:rsidRPr="000649FB" w:rsidRDefault="000F4828" w:rsidP="00461EF4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0F4828" w:rsidRPr="002A6A05" w:rsidTr="00461EF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CE6DC4" w:rsidRDefault="000F4828" w:rsidP="00461EF4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المعلم</w:t>
            </w:r>
            <w:r>
              <w:rPr>
                <w:rFonts w:hint="cs"/>
                <w:b/>
                <w:bCs/>
                <w:color w:val="984806"/>
                <w:sz w:val="18"/>
                <w:szCs w:val="18"/>
                <w:rtl/>
                <w:lang w:bidi="ar-EG"/>
              </w:rPr>
              <w:t>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0F4828" w:rsidRPr="002A6A05" w:rsidTr="00461EF4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  <w:color w:val="00642D"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قصة .</w:t>
            </w:r>
          </w:p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كتابة تقرير .</w:t>
            </w:r>
          </w:p>
          <w:p w:rsidR="000F4828" w:rsidRPr="002446DB" w:rsidRDefault="000F4828" w:rsidP="000F4828">
            <w:pPr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2446DB">
              <w:rPr>
                <w:rFonts w:hint="cs"/>
                <w:b/>
                <w:bCs/>
                <w:color w:val="00642D"/>
                <w:rtl/>
              </w:rPr>
              <w:t>عمل مطوية.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CE6DC4" w:rsidRDefault="000F4828" w:rsidP="00461EF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0F4828" w:rsidRPr="00CE6DC4" w:rsidRDefault="000F4828" w:rsidP="00461EF4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0F4828" w:rsidRPr="000649FB" w:rsidRDefault="000F4828" w:rsidP="00461EF4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CE6DC4" w:rsidRDefault="000F4828" w:rsidP="00461EF4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0F4828" w:rsidRPr="00CE6DC4" w:rsidRDefault="000F4828" w:rsidP="00461EF4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0F4828" w:rsidRPr="000649FB" w:rsidRDefault="000F4828" w:rsidP="00461EF4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F4828" w:rsidRPr="008834DC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0F4828" w:rsidRPr="008834DC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إبراز الأفكار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الباقية للوحدة بتقديم الأسئلة الأساسية مع مناقشة المهمات الأدائية التي تعمل على تحقيق هذه الأهداف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والإفهام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.</w:t>
            </w:r>
          </w:p>
          <w:p w:rsidR="000F4828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بقصد تحقيقها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واحدة تلو الأخرى وذلك حسب استراتيجية التدريس المناسبة  وهي كالتالي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الذكاء التواصلي  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)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ويتم من خلال معرفة الخبرة السابقة لل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طالبة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من خلال جدول يوزع على ال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>طالبات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ماذا اعرف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–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إذا أريد أن أعرف 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>–</w:t>
            </w: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 xml:space="preserve"> ماذا تعلمت ) .</w:t>
            </w:r>
            <w:r w:rsidRPr="00247E90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</w:p>
          <w:p w:rsidR="000F4828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247E90">
              <w:rPr>
                <w:rFonts w:ascii="Arial" w:eastAsia="AlBayan-Bold" w:hAnsi="Arial" w:cs="Arial" w:hint="cs"/>
                <w:b/>
                <w:bCs/>
                <w:rtl/>
              </w:rPr>
              <w:t>توزع بروشور توضحي لموضوعات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الوحدة كملخص سبوري  يقرأه الطالبات وتتم المناقشة حوله ويكون بعنوان تذكر أن : 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ويقوم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لإتقان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0F4828" w:rsidRPr="00B13A8B" w:rsidRDefault="000F4828" w:rsidP="00461EF4">
            <w:pPr>
              <w:pStyle w:val="ae"/>
              <w:numPr>
                <w:ilvl w:val="0"/>
                <w:numId w:val="1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F4828" w:rsidRPr="005128E0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0F4828" w:rsidRPr="00837DEE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0F4828" w:rsidRPr="009434E8" w:rsidRDefault="000F4828" w:rsidP="00461E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>عقد اختبار ويكون بطرح موضوعات الوحدة 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تنفذ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تقييمها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يصحح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0F4828" w:rsidRPr="00CE6DC4" w:rsidRDefault="000F4828" w:rsidP="00461EF4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0F4828" w:rsidRPr="00CE6DC4" w:rsidTr="00461EF4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CE6DC4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0F4828" w:rsidRPr="002A6A05" w:rsidTr="00461EF4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4828" w:rsidRPr="007D7421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4828" w:rsidRPr="00513222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F4828" w:rsidRDefault="000F4828" w:rsidP="00461EF4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0F4828" w:rsidRPr="002A6A05" w:rsidTr="00461EF4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4828" w:rsidRPr="00D22161" w:rsidRDefault="000F4828" w:rsidP="00461EF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الذكاء التواصلي  </w:t>
            </w:r>
          </w:p>
        </w:tc>
        <w:tc>
          <w:tcPr>
            <w:tcW w:w="1985" w:type="dxa"/>
            <w:shd w:val="clear" w:color="auto" w:fill="FFE5FF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color w:val="CC0099"/>
                <w:rtl/>
              </w:rPr>
              <w:t>الصف</w:t>
            </w:r>
          </w:p>
        </w:tc>
        <w:tc>
          <w:tcPr>
            <w:tcW w:w="2163" w:type="dxa"/>
            <w:shd w:val="clear" w:color="auto" w:fill="auto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المرحلة الثانوية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0F4828" w:rsidRPr="003C45D3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4828" w:rsidRPr="006D4134" w:rsidRDefault="000F4828" w:rsidP="00461EF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4828" w:rsidRPr="006D4134" w:rsidRDefault="000F4828" w:rsidP="00461EF4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0F4828" w:rsidRPr="004A44CB" w:rsidRDefault="000F4828" w:rsidP="00461EF4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0F4828" w:rsidRPr="002A6A05" w:rsidRDefault="000F4828" w:rsidP="00461EF4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0F4828" w:rsidRDefault="000F4828" w:rsidP="00461EF4">
            <w:pPr>
              <w:rPr>
                <w:b/>
                <w:bCs/>
                <w:color w:val="C00000"/>
                <w:sz w:val="32"/>
                <w:szCs w:val="32"/>
                <w:u w:val="single"/>
                <w:rtl/>
              </w:rPr>
            </w:pPr>
          </w:p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قصة  يراعى فيها ما درس من مهارات بالوحدة 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0F4828" w:rsidRPr="00C774A2" w:rsidRDefault="000F4828" w:rsidP="000F4828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0F4828" w:rsidRPr="00F10A16" w:rsidRDefault="000F4828" w:rsidP="000F4828">
            <w:pPr>
              <w:numPr>
                <w:ilvl w:val="0"/>
                <w:numId w:val="7"/>
              </w:numPr>
              <w:ind w:left="2444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الاطارين : الزماني والمكاني , والحبكة</w:t>
            </w:r>
          </w:p>
        </w:tc>
      </w:tr>
      <w:tr w:rsidR="000F4828" w:rsidRPr="002A6A05" w:rsidTr="00461EF4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6A43DD" w:rsidRDefault="000F4828" w:rsidP="00461EF4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Pr="002A6A05" w:rsidRDefault="000F4828" w:rsidP="00461EF4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0F4828" w:rsidRPr="002A6A05" w:rsidTr="00461EF4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0F4828" w:rsidRPr="00E3722A" w:rsidRDefault="000F4828" w:rsidP="00461EF4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0F4828" w:rsidRPr="002A6A05" w:rsidRDefault="000F4828" w:rsidP="00461EF4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0F4828" w:rsidRDefault="000F4828" w:rsidP="00461EF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0F4828" w:rsidRPr="002A6A05" w:rsidTr="00461EF4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FF4F34" w:rsidRDefault="000F4828" w:rsidP="00461EF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6A43DD" w:rsidRDefault="000F4828" w:rsidP="00461EF4">
            <w:pPr>
              <w:numPr>
                <w:ilvl w:val="0"/>
                <w:numId w:val="2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0F4828" w:rsidRPr="002A6A05" w:rsidTr="00461EF4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0F4828" w:rsidRPr="003A5D4D" w:rsidRDefault="000F4828" w:rsidP="00461EF4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0F4828" w:rsidRPr="008E2C2D" w:rsidRDefault="000F4828" w:rsidP="00461EF4">
            <w:pPr>
              <w:numPr>
                <w:ilvl w:val="0"/>
                <w:numId w:val="3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0F4828" w:rsidRPr="00FF4F34" w:rsidRDefault="000F4828" w:rsidP="00461EF4">
            <w:pPr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p w:rsidR="000F4828" w:rsidRDefault="000F4828" w:rsidP="000F4828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0F4828" w:rsidRPr="00CE6DC4" w:rsidTr="00461EF4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0F4828" w:rsidRPr="00CE6DC4" w:rsidTr="00461EF4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0F4828" w:rsidRPr="002A6A05" w:rsidTr="00461EF4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الذكاء التواصلي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</w:rPr>
            </w:pPr>
            <w:r w:rsidRPr="008455BD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8455BD" w:rsidRDefault="000F4828" w:rsidP="00461EF4">
            <w:pPr>
              <w:ind w:left="360"/>
              <w:jc w:val="center"/>
            </w:pPr>
            <w:r w:rsidRPr="008455BD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8455BD">
              <w:rPr>
                <w:b/>
                <w:bCs/>
                <w:rtl/>
              </w:rPr>
              <w:t>–</w:t>
            </w:r>
            <w:r w:rsidRPr="008455BD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20A35" w:rsidRDefault="000F4828" w:rsidP="00461EF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20A35" w:rsidRDefault="000F4828" w:rsidP="00461EF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0F4828" w:rsidRPr="002A6A05" w:rsidTr="00461EF4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0F4828" w:rsidRPr="00DB32BB" w:rsidRDefault="000F4828" w:rsidP="00461EF4">
            <w:pPr>
              <w:numPr>
                <w:ilvl w:val="0"/>
                <w:numId w:val="4"/>
              </w:numPr>
              <w:bidi w:val="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4828" w:rsidRPr="009E786B" w:rsidRDefault="000F4828" w:rsidP="00461EF4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0F4828">
      <w:pPr>
        <w:rPr>
          <w:sz w:val="22"/>
          <w:szCs w:val="22"/>
          <w:rtl/>
        </w:rPr>
      </w:pPr>
    </w:p>
    <w:p w:rsidR="000F4828" w:rsidRDefault="000F4828" w:rsidP="00184FEE">
      <w:pPr>
        <w:rPr>
          <w:sz w:val="22"/>
          <w:szCs w:val="22"/>
          <w:rtl/>
        </w:rPr>
      </w:pPr>
    </w:p>
    <w:p w:rsidR="00B073F8" w:rsidRDefault="00B073F8" w:rsidP="00184FEE">
      <w:pPr>
        <w:rPr>
          <w:sz w:val="22"/>
          <w:szCs w:val="22"/>
          <w:rtl/>
        </w:rPr>
      </w:pPr>
    </w:p>
    <w:sectPr w:rsidR="00B073F8" w:rsidSect="009C34C0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89" w:rsidRDefault="005F0389">
      <w:r>
        <w:separator/>
      </w:r>
    </w:p>
  </w:endnote>
  <w:endnote w:type="continuationSeparator" w:id="1">
    <w:p w:rsidR="005F0389" w:rsidRDefault="005F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89" w:rsidRDefault="005F0389">
      <w:r>
        <w:separator/>
      </w:r>
    </w:p>
  </w:footnote>
  <w:footnote w:type="continuationSeparator" w:id="1">
    <w:p w:rsidR="005F0389" w:rsidRDefault="005F0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A8583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A8583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A85832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15pt;height:11.15pt" o:bullet="t">
        <v:imagedata r:id="rId1" o:title="mso5A31"/>
      </v:shape>
    </w:pict>
  </w:numPicBullet>
  <w:numPicBullet w:numPicBulletId="1">
    <w:pict>
      <v:shape id="_x0000_i1066" type="#_x0000_t75" style="width:202.3pt;height:139.7pt" o:bullet="t">
        <v:imagedata r:id="rId2" o:title="رمز"/>
      </v:shape>
    </w:pict>
  </w:numPicBullet>
  <w:numPicBullet w:numPicBulletId="2">
    <w:pict>
      <v:shape id="_x0000_i1067" type="#_x0000_t75" style="width:6.85pt;height:6.85pt" o:bullet="t">
        <v:imagedata r:id="rId3" o:title="Image0129"/>
      </v:shape>
    </w:pict>
  </w:numPicBullet>
  <w:numPicBullet w:numPicBulletId="3">
    <w:pict>
      <v:shape id="_x0000_i1068" type="#_x0000_t75" style="width:30pt;height:30pt" o:bullet="t">
        <v:imagedata r:id="rId4" o:title="A433"/>
      </v:shape>
    </w:pict>
  </w:numPicBullet>
  <w:numPicBullet w:numPicBulletId="4">
    <w:pict>
      <v:shape id="_x0000_i1069" type="#_x0000_t75" style="width:13.7pt;height:12.85pt" o:bullet="t">
        <v:imagedata r:id="rId5" o:title="Image644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9157F"/>
    <w:multiLevelType w:val="hybridMultilevel"/>
    <w:tmpl w:val="C2C45B66"/>
    <w:lvl w:ilvl="0" w:tplc="E37CA8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306A0"/>
    <w:multiLevelType w:val="hybridMultilevel"/>
    <w:tmpl w:val="B1021D56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">
    <w:nsid w:val="1CBC05EC"/>
    <w:multiLevelType w:val="hybridMultilevel"/>
    <w:tmpl w:val="557CD578"/>
    <w:lvl w:ilvl="0" w:tplc="F5B6CF02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07A"/>
    <w:multiLevelType w:val="hybridMultilevel"/>
    <w:tmpl w:val="8D8C9A98"/>
    <w:lvl w:ilvl="0" w:tplc="5914AA0A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5E2C"/>
    <w:multiLevelType w:val="hybridMultilevel"/>
    <w:tmpl w:val="2AB24E7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5DEE"/>
    <w:multiLevelType w:val="hybridMultilevel"/>
    <w:tmpl w:val="5E008220"/>
    <w:lvl w:ilvl="0" w:tplc="9F2CE43A">
      <w:start w:val="1"/>
      <w:numFmt w:val="bullet"/>
      <w:lvlText w:val=""/>
      <w:lvlPicBulletId w:val="4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E37CA81E">
      <w:start w:val="1"/>
      <w:numFmt w:val="bullet"/>
      <w:lvlText w:val=""/>
      <w:lvlPicBulletId w:val="2"/>
      <w:lvlJc w:val="left"/>
      <w:pPr>
        <w:ind w:left="283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1">
    <w:nsid w:val="2B312A2C"/>
    <w:multiLevelType w:val="hybridMultilevel"/>
    <w:tmpl w:val="3F7832FE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0386"/>
    <w:multiLevelType w:val="hybridMultilevel"/>
    <w:tmpl w:val="3996B216"/>
    <w:lvl w:ilvl="0" w:tplc="9F2CE43A">
      <w:start w:val="1"/>
      <w:numFmt w:val="bullet"/>
      <w:lvlText w:val=""/>
      <w:lvlPicBulletId w:val="4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3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42F2E"/>
    <w:multiLevelType w:val="hybridMultilevel"/>
    <w:tmpl w:val="87A0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2B7A"/>
    <w:multiLevelType w:val="hybridMultilevel"/>
    <w:tmpl w:val="55949E9E"/>
    <w:lvl w:ilvl="0" w:tplc="416AD9E4">
      <w:start w:val="1"/>
      <w:numFmt w:val="decimal"/>
      <w:lvlText w:val="%1)"/>
      <w:lvlJc w:val="right"/>
      <w:pPr>
        <w:tabs>
          <w:tab w:val="num" w:pos="2344"/>
        </w:tabs>
        <w:ind w:left="2344" w:right="2344" w:hanging="389"/>
      </w:pPr>
      <w:rPr>
        <w:rFonts w:hint="default"/>
        <w:spacing w:val="0"/>
        <w:position w:val="0"/>
      </w:rPr>
    </w:lvl>
    <w:lvl w:ilvl="1" w:tplc="BEC04152">
      <w:start w:val="1"/>
      <w:numFmt w:val="bullet"/>
      <w:lvlText w:val=""/>
      <w:lvlJc w:val="left"/>
      <w:pPr>
        <w:tabs>
          <w:tab w:val="num" w:pos="1970"/>
        </w:tabs>
        <w:ind w:left="1967" w:right="1967" w:hanging="357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690"/>
        </w:tabs>
        <w:ind w:left="2690" w:right="26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10"/>
        </w:tabs>
        <w:ind w:left="3410" w:right="34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30"/>
        </w:tabs>
        <w:ind w:left="4130" w:right="41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850"/>
        </w:tabs>
        <w:ind w:left="4850" w:right="48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570"/>
        </w:tabs>
        <w:ind w:left="5570" w:right="55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290"/>
        </w:tabs>
        <w:ind w:left="6290" w:right="62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10"/>
        </w:tabs>
        <w:ind w:left="7010" w:right="7010" w:hanging="180"/>
      </w:pPr>
    </w:lvl>
  </w:abstractNum>
  <w:abstractNum w:abstractNumId="2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B5ECD"/>
    <w:multiLevelType w:val="hybridMultilevel"/>
    <w:tmpl w:val="5854F37E"/>
    <w:lvl w:ilvl="0" w:tplc="E37CA81E">
      <w:start w:val="1"/>
      <w:numFmt w:val="bullet"/>
      <w:lvlText w:val=""/>
      <w:lvlPicBulletId w:val="2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E37CA81E">
      <w:start w:val="1"/>
      <w:numFmt w:val="bullet"/>
      <w:lvlText w:val=""/>
      <w:lvlPicBulletId w:val="2"/>
      <w:lvlJc w:val="left"/>
      <w:pPr>
        <w:ind w:left="197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3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008DC"/>
    <w:multiLevelType w:val="hybridMultilevel"/>
    <w:tmpl w:val="0E868436"/>
    <w:lvl w:ilvl="0" w:tplc="A8460B78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8267A"/>
    <w:multiLevelType w:val="hybridMultilevel"/>
    <w:tmpl w:val="E78C7BEE"/>
    <w:lvl w:ilvl="0" w:tplc="9F36873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873A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40CD2"/>
    <w:multiLevelType w:val="hybridMultilevel"/>
    <w:tmpl w:val="0A20D434"/>
    <w:lvl w:ilvl="0" w:tplc="48684E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</w:rPr>
    </w:lvl>
    <w:lvl w:ilvl="1" w:tplc="5C6059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B05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D535D"/>
    <w:multiLevelType w:val="hybridMultilevel"/>
    <w:tmpl w:val="CFC09CC6"/>
    <w:lvl w:ilvl="0" w:tplc="82B02CF2">
      <w:start w:val="9"/>
      <w:numFmt w:val="decimal"/>
      <w:lvlText w:val="%1)"/>
      <w:lvlJc w:val="left"/>
      <w:pPr>
        <w:tabs>
          <w:tab w:val="num" w:pos="830"/>
        </w:tabs>
        <w:ind w:left="830" w:right="830" w:hanging="360"/>
      </w:pPr>
      <w:rPr>
        <w:rFonts w:hint="cs"/>
      </w:rPr>
    </w:lvl>
    <w:lvl w:ilvl="1" w:tplc="BEC04152">
      <w:start w:val="1"/>
      <w:numFmt w:val="bullet"/>
      <w:lvlText w:val=""/>
      <w:lvlJc w:val="left"/>
      <w:pPr>
        <w:tabs>
          <w:tab w:val="num" w:pos="1550"/>
        </w:tabs>
        <w:ind w:left="1547" w:right="1547" w:hanging="357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270"/>
        </w:tabs>
        <w:ind w:left="2270" w:right="227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90"/>
        </w:tabs>
        <w:ind w:left="2990" w:right="299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10"/>
        </w:tabs>
        <w:ind w:left="3710" w:right="371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30"/>
        </w:tabs>
        <w:ind w:left="4430" w:right="443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50"/>
        </w:tabs>
        <w:ind w:left="5150" w:right="515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70"/>
        </w:tabs>
        <w:ind w:left="5870" w:right="587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90"/>
        </w:tabs>
        <w:ind w:left="6590" w:right="6590" w:hanging="180"/>
      </w:pPr>
    </w:lvl>
  </w:abstractNum>
  <w:abstractNum w:abstractNumId="28">
    <w:nsid w:val="743D1B8E"/>
    <w:multiLevelType w:val="hybridMultilevel"/>
    <w:tmpl w:val="B9265A3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0100F"/>
    <w:multiLevelType w:val="hybridMultilevel"/>
    <w:tmpl w:val="8180A1F6"/>
    <w:lvl w:ilvl="0" w:tplc="BEC04152">
      <w:start w:val="1"/>
      <w:numFmt w:val="bullet"/>
      <w:lvlText w:val=""/>
      <w:lvlJc w:val="left"/>
      <w:pPr>
        <w:tabs>
          <w:tab w:val="num" w:pos="1970"/>
        </w:tabs>
        <w:ind w:left="1967" w:right="1967" w:hanging="357"/>
      </w:pPr>
      <w:rPr>
        <w:rFonts w:ascii="Symbol" w:hAnsi="Symbol" w:hint="default"/>
      </w:rPr>
    </w:lvl>
    <w:lvl w:ilvl="1" w:tplc="C450BF06">
      <w:start w:val="3"/>
      <w:numFmt w:val="decimal"/>
      <w:lvlText w:val="%2)"/>
      <w:lvlJc w:val="right"/>
      <w:pPr>
        <w:tabs>
          <w:tab w:val="num" w:pos="1469"/>
        </w:tabs>
        <w:ind w:left="1469" w:right="1469" w:hanging="389"/>
      </w:pPr>
      <w:rPr>
        <w:rFonts w:hint="default"/>
        <w:spacing w:val="0"/>
        <w:position w:val="0"/>
      </w:rPr>
    </w:lvl>
    <w:lvl w:ilvl="2" w:tplc="BEC04152">
      <w:start w:val="1"/>
      <w:numFmt w:val="bullet"/>
      <w:lvlText w:val=""/>
      <w:lvlJc w:val="left"/>
      <w:pPr>
        <w:tabs>
          <w:tab w:val="num" w:pos="2160"/>
        </w:tabs>
        <w:ind w:left="2157" w:right="2157" w:hanging="357"/>
      </w:pPr>
      <w:rPr>
        <w:rFonts w:ascii="Symbol" w:hAnsi="Symbol" w:hint="default"/>
      </w:rPr>
    </w:lvl>
    <w:lvl w:ilvl="3" w:tplc="D9EA6196">
      <w:start w:val="4"/>
      <w:numFmt w:val="decimal"/>
      <w:lvlText w:val="%4)"/>
      <w:lvlJc w:val="center"/>
      <w:pPr>
        <w:tabs>
          <w:tab w:val="num" w:pos="2880"/>
        </w:tabs>
        <w:ind w:left="2880" w:right="2880" w:hanging="360"/>
      </w:pPr>
      <w:rPr>
        <w:rFonts w:hint="cs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20629"/>
    <w:multiLevelType w:val="hybridMultilevel"/>
    <w:tmpl w:val="03FE8734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"/>
  </w:num>
  <w:num w:numId="4">
    <w:abstractNumId w:val="0"/>
  </w:num>
  <w:num w:numId="5">
    <w:abstractNumId w:val="20"/>
  </w:num>
  <w:num w:numId="6">
    <w:abstractNumId w:val="21"/>
  </w:num>
  <w:num w:numId="7">
    <w:abstractNumId w:val="23"/>
  </w:num>
  <w:num w:numId="8">
    <w:abstractNumId w:val="31"/>
  </w:num>
  <w:num w:numId="9">
    <w:abstractNumId w:val="17"/>
  </w:num>
  <w:num w:numId="10">
    <w:abstractNumId w:val="3"/>
  </w:num>
  <w:num w:numId="11">
    <w:abstractNumId w:val="24"/>
  </w:num>
  <w:num w:numId="12">
    <w:abstractNumId w:val="19"/>
  </w:num>
  <w:num w:numId="13">
    <w:abstractNumId w:val="29"/>
  </w:num>
  <w:num w:numId="14">
    <w:abstractNumId w:val="27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14"/>
  </w:num>
  <w:num w:numId="20">
    <w:abstractNumId w:val="2"/>
  </w:num>
  <w:num w:numId="21">
    <w:abstractNumId w:val="26"/>
  </w:num>
  <w:num w:numId="22">
    <w:abstractNumId w:val="18"/>
  </w:num>
  <w:num w:numId="23">
    <w:abstractNumId w:val="28"/>
  </w:num>
  <w:num w:numId="24">
    <w:abstractNumId w:val="9"/>
  </w:num>
  <w:num w:numId="25">
    <w:abstractNumId w:val="11"/>
  </w:num>
  <w:num w:numId="26">
    <w:abstractNumId w:val="13"/>
  </w:num>
  <w:num w:numId="27">
    <w:abstractNumId w:val="22"/>
  </w:num>
  <w:num w:numId="28">
    <w:abstractNumId w:val="25"/>
  </w:num>
  <w:num w:numId="29">
    <w:abstractNumId w:val="10"/>
  </w:num>
  <w:num w:numId="30">
    <w:abstractNumId w:val="16"/>
  </w:num>
  <w:num w:numId="31">
    <w:abstractNumId w:val="12"/>
  </w:num>
  <w:num w:numId="32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5F79"/>
    <w:rsid w:val="0000725A"/>
    <w:rsid w:val="00007ECC"/>
    <w:rsid w:val="000109D3"/>
    <w:rsid w:val="00014145"/>
    <w:rsid w:val="00020E27"/>
    <w:rsid w:val="00021384"/>
    <w:rsid w:val="000214C2"/>
    <w:rsid w:val="00030922"/>
    <w:rsid w:val="000342D9"/>
    <w:rsid w:val="00042B02"/>
    <w:rsid w:val="0004517A"/>
    <w:rsid w:val="00047D9C"/>
    <w:rsid w:val="000508CD"/>
    <w:rsid w:val="00052DDC"/>
    <w:rsid w:val="0006319D"/>
    <w:rsid w:val="00063741"/>
    <w:rsid w:val="000668B8"/>
    <w:rsid w:val="00067414"/>
    <w:rsid w:val="000678D9"/>
    <w:rsid w:val="000706DD"/>
    <w:rsid w:val="00075E34"/>
    <w:rsid w:val="00076074"/>
    <w:rsid w:val="0007721A"/>
    <w:rsid w:val="00080FEB"/>
    <w:rsid w:val="00082CC8"/>
    <w:rsid w:val="000852E9"/>
    <w:rsid w:val="000942E6"/>
    <w:rsid w:val="000968B8"/>
    <w:rsid w:val="000A45A9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E7DD4"/>
    <w:rsid w:val="000F40B5"/>
    <w:rsid w:val="000F4828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5A8B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23DCA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25E4"/>
    <w:rsid w:val="002D6B14"/>
    <w:rsid w:val="002E3F87"/>
    <w:rsid w:val="002E4909"/>
    <w:rsid w:val="002E5838"/>
    <w:rsid w:val="002F35F0"/>
    <w:rsid w:val="002F4ED2"/>
    <w:rsid w:val="002F58A3"/>
    <w:rsid w:val="002F5AE5"/>
    <w:rsid w:val="002F6962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353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3EF2"/>
    <w:rsid w:val="00385D40"/>
    <w:rsid w:val="003933D2"/>
    <w:rsid w:val="003A19E8"/>
    <w:rsid w:val="003A4E4D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5AAE"/>
    <w:rsid w:val="0048686D"/>
    <w:rsid w:val="00492E87"/>
    <w:rsid w:val="00493D69"/>
    <w:rsid w:val="0049417B"/>
    <w:rsid w:val="0049449C"/>
    <w:rsid w:val="00497EC3"/>
    <w:rsid w:val="004A24FC"/>
    <w:rsid w:val="004B2E7F"/>
    <w:rsid w:val="004B48C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4AC9"/>
    <w:rsid w:val="00545B01"/>
    <w:rsid w:val="00551BCC"/>
    <w:rsid w:val="005526AD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4F2A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4A77"/>
    <w:rsid w:val="005A60FD"/>
    <w:rsid w:val="005A6697"/>
    <w:rsid w:val="005B2B4C"/>
    <w:rsid w:val="005B3077"/>
    <w:rsid w:val="005B685F"/>
    <w:rsid w:val="005B73B2"/>
    <w:rsid w:val="005C2B6B"/>
    <w:rsid w:val="005C3260"/>
    <w:rsid w:val="005C3C35"/>
    <w:rsid w:val="005C6494"/>
    <w:rsid w:val="005D42D2"/>
    <w:rsid w:val="005D487F"/>
    <w:rsid w:val="005E1609"/>
    <w:rsid w:val="005E2DAE"/>
    <w:rsid w:val="005E41E1"/>
    <w:rsid w:val="005E59C7"/>
    <w:rsid w:val="005E5D89"/>
    <w:rsid w:val="005F0389"/>
    <w:rsid w:val="005F62AB"/>
    <w:rsid w:val="0060028B"/>
    <w:rsid w:val="0060047B"/>
    <w:rsid w:val="00602A03"/>
    <w:rsid w:val="006131E5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42021"/>
    <w:rsid w:val="006503DD"/>
    <w:rsid w:val="00651398"/>
    <w:rsid w:val="00651533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1DA4"/>
    <w:rsid w:val="006829F8"/>
    <w:rsid w:val="00684D74"/>
    <w:rsid w:val="00684FBA"/>
    <w:rsid w:val="006852E7"/>
    <w:rsid w:val="006862C8"/>
    <w:rsid w:val="00692652"/>
    <w:rsid w:val="006A2E6B"/>
    <w:rsid w:val="006A5617"/>
    <w:rsid w:val="006B00F8"/>
    <w:rsid w:val="006B32B3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6F5DAA"/>
    <w:rsid w:val="00701F2B"/>
    <w:rsid w:val="00703115"/>
    <w:rsid w:val="00705B30"/>
    <w:rsid w:val="0070650F"/>
    <w:rsid w:val="007122DC"/>
    <w:rsid w:val="00714A44"/>
    <w:rsid w:val="00716CF7"/>
    <w:rsid w:val="007171A1"/>
    <w:rsid w:val="007205E4"/>
    <w:rsid w:val="0072153E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5688"/>
    <w:rsid w:val="007C7D4C"/>
    <w:rsid w:val="007D37F4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455BD"/>
    <w:rsid w:val="008504B0"/>
    <w:rsid w:val="0085361F"/>
    <w:rsid w:val="0085645F"/>
    <w:rsid w:val="00856515"/>
    <w:rsid w:val="00862B52"/>
    <w:rsid w:val="00865776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A66FF"/>
    <w:rsid w:val="008B5883"/>
    <w:rsid w:val="008B6AF0"/>
    <w:rsid w:val="008C2175"/>
    <w:rsid w:val="008D6C41"/>
    <w:rsid w:val="008E4A73"/>
    <w:rsid w:val="008E652E"/>
    <w:rsid w:val="008E70F3"/>
    <w:rsid w:val="009044BD"/>
    <w:rsid w:val="009054A1"/>
    <w:rsid w:val="00911A09"/>
    <w:rsid w:val="0091255F"/>
    <w:rsid w:val="0091755E"/>
    <w:rsid w:val="00923D73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1AC"/>
    <w:rsid w:val="00953DAD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08BB"/>
    <w:rsid w:val="009D29E0"/>
    <w:rsid w:val="009D3E76"/>
    <w:rsid w:val="009D7695"/>
    <w:rsid w:val="009E05A7"/>
    <w:rsid w:val="009E751B"/>
    <w:rsid w:val="009E786B"/>
    <w:rsid w:val="009F65A6"/>
    <w:rsid w:val="009F67F9"/>
    <w:rsid w:val="009F7EA5"/>
    <w:rsid w:val="00A03B8B"/>
    <w:rsid w:val="00A147A7"/>
    <w:rsid w:val="00A16E52"/>
    <w:rsid w:val="00A21ECD"/>
    <w:rsid w:val="00A253EE"/>
    <w:rsid w:val="00A328AC"/>
    <w:rsid w:val="00A46A9F"/>
    <w:rsid w:val="00A5117A"/>
    <w:rsid w:val="00A604D7"/>
    <w:rsid w:val="00A6497F"/>
    <w:rsid w:val="00A74E4E"/>
    <w:rsid w:val="00A83785"/>
    <w:rsid w:val="00A85832"/>
    <w:rsid w:val="00A860D0"/>
    <w:rsid w:val="00A93374"/>
    <w:rsid w:val="00A95C43"/>
    <w:rsid w:val="00A96416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2FBF"/>
    <w:rsid w:val="00AD540E"/>
    <w:rsid w:val="00AD6DE5"/>
    <w:rsid w:val="00AE277D"/>
    <w:rsid w:val="00AE3B19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073F8"/>
    <w:rsid w:val="00B172E9"/>
    <w:rsid w:val="00B174DA"/>
    <w:rsid w:val="00B20492"/>
    <w:rsid w:val="00B212E8"/>
    <w:rsid w:val="00B24BA6"/>
    <w:rsid w:val="00B25D13"/>
    <w:rsid w:val="00B32F60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64D5F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B74A5"/>
    <w:rsid w:val="00BC1A50"/>
    <w:rsid w:val="00BC3341"/>
    <w:rsid w:val="00BC3614"/>
    <w:rsid w:val="00BD0388"/>
    <w:rsid w:val="00BD0B94"/>
    <w:rsid w:val="00BE0718"/>
    <w:rsid w:val="00BE11C4"/>
    <w:rsid w:val="00BE38A6"/>
    <w:rsid w:val="00BE3A06"/>
    <w:rsid w:val="00BE459A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78F7"/>
    <w:rsid w:val="00C310EB"/>
    <w:rsid w:val="00C46EB3"/>
    <w:rsid w:val="00C5036F"/>
    <w:rsid w:val="00C53C66"/>
    <w:rsid w:val="00C54082"/>
    <w:rsid w:val="00C56834"/>
    <w:rsid w:val="00C56C5A"/>
    <w:rsid w:val="00C578B1"/>
    <w:rsid w:val="00C57E65"/>
    <w:rsid w:val="00C639F9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0D7B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2EE8"/>
    <w:rsid w:val="00CD6A93"/>
    <w:rsid w:val="00CE0A9A"/>
    <w:rsid w:val="00CE6DC4"/>
    <w:rsid w:val="00CF57F3"/>
    <w:rsid w:val="00D02FD9"/>
    <w:rsid w:val="00D045CC"/>
    <w:rsid w:val="00D06144"/>
    <w:rsid w:val="00D15E93"/>
    <w:rsid w:val="00D20536"/>
    <w:rsid w:val="00D249C2"/>
    <w:rsid w:val="00D408B1"/>
    <w:rsid w:val="00D4338B"/>
    <w:rsid w:val="00D510CF"/>
    <w:rsid w:val="00D62750"/>
    <w:rsid w:val="00D651C6"/>
    <w:rsid w:val="00D66DFC"/>
    <w:rsid w:val="00D671DC"/>
    <w:rsid w:val="00D70892"/>
    <w:rsid w:val="00D71780"/>
    <w:rsid w:val="00D71D02"/>
    <w:rsid w:val="00D81CB4"/>
    <w:rsid w:val="00D8339E"/>
    <w:rsid w:val="00D87C1B"/>
    <w:rsid w:val="00D87CEB"/>
    <w:rsid w:val="00D975B5"/>
    <w:rsid w:val="00DA06BD"/>
    <w:rsid w:val="00DA7C7C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367C"/>
    <w:rsid w:val="00DE5C4C"/>
    <w:rsid w:val="00DF36E3"/>
    <w:rsid w:val="00DF5F2B"/>
    <w:rsid w:val="00DF61A7"/>
    <w:rsid w:val="00E06292"/>
    <w:rsid w:val="00E06FE5"/>
    <w:rsid w:val="00E11E5D"/>
    <w:rsid w:val="00E14867"/>
    <w:rsid w:val="00E2349B"/>
    <w:rsid w:val="00E238E1"/>
    <w:rsid w:val="00E23901"/>
    <w:rsid w:val="00E24C1E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468D"/>
    <w:rsid w:val="00E80B0B"/>
    <w:rsid w:val="00E83828"/>
    <w:rsid w:val="00E85D5B"/>
    <w:rsid w:val="00E86BEC"/>
    <w:rsid w:val="00E9084F"/>
    <w:rsid w:val="00E941C8"/>
    <w:rsid w:val="00E95E36"/>
    <w:rsid w:val="00EA55CD"/>
    <w:rsid w:val="00EA71C5"/>
    <w:rsid w:val="00EB07B6"/>
    <w:rsid w:val="00EB2CD4"/>
    <w:rsid w:val="00EB376D"/>
    <w:rsid w:val="00EB47E1"/>
    <w:rsid w:val="00EC0751"/>
    <w:rsid w:val="00EC0BCE"/>
    <w:rsid w:val="00EC0E7C"/>
    <w:rsid w:val="00EC146A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E55C0"/>
    <w:rsid w:val="00EF0A69"/>
    <w:rsid w:val="00EF585C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473B5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96130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paragraph" w:styleId="af">
    <w:name w:val="Body Text Indent"/>
    <w:basedOn w:val="a"/>
    <w:link w:val="Char2"/>
    <w:rsid w:val="00923D73"/>
    <w:pPr>
      <w:tabs>
        <w:tab w:val="left" w:pos="170"/>
        <w:tab w:val="left" w:pos="350"/>
      </w:tabs>
      <w:ind w:left="1070"/>
    </w:pPr>
    <w:rPr>
      <w:b/>
      <w:bCs/>
      <w:sz w:val="32"/>
      <w:szCs w:val="32"/>
    </w:rPr>
  </w:style>
  <w:style w:type="character" w:customStyle="1" w:styleId="Char2">
    <w:name w:val="نص أساسي بمسافة بادئة Char"/>
    <w:basedOn w:val="a0"/>
    <w:link w:val="af"/>
    <w:rsid w:val="00923D73"/>
    <w:rPr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18899A-2181-47E1-9B79-CAB6553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5</cp:revision>
  <dcterms:created xsi:type="dcterms:W3CDTF">2015-02-03T20:40:00Z</dcterms:created>
  <dcterms:modified xsi:type="dcterms:W3CDTF">2016-11-11T07:22:00Z</dcterms:modified>
</cp:coreProperties>
</file>