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0862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/>
      </w:tblPr>
      <w:tblGrid>
        <w:gridCol w:w="5534"/>
        <w:gridCol w:w="196"/>
        <w:gridCol w:w="270"/>
        <w:gridCol w:w="4862"/>
      </w:tblGrid>
      <w:tr w:rsidR="008310F3" w:rsidRPr="00F211F3" w:rsidTr="00F211F3">
        <w:trPr>
          <w:trHeight w:val="530"/>
        </w:trPr>
        <w:tc>
          <w:tcPr>
            <w:tcW w:w="10862" w:type="dxa"/>
            <w:gridSpan w:val="4"/>
            <w:shd w:val="clear" w:color="auto" w:fill="FFFF99"/>
          </w:tcPr>
          <w:p w:rsidR="008310F3" w:rsidRPr="00F211F3" w:rsidRDefault="0057542C" w:rsidP="0057542C">
            <w:pPr>
              <w:jc w:val="center"/>
              <w:rPr>
                <w:rFonts w:ascii="Rockwell Extra Bold" w:hAnsi="Rockwell Extra Bold"/>
                <w:color w:val="403152" w:themeColor="accent4" w:themeShade="80"/>
                <w:sz w:val="38"/>
                <w:szCs w:val="38"/>
              </w:rPr>
            </w:pPr>
            <w:r w:rsidRPr="00F211F3">
              <w:rPr>
                <w:rFonts w:ascii="Rockwell Extra Bold" w:hAnsi="Rockwell Extra Bold"/>
                <w:color w:val="403152" w:themeColor="accent4" w:themeShade="80"/>
                <w:sz w:val="38"/>
                <w:szCs w:val="38"/>
              </w:rPr>
              <w:t>My Day</w:t>
            </w:r>
          </w:p>
        </w:tc>
      </w:tr>
      <w:tr w:rsidR="008310F3" w:rsidRPr="00F211F3" w:rsidTr="00F211F3">
        <w:trPr>
          <w:trHeight w:val="440"/>
        </w:trPr>
        <w:tc>
          <w:tcPr>
            <w:tcW w:w="5534" w:type="dxa"/>
          </w:tcPr>
          <w:p w:rsidR="008310F3" w:rsidRPr="00F211F3" w:rsidRDefault="00A1223E" w:rsidP="005D2182">
            <w:pPr>
              <w:jc w:val="right"/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</w:pPr>
            <w:r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>Time : 2 Lessons</w:t>
            </w:r>
          </w:p>
        </w:tc>
        <w:tc>
          <w:tcPr>
            <w:tcW w:w="5328" w:type="dxa"/>
            <w:gridSpan w:val="3"/>
          </w:tcPr>
          <w:p w:rsidR="008310F3" w:rsidRPr="00F211F3" w:rsidRDefault="008310F3" w:rsidP="000749BA">
            <w:pPr>
              <w:tabs>
                <w:tab w:val="left" w:pos="4009"/>
              </w:tabs>
              <w:jc w:val="right"/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rtl/>
                <w:lang w:val="en-GB"/>
              </w:rPr>
            </w:pPr>
            <w:r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 xml:space="preserve">Unit : </w:t>
            </w:r>
            <w:r w:rsidR="0057542C"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>3</w:t>
            </w:r>
          </w:p>
        </w:tc>
      </w:tr>
      <w:tr w:rsidR="00A1223E" w:rsidRPr="00F211F3" w:rsidTr="00F211F3">
        <w:trPr>
          <w:trHeight w:val="350"/>
        </w:trPr>
        <w:tc>
          <w:tcPr>
            <w:tcW w:w="10862" w:type="dxa"/>
            <w:gridSpan w:val="4"/>
          </w:tcPr>
          <w:p w:rsidR="00A1223E" w:rsidRPr="00F211F3" w:rsidRDefault="00A1223E" w:rsidP="003553FA">
            <w:pPr>
              <w:jc w:val="right"/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</w:pPr>
            <w:r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>Class :</w:t>
            </w:r>
            <w:r w:rsidR="00AE2116"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 xml:space="preserve"> 6</w:t>
            </w:r>
            <w:r w:rsidR="003553FA"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>th</w:t>
            </w:r>
            <w:r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 xml:space="preserve"> Grade </w:t>
            </w:r>
          </w:p>
        </w:tc>
      </w:tr>
      <w:tr w:rsidR="00276E8F" w:rsidRPr="00F211F3" w:rsidTr="00C50DE3">
        <w:trPr>
          <w:trHeight w:val="4760"/>
        </w:trPr>
        <w:tc>
          <w:tcPr>
            <w:tcW w:w="10862" w:type="dxa"/>
            <w:gridSpan w:val="4"/>
            <w:shd w:val="clear" w:color="auto" w:fill="auto"/>
          </w:tcPr>
          <w:p w:rsidR="00F211F3" w:rsidRDefault="00F211F3" w:rsidP="00276E8F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</w:pPr>
          </w:p>
          <w:p w:rsidR="00276E8F" w:rsidRDefault="00276E8F" w:rsidP="00276E8F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  <w:t>Summary:</w:t>
            </w:r>
          </w:p>
          <w:p w:rsidR="00C50DE3" w:rsidRDefault="00C50DE3" w:rsidP="00276E8F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</w:pPr>
          </w:p>
          <w:p w:rsidR="00276E8F" w:rsidRPr="00F211F3" w:rsidRDefault="00364A96" w:rsidP="00364A96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>This un</w:t>
            </w:r>
            <w:r w:rsidR="00B403FF"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>it introduces how to talk about everyday routines</w:t>
            </w:r>
            <w:r w:rsidR="00AE2116"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>.</w:t>
            </w:r>
            <w:r w:rsidR="000908E6"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 xml:space="preserve"> It also introduces when to use prepositions. It has new sound (</w:t>
            </w:r>
            <w:proofErr w:type="spellStart"/>
            <w:r w:rsidR="000908E6"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>ng</w:t>
            </w:r>
            <w:proofErr w:type="spellEnd"/>
            <w:r w:rsidR="000908E6"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>).</w:t>
            </w:r>
          </w:p>
          <w:p w:rsidR="00276E8F" w:rsidRDefault="00276E8F" w:rsidP="00276E8F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C50DE3" w:rsidRPr="00F211F3" w:rsidRDefault="00C50DE3" w:rsidP="00276E8F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F211F3" w:rsidRDefault="00F211F3" w:rsidP="00C50DE3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  <w:r>
              <w:rPr>
                <w:rFonts w:ascii="Berlin Sans FB Demi" w:hAnsi="Berlin Sans FB Demi"/>
                <w:noProof/>
                <w:color w:val="403152" w:themeColor="accent4" w:themeShade="80"/>
                <w:sz w:val="28"/>
                <w:szCs w:val="28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27305</wp:posOffset>
                  </wp:positionV>
                  <wp:extent cx="6715125" cy="1473200"/>
                  <wp:effectExtent l="0" t="0" r="0" b="431800"/>
                  <wp:wrapNone/>
                  <wp:docPr id="3" name="رسم تخطيطي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anchor>
              </w:drawing>
            </w:r>
            <w:r w:rsidR="00276E8F" w:rsidRPr="00F211F3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  <w:t>Structure of the unit :</w:t>
            </w:r>
          </w:p>
          <w:p w:rsidR="00F211F3" w:rsidRPr="00F211F3" w:rsidRDefault="00F211F3" w:rsidP="00F211F3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:rsidR="00F211F3" w:rsidRPr="00F211F3" w:rsidRDefault="00F211F3" w:rsidP="00F211F3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:rsidR="00F211F3" w:rsidRPr="00F211F3" w:rsidRDefault="00F211F3" w:rsidP="00F211F3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:rsidR="00F211F3" w:rsidRPr="00F211F3" w:rsidRDefault="00F211F3" w:rsidP="00F211F3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:rsidR="00F211F3" w:rsidRPr="00F211F3" w:rsidRDefault="00F211F3" w:rsidP="00F211F3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:rsidR="00F211F3" w:rsidRPr="00F211F3" w:rsidRDefault="00F211F3" w:rsidP="00F211F3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:rsidR="00F211F3" w:rsidRPr="00F211F3" w:rsidRDefault="00F211F3" w:rsidP="00F211F3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:rsidR="00276E8F" w:rsidRPr="00F211F3" w:rsidRDefault="00276E8F" w:rsidP="00F211F3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:rsidR="00276E8F" w:rsidRDefault="00276E8F" w:rsidP="00F918BA">
            <w:pPr>
              <w:jc w:val="right"/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</w:pPr>
          </w:p>
          <w:p w:rsidR="00C50DE3" w:rsidRDefault="00C50DE3" w:rsidP="00F918BA">
            <w:pPr>
              <w:jc w:val="right"/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</w:pPr>
          </w:p>
          <w:p w:rsidR="00C50DE3" w:rsidRPr="00F211F3" w:rsidRDefault="00C50DE3" w:rsidP="00F918BA">
            <w:pPr>
              <w:jc w:val="right"/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</w:pPr>
          </w:p>
        </w:tc>
      </w:tr>
      <w:tr w:rsidR="00147B75" w:rsidRPr="00F211F3" w:rsidTr="00F211F3">
        <w:trPr>
          <w:trHeight w:val="440"/>
        </w:trPr>
        <w:tc>
          <w:tcPr>
            <w:tcW w:w="10862" w:type="dxa"/>
            <w:gridSpan w:val="4"/>
            <w:shd w:val="clear" w:color="auto" w:fill="D6E3BC" w:themeFill="accent3" w:themeFillTint="66"/>
          </w:tcPr>
          <w:p w:rsidR="00147B75" w:rsidRPr="00F211F3" w:rsidRDefault="00147B75" w:rsidP="00962191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  <w:t>The General Objectives :</w:t>
            </w:r>
          </w:p>
        </w:tc>
      </w:tr>
      <w:tr w:rsidR="00147B75" w:rsidRPr="00F211F3" w:rsidTr="00F211F3">
        <w:trPr>
          <w:trHeight w:val="3005"/>
        </w:trPr>
        <w:tc>
          <w:tcPr>
            <w:tcW w:w="10862" w:type="dxa"/>
            <w:gridSpan w:val="4"/>
          </w:tcPr>
          <w:p w:rsidR="00F211F3" w:rsidRDefault="00F211F3" w:rsidP="00521888">
            <w:pPr>
              <w:jc w:val="right"/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</w:pPr>
          </w:p>
          <w:p w:rsidR="00C50DE3" w:rsidRDefault="00C50DE3" w:rsidP="00521888">
            <w:pPr>
              <w:jc w:val="right"/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</w:pPr>
          </w:p>
          <w:p w:rsidR="00521888" w:rsidRPr="00F211F3" w:rsidRDefault="00BC621D" w:rsidP="00521888">
            <w:pPr>
              <w:jc w:val="right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>Learn the core vocabulary assigned for this unit.</w:t>
            </w:r>
          </w:p>
          <w:p w:rsidR="0016375B" w:rsidRPr="00F211F3" w:rsidRDefault="009D66F6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Oral Production</w:t>
            </w:r>
            <w:r w:rsidR="0016375B"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.</w:t>
            </w:r>
          </w:p>
          <w:p w:rsidR="0016375B" w:rsidRPr="00F211F3" w:rsidRDefault="009D66F6" w:rsidP="009D66F6">
            <w:pPr>
              <w:jc w:val="right"/>
              <w:rPr>
                <w:rFonts w:ascii="Century Gothic" w:hAnsi="Century Gothic"/>
                <w:color w:val="403152" w:themeColor="accent4" w:themeShade="80"/>
                <w:sz w:val="20"/>
                <w:szCs w:val="20"/>
                <w:rtl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Written Production.</w:t>
            </w:r>
          </w:p>
          <w:p w:rsidR="00521888" w:rsidRPr="00F211F3" w:rsidRDefault="00521888" w:rsidP="00521888">
            <w:pPr>
              <w:bidi w:val="0"/>
              <w:ind w:left="90" w:hanging="90"/>
              <w:jc w:val="both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Use formulaic language ; interact in a simple way by asking and answering .</w:t>
            </w:r>
          </w:p>
          <w:p w:rsidR="00521888" w:rsidRPr="00F211F3" w:rsidRDefault="00521888" w:rsidP="00521888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Complete specific information I a short text .</w:t>
            </w:r>
          </w:p>
          <w:p w:rsidR="00521888" w:rsidRPr="00F211F3" w:rsidRDefault="00521888" w:rsidP="00521888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Understand the main idea in short dialogues .</w:t>
            </w:r>
          </w:p>
          <w:p w:rsidR="00521888" w:rsidRPr="00F211F3" w:rsidRDefault="00521888" w:rsidP="00521888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Produce simple sentences to describe  daily routine .</w:t>
            </w:r>
          </w:p>
          <w:p w:rsidR="00521888" w:rsidRPr="00F211F3" w:rsidRDefault="00521888" w:rsidP="00521888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Understand and complete a written text at sentence level .</w:t>
            </w:r>
          </w:p>
          <w:p w:rsidR="00521888" w:rsidRPr="00F211F3" w:rsidRDefault="00521888" w:rsidP="00F211F3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Recognize and produce English long vowel sounds .</w:t>
            </w:r>
          </w:p>
          <w:p w:rsidR="00CB2073" w:rsidRDefault="00CB2073" w:rsidP="00CB2073">
            <w:pPr>
              <w:jc w:val="right"/>
              <w:rPr>
                <w:color w:val="403152" w:themeColor="accent4" w:themeShade="80"/>
                <w:lang w:val="en-GB"/>
              </w:rPr>
            </w:pPr>
          </w:p>
          <w:p w:rsidR="00C50DE3" w:rsidRDefault="00C50DE3" w:rsidP="00CB2073">
            <w:pPr>
              <w:jc w:val="right"/>
              <w:rPr>
                <w:color w:val="403152" w:themeColor="accent4" w:themeShade="80"/>
                <w:lang w:val="en-GB"/>
              </w:rPr>
            </w:pPr>
          </w:p>
          <w:p w:rsidR="00C50DE3" w:rsidRDefault="00C50DE3" w:rsidP="00CB2073">
            <w:pPr>
              <w:jc w:val="right"/>
              <w:rPr>
                <w:color w:val="403152" w:themeColor="accent4" w:themeShade="80"/>
                <w:lang w:val="en-GB"/>
              </w:rPr>
            </w:pPr>
          </w:p>
          <w:p w:rsidR="00C50DE3" w:rsidRDefault="00C50DE3" w:rsidP="00CB2073">
            <w:pPr>
              <w:jc w:val="right"/>
              <w:rPr>
                <w:color w:val="403152" w:themeColor="accent4" w:themeShade="80"/>
                <w:lang w:val="en-GB"/>
              </w:rPr>
            </w:pPr>
          </w:p>
          <w:p w:rsidR="00C50DE3" w:rsidRDefault="00C50DE3" w:rsidP="00CB2073">
            <w:pPr>
              <w:jc w:val="right"/>
              <w:rPr>
                <w:color w:val="403152" w:themeColor="accent4" w:themeShade="80"/>
                <w:lang w:val="en-GB"/>
              </w:rPr>
            </w:pPr>
          </w:p>
          <w:p w:rsidR="00C50DE3" w:rsidRDefault="00C50DE3" w:rsidP="00CB2073">
            <w:pPr>
              <w:jc w:val="right"/>
              <w:rPr>
                <w:color w:val="403152" w:themeColor="accent4" w:themeShade="80"/>
                <w:lang w:val="en-GB"/>
              </w:rPr>
            </w:pPr>
          </w:p>
          <w:p w:rsidR="00C50DE3" w:rsidRDefault="00C50DE3" w:rsidP="00CB2073">
            <w:pPr>
              <w:jc w:val="right"/>
              <w:rPr>
                <w:color w:val="403152" w:themeColor="accent4" w:themeShade="80"/>
                <w:lang w:val="en-GB"/>
              </w:rPr>
            </w:pPr>
          </w:p>
          <w:p w:rsidR="00C50DE3" w:rsidRDefault="00C50DE3" w:rsidP="00CB2073">
            <w:pPr>
              <w:jc w:val="right"/>
              <w:rPr>
                <w:color w:val="403152" w:themeColor="accent4" w:themeShade="80"/>
                <w:lang w:val="en-GB"/>
              </w:rPr>
            </w:pPr>
          </w:p>
          <w:p w:rsidR="00C50DE3" w:rsidRDefault="00C50DE3" w:rsidP="00CB2073">
            <w:pPr>
              <w:jc w:val="right"/>
              <w:rPr>
                <w:color w:val="403152" w:themeColor="accent4" w:themeShade="80"/>
                <w:lang w:val="en-GB"/>
              </w:rPr>
            </w:pPr>
          </w:p>
          <w:p w:rsidR="00C50DE3" w:rsidRDefault="00C50DE3" w:rsidP="00CB2073">
            <w:pPr>
              <w:jc w:val="right"/>
              <w:rPr>
                <w:color w:val="403152" w:themeColor="accent4" w:themeShade="80"/>
                <w:lang w:val="en-GB"/>
              </w:rPr>
            </w:pPr>
          </w:p>
          <w:p w:rsidR="00C50DE3" w:rsidRDefault="00C50DE3" w:rsidP="00CB2073">
            <w:pPr>
              <w:jc w:val="right"/>
              <w:rPr>
                <w:color w:val="403152" w:themeColor="accent4" w:themeShade="80"/>
                <w:lang w:val="en-GB"/>
              </w:rPr>
            </w:pPr>
          </w:p>
          <w:p w:rsidR="00C50DE3" w:rsidRDefault="00C50DE3" w:rsidP="00CB2073">
            <w:pPr>
              <w:jc w:val="right"/>
              <w:rPr>
                <w:color w:val="403152" w:themeColor="accent4" w:themeShade="80"/>
                <w:lang w:val="en-GB"/>
              </w:rPr>
            </w:pPr>
          </w:p>
          <w:p w:rsidR="00C50DE3" w:rsidRDefault="00C50DE3" w:rsidP="00CB2073">
            <w:pPr>
              <w:jc w:val="right"/>
              <w:rPr>
                <w:color w:val="403152" w:themeColor="accent4" w:themeShade="80"/>
                <w:lang w:val="en-GB"/>
              </w:rPr>
            </w:pPr>
          </w:p>
          <w:p w:rsidR="00C50DE3" w:rsidRDefault="00C50DE3" w:rsidP="00CB2073">
            <w:pPr>
              <w:jc w:val="right"/>
              <w:rPr>
                <w:color w:val="403152" w:themeColor="accent4" w:themeShade="80"/>
                <w:lang w:val="en-GB"/>
              </w:rPr>
            </w:pPr>
          </w:p>
          <w:p w:rsidR="00C50DE3" w:rsidRDefault="00C50DE3" w:rsidP="00CB2073">
            <w:pPr>
              <w:jc w:val="right"/>
              <w:rPr>
                <w:color w:val="403152" w:themeColor="accent4" w:themeShade="80"/>
                <w:lang w:val="en-GB"/>
              </w:rPr>
            </w:pPr>
          </w:p>
          <w:p w:rsidR="00C50DE3" w:rsidRPr="00F211F3" w:rsidRDefault="00C50DE3" w:rsidP="00CB2073">
            <w:pPr>
              <w:jc w:val="right"/>
              <w:rPr>
                <w:color w:val="403152" w:themeColor="accent4" w:themeShade="80"/>
                <w:rtl/>
                <w:lang w:val="en-GB"/>
              </w:rPr>
            </w:pPr>
          </w:p>
        </w:tc>
      </w:tr>
      <w:tr w:rsidR="00147B75" w:rsidRPr="00F211F3" w:rsidTr="00F211F3">
        <w:trPr>
          <w:trHeight w:val="411"/>
        </w:trPr>
        <w:tc>
          <w:tcPr>
            <w:tcW w:w="6000" w:type="dxa"/>
            <w:gridSpan w:val="3"/>
            <w:shd w:val="clear" w:color="auto" w:fill="FDE9D9" w:themeFill="accent6" w:themeFillTint="33"/>
          </w:tcPr>
          <w:p w:rsidR="00147B75" w:rsidRPr="00F211F3" w:rsidRDefault="00147B75" w:rsidP="005D2182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  <w:lastRenderedPageBreak/>
              <w:t>Essential Questions</w:t>
            </w:r>
          </w:p>
        </w:tc>
        <w:tc>
          <w:tcPr>
            <w:tcW w:w="4862" w:type="dxa"/>
            <w:shd w:val="clear" w:color="auto" w:fill="FDE9D9" w:themeFill="accent6" w:themeFillTint="33"/>
          </w:tcPr>
          <w:p w:rsidR="00147B75" w:rsidRPr="00F211F3" w:rsidRDefault="00147B75" w:rsidP="005D2182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  <w:t xml:space="preserve">Enduring Understandings </w:t>
            </w:r>
          </w:p>
        </w:tc>
      </w:tr>
      <w:tr w:rsidR="00147B75" w:rsidRPr="00F211F3" w:rsidTr="00F211F3">
        <w:trPr>
          <w:trHeight w:val="10367"/>
        </w:trPr>
        <w:tc>
          <w:tcPr>
            <w:tcW w:w="6000" w:type="dxa"/>
            <w:gridSpan w:val="3"/>
          </w:tcPr>
          <w:p w:rsidR="00147B75" w:rsidRPr="00F211F3" w:rsidRDefault="00147B75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F87239" w:rsidRPr="00F211F3" w:rsidRDefault="00F87239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F87239" w:rsidRPr="00F211F3" w:rsidRDefault="00F87239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A32A88" w:rsidRPr="00F211F3" w:rsidRDefault="002B0CD2" w:rsidP="002B0CD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What are routines?</w:t>
            </w:r>
          </w:p>
          <w:p w:rsidR="002B0CD2" w:rsidRPr="00F211F3" w:rsidRDefault="002B0CD2" w:rsidP="002B0CD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What do you do every day?</w:t>
            </w:r>
          </w:p>
          <w:p w:rsidR="00217EA4" w:rsidRPr="00F211F3" w:rsidRDefault="00217EA4" w:rsidP="00A32A88">
            <w:pPr>
              <w:rPr>
                <w:rFonts w:ascii="Century Gothic" w:hAnsi="Century Gothic"/>
                <w:color w:val="403152" w:themeColor="accent4" w:themeShade="80"/>
              </w:rPr>
            </w:pPr>
          </w:p>
          <w:p w:rsidR="00217EA4" w:rsidRPr="00F211F3" w:rsidRDefault="00217EA4" w:rsidP="00B238B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217EA4" w:rsidRPr="00F211F3" w:rsidRDefault="00217EA4" w:rsidP="00A32A88">
            <w:pPr>
              <w:rPr>
                <w:rFonts w:ascii="Century Gothic" w:hAnsi="Century Gothic"/>
                <w:color w:val="403152" w:themeColor="accent4" w:themeShade="80"/>
              </w:rPr>
            </w:pPr>
          </w:p>
          <w:p w:rsidR="00217EA4" w:rsidRPr="00F211F3" w:rsidRDefault="00217EA4" w:rsidP="00A32A88">
            <w:pPr>
              <w:rPr>
                <w:rFonts w:ascii="Century Gothic" w:hAnsi="Century Gothic"/>
                <w:color w:val="403152" w:themeColor="accent4" w:themeShade="80"/>
              </w:rPr>
            </w:pPr>
          </w:p>
          <w:p w:rsidR="00217EA4" w:rsidRPr="00F211F3" w:rsidRDefault="002B0CD2" w:rsidP="002B0CD2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What do you do every day?</w:t>
            </w:r>
          </w:p>
          <w:p w:rsidR="00CF2A52" w:rsidRPr="00F211F3" w:rsidRDefault="002B0CD2" w:rsidP="002B0CD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What’s routine you do?</w:t>
            </w:r>
          </w:p>
          <w:p w:rsidR="0012604A" w:rsidRPr="00F211F3" w:rsidRDefault="0012604A" w:rsidP="002B0CD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I spy something starts with b, g, s, w.</w:t>
            </w:r>
          </w:p>
          <w:p w:rsidR="00217EA4" w:rsidRPr="00F211F3" w:rsidRDefault="00217EA4" w:rsidP="00A32A88">
            <w:pPr>
              <w:rPr>
                <w:rFonts w:ascii="Century Gothic" w:hAnsi="Century Gothic"/>
                <w:color w:val="403152" w:themeColor="accent4" w:themeShade="80"/>
              </w:rPr>
            </w:pPr>
          </w:p>
          <w:p w:rsidR="00217EA4" w:rsidRPr="00F211F3" w:rsidRDefault="00217EA4" w:rsidP="00A32A88">
            <w:pPr>
              <w:rPr>
                <w:rFonts w:ascii="Century Gothic" w:hAnsi="Century Gothic"/>
                <w:color w:val="403152" w:themeColor="accent4" w:themeShade="80"/>
              </w:rPr>
            </w:pPr>
          </w:p>
          <w:p w:rsidR="000976A8" w:rsidRPr="00F211F3" w:rsidRDefault="000976A8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2B0CD2" w:rsidRPr="00F211F3" w:rsidRDefault="002B0CD2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When do you do your homework?</w:t>
            </w:r>
          </w:p>
          <w:p w:rsidR="002B0CD2" w:rsidRPr="00F211F3" w:rsidRDefault="002B0CD2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What’s day of the week you do your routines?</w:t>
            </w:r>
          </w:p>
          <w:p w:rsidR="002B0CD2" w:rsidRPr="00F211F3" w:rsidRDefault="00952149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When do you brush your hair?</w:t>
            </w:r>
          </w:p>
          <w:p w:rsidR="0012604A" w:rsidRPr="00F211F3" w:rsidRDefault="0012604A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What does Helen do?</w:t>
            </w:r>
          </w:p>
          <w:p w:rsidR="002B0CD2" w:rsidRPr="00F211F3" w:rsidRDefault="002B0CD2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2B0CD2" w:rsidRPr="00F211F3" w:rsidRDefault="002B0CD2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2B0CD2" w:rsidRPr="00F211F3" w:rsidRDefault="002B0CD2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2B0CD2" w:rsidRPr="00F211F3" w:rsidRDefault="002B0CD2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2B0CD2" w:rsidRPr="00F211F3" w:rsidRDefault="002B0CD2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2B0CD2" w:rsidRPr="00F211F3" w:rsidRDefault="002B0CD2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2B0CD2" w:rsidRDefault="002B0CD2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C50DE3" w:rsidRPr="00F211F3" w:rsidRDefault="00C50DE3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2B0CD2" w:rsidRPr="00F211F3" w:rsidRDefault="0012604A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What time ?</w:t>
            </w:r>
          </w:p>
          <w:p w:rsidR="0012604A" w:rsidRPr="00F211F3" w:rsidRDefault="0012604A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When do you have .....?</w:t>
            </w:r>
          </w:p>
          <w:p w:rsidR="002B0CD2" w:rsidRPr="00F211F3" w:rsidRDefault="002B0CD2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12604A" w:rsidRPr="00F211F3" w:rsidRDefault="0012604A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12604A" w:rsidRPr="00F211F3" w:rsidRDefault="0012604A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56074D" w:rsidRPr="00F211F3" w:rsidRDefault="0012604A" w:rsidP="0012604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Choose:</w:t>
            </w:r>
          </w:p>
          <w:p w:rsidR="0012604A" w:rsidRPr="00F211F3" w:rsidRDefault="0012604A" w:rsidP="0012604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Ali has an Arabic test .............. Monday.</w:t>
            </w:r>
          </w:p>
          <w:p w:rsidR="0012604A" w:rsidRPr="00F211F3" w:rsidRDefault="0012604A" w:rsidP="0012604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Tom &amp; Ali are going to the beach .......... 6 o’clock.</w:t>
            </w:r>
          </w:p>
          <w:p w:rsidR="006C0937" w:rsidRPr="00F211F3" w:rsidRDefault="006C0937" w:rsidP="00BA4F3B">
            <w:pPr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BA4F3B" w:rsidRPr="00F211F3" w:rsidRDefault="00BA4F3B" w:rsidP="00BA4F3B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FE1C5D" w:rsidRPr="00F211F3" w:rsidRDefault="00FE1C5D" w:rsidP="00090F2F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5F2F25" w:rsidRPr="00F211F3" w:rsidRDefault="005F2F25" w:rsidP="00DD6742">
            <w:pPr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</w:tc>
        <w:tc>
          <w:tcPr>
            <w:tcW w:w="4862" w:type="dxa"/>
          </w:tcPr>
          <w:p w:rsidR="00F87239" w:rsidRPr="00F211F3" w:rsidRDefault="00F87239" w:rsidP="00F8723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F87239" w:rsidRPr="00F211F3" w:rsidRDefault="00DA72B0" w:rsidP="00F87239">
            <w:pPr>
              <w:jc w:val="right"/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</w:rPr>
            </w:pPr>
            <w:r w:rsidRPr="00F211F3"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  <w:lang w:val="en-GB"/>
              </w:rPr>
              <w:t>The students will understand that :</w:t>
            </w:r>
          </w:p>
          <w:p w:rsidR="00F87239" w:rsidRPr="00F211F3" w:rsidRDefault="00F87239" w:rsidP="00F8723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FB61F9" w:rsidRPr="00F211F3" w:rsidRDefault="00B20558" w:rsidP="00A32A88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Identifying </w:t>
            </w:r>
            <w:r w:rsidR="002B0CD2" w:rsidRPr="00F211F3">
              <w:rPr>
                <w:rFonts w:ascii="Century Gothic" w:hAnsi="Century Gothic"/>
                <w:color w:val="403152" w:themeColor="accent4" w:themeShade="80"/>
              </w:rPr>
              <w:t>new my day</w:t>
            </w:r>
            <w:r w:rsidR="0056074D" w:rsidRPr="00F211F3">
              <w:rPr>
                <w:rFonts w:ascii="Century Gothic" w:hAnsi="Century Gothic"/>
                <w:color w:val="403152" w:themeColor="accent4" w:themeShade="80"/>
              </w:rPr>
              <w:t>'</w:t>
            </w:r>
            <w:r w:rsidR="002B0CD2" w:rsidRPr="00F211F3">
              <w:rPr>
                <w:rFonts w:ascii="Century Gothic" w:hAnsi="Century Gothic"/>
                <w:color w:val="403152" w:themeColor="accent4" w:themeShade="80"/>
              </w:rPr>
              <w:t>s</w:t>
            </w:r>
            <w:r w:rsidR="00A80C2B" w:rsidRPr="00F211F3">
              <w:rPr>
                <w:rFonts w:ascii="Century Gothic" w:hAnsi="Century Gothic"/>
                <w:color w:val="403152" w:themeColor="accent4" w:themeShade="80"/>
              </w:rPr>
              <w:t xml:space="preserve"> vocabularies</w:t>
            </w:r>
            <w:r w:rsidR="00217EA4" w:rsidRPr="00F211F3">
              <w:rPr>
                <w:rFonts w:ascii="Century Gothic" w:hAnsi="Century Gothic"/>
                <w:color w:val="403152" w:themeColor="accent4" w:themeShade="80"/>
              </w:rPr>
              <w:t>.</w:t>
            </w:r>
          </w:p>
          <w:p w:rsidR="002B0CD2" w:rsidRPr="00F211F3" w:rsidRDefault="002B0CD2" w:rsidP="00A32A88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238B1" w:rsidRPr="00F211F3" w:rsidRDefault="00B238B1" w:rsidP="00A32A88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217EA4" w:rsidRPr="00F211F3" w:rsidRDefault="00B238B1" w:rsidP="002B0CD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The ability to listen and say the word</w:t>
            </w:r>
            <w:r w:rsidR="0056074D" w:rsidRPr="00F211F3">
              <w:rPr>
                <w:rFonts w:ascii="Century Gothic" w:hAnsi="Century Gothic"/>
                <w:color w:val="403152" w:themeColor="accent4" w:themeShade="80"/>
              </w:rPr>
              <w:t>s</w:t>
            </w: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 correctly.</w:t>
            </w:r>
          </w:p>
          <w:p w:rsidR="00B238B1" w:rsidRPr="00F211F3" w:rsidRDefault="00B238B1" w:rsidP="00A32A88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238B1" w:rsidRPr="00F211F3" w:rsidRDefault="00B238B1" w:rsidP="00A32A88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The ability</w:t>
            </w:r>
            <w:r w:rsidR="0056074D" w:rsidRPr="00F211F3">
              <w:rPr>
                <w:rFonts w:ascii="Century Gothic" w:hAnsi="Century Gothic"/>
                <w:color w:val="403152" w:themeColor="accent4" w:themeShade="80"/>
              </w:rPr>
              <w:t xml:space="preserve"> to read and recogniz</w:t>
            </w:r>
            <w:r w:rsidR="002B0CD2" w:rsidRPr="00F211F3">
              <w:rPr>
                <w:rFonts w:ascii="Century Gothic" w:hAnsi="Century Gothic"/>
                <w:color w:val="403152" w:themeColor="accent4" w:themeShade="80"/>
              </w:rPr>
              <w:t>e simple sentences about everyday activates.</w:t>
            </w:r>
          </w:p>
          <w:p w:rsidR="002B0CD2" w:rsidRPr="00F211F3" w:rsidRDefault="002B0CD2" w:rsidP="00A32A88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238B1" w:rsidRPr="00F211F3" w:rsidRDefault="00B238B1" w:rsidP="00A32A88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238B1" w:rsidRPr="00F211F3" w:rsidRDefault="0056074D" w:rsidP="00A32A88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Recognizing and completing a written text</w:t>
            </w:r>
            <w:r w:rsidR="00C446DF" w:rsidRPr="00F211F3">
              <w:rPr>
                <w:rFonts w:ascii="Century Gothic" w:hAnsi="Century Gothic"/>
                <w:color w:val="403152" w:themeColor="accent4" w:themeShade="80"/>
              </w:rPr>
              <w:t>.</w:t>
            </w:r>
          </w:p>
          <w:p w:rsidR="00C446DF" w:rsidRPr="00F211F3" w:rsidRDefault="00C446DF" w:rsidP="00A32A88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0976A8" w:rsidRPr="00F211F3" w:rsidRDefault="002D0AD0" w:rsidP="00FE1C5D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Ide</w:t>
            </w:r>
            <w:r w:rsidR="002B0CD2" w:rsidRPr="00F211F3">
              <w:rPr>
                <w:rFonts w:ascii="Century Gothic" w:hAnsi="Century Gothic"/>
                <w:color w:val="403152" w:themeColor="accent4" w:themeShade="80"/>
              </w:rPr>
              <w:t xml:space="preserve">ntifying &amp; answering </w:t>
            </w:r>
            <w:r w:rsidR="001D29D1" w:rsidRPr="00F211F3">
              <w:rPr>
                <w:rFonts w:ascii="Century Gothic" w:hAnsi="Century Gothic"/>
                <w:color w:val="403152" w:themeColor="accent4" w:themeShade="80"/>
              </w:rPr>
              <w:t>question</w:t>
            </w:r>
            <w:r w:rsidR="00090F2F" w:rsidRPr="00F211F3">
              <w:rPr>
                <w:rFonts w:ascii="Century Gothic" w:hAnsi="Century Gothic"/>
                <w:color w:val="403152" w:themeColor="accent4" w:themeShade="80"/>
              </w:rPr>
              <w:t>s</w:t>
            </w:r>
            <w:r w:rsidR="002B0CD2" w:rsidRPr="00F211F3">
              <w:rPr>
                <w:rFonts w:ascii="Century Gothic" w:hAnsi="Century Gothic"/>
                <w:color w:val="403152" w:themeColor="accent4" w:themeShade="80"/>
              </w:rPr>
              <w:t xml:space="preserve"> which start with when &amp; what.</w:t>
            </w:r>
          </w:p>
          <w:p w:rsidR="000976A8" w:rsidRPr="00F211F3" w:rsidRDefault="000976A8" w:rsidP="00A32A88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090F2F" w:rsidRPr="00F211F3" w:rsidRDefault="00090F2F" w:rsidP="00A32A88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E394A" w:rsidRPr="00F211F3" w:rsidRDefault="004E394A" w:rsidP="00A32A88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090F2F" w:rsidRPr="00F211F3" w:rsidRDefault="00090F2F" w:rsidP="00A32A88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7403E9" w:rsidRPr="00F211F3" w:rsidRDefault="006C0937" w:rsidP="0012604A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Describin</w:t>
            </w:r>
            <w:r w:rsidR="0012604A" w:rsidRPr="00F211F3">
              <w:rPr>
                <w:rFonts w:ascii="Century Gothic" w:hAnsi="Century Gothic"/>
                <w:color w:val="403152" w:themeColor="accent4" w:themeShade="80"/>
              </w:rPr>
              <w:t>g daily activates using present simple.</w:t>
            </w:r>
          </w:p>
          <w:p w:rsidR="007403E9" w:rsidRPr="00F211F3" w:rsidRDefault="007403E9" w:rsidP="00496688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20904" w:rsidRPr="00F211F3" w:rsidRDefault="00FE1C5D" w:rsidP="00090F2F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The abilit</w:t>
            </w:r>
            <w:r w:rsidR="0056074D" w:rsidRPr="00F211F3">
              <w:rPr>
                <w:rFonts w:ascii="Century Gothic" w:hAnsi="Century Gothic"/>
                <w:color w:val="403152" w:themeColor="accent4" w:themeShade="80"/>
              </w:rPr>
              <w:t>y to give information about pictures.</w:t>
            </w:r>
          </w:p>
          <w:p w:rsidR="00DD6742" w:rsidRPr="00F211F3" w:rsidRDefault="00DD6742" w:rsidP="00090F2F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12604A" w:rsidRPr="00F211F3" w:rsidRDefault="0012604A" w:rsidP="00090F2F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Asking &amp; answering about time.</w:t>
            </w:r>
          </w:p>
          <w:p w:rsidR="0012604A" w:rsidRPr="00F211F3" w:rsidRDefault="0012604A" w:rsidP="00090F2F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12604A" w:rsidRPr="00F211F3" w:rsidRDefault="0012604A" w:rsidP="00090F2F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12604A" w:rsidRPr="00F211F3" w:rsidRDefault="0012604A" w:rsidP="00090F2F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Identifying days of the week.</w:t>
            </w:r>
          </w:p>
          <w:p w:rsidR="0012604A" w:rsidRPr="00F211F3" w:rsidRDefault="0012604A" w:rsidP="00090F2F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12604A" w:rsidRPr="00F211F3" w:rsidRDefault="0012604A" w:rsidP="00090F2F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Using prepositions correctly. </w:t>
            </w:r>
          </w:p>
          <w:p w:rsidR="0012604A" w:rsidRPr="00F211F3" w:rsidRDefault="0012604A" w:rsidP="00090F2F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D6742" w:rsidRDefault="00DD6742" w:rsidP="00090F2F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50DE3" w:rsidRPr="00F211F3" w:rsidRDefault="00C50DE3" w:rsidP="00090F2F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147B75" w:rsidRPr="00F211F3" w:rsidRDefault="00DD6742" w:rsidP="006C0937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Recognizing &amp; producing the </w:t>
            </w:r>
            <w:r w:rsidR="0012604A" w:rsidRPr="00F211F3">
              <w:rPr>
                <w:rFonts w:ascii="Century Gothic" w:hAnsi="Century Gothic"/>
                <w:color w:val="403152" w:themeColor="accent4" w:themeShade="80"/>
              </w:rPr>
              <w:t xml:space="preserve">sound /n/ &amp; </w:t>
            </w:r>
            <w:r w:rsidR="00BA4F3B" w:rsidRPr="00F211F3">
              <w:rPr>
                <w:rFonts w:ascii="Century Gothic" w:hAnsi="Century Gothic"/>
                <w:color w:val="403152" w:themeColor="accent4" w:themeShade="80"/>
              </w:rPr>
              <w:t xml:space="preserve">the corresponding </w:t>
            </w:r>
            <w:proofErr w:type="spellStart"/>
            <w:r w:rsidR="00BA4F3B" w:rsidRPr="00F211F3">
              <w:rPr>
                <w:rFonts w:ascii="Century Gothic" w:hAnsi="Century Gothic"/>
                <w:color w:val="403152" w:themeColor="accent4" w:themeShade="80"/>
              </w:rPr>
              <w:t>spelling’ng</w:t>
            </w:r>
            <w:proofErr w:type="spellEnd"/>
            <w:r w:rsidR="00BA4F3B" w:rsidRPr="00F211F3">
              <w:rPr>
                <w:rFonts w:ascii="Century Gothic" w:hAnsi="Century Gothic"/>
                <w:color w:val="403152" w:themeColor="accent4" w:themeShade="80"/>
              </w:rPr>
              <w:t>’.</w:t>
            </w:r>
          </w:p>
        </w:tc>
      </w:tr>
      <w:tr w:rsidR="00147B75" w:rsidRPr="00F211F3" w:rsidTr="00F211F3">
        <w:tc>
          <w:tcPr>
            <w:tcW w:w="6000" w:type="dxa"/>
            <w:gridSpan w:val="3"/>
            <w:shd w:val="clear" w:color="auto" w:fill="95B3D7" w:themeFill="accent1" w:themeFillTint="99"/>
          </w:tcPr>
          <w:p w:rsidR="00147B75" w:rsidRPr="00F211F3" w:rsidRDefault="00147B75" w:rsidP="005D2182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  <w:t>Skills</w:t>
            </w:r>
          </w:p>
        </w:tc>
        <w:tc>
          <w:tcPr>
            <w:tcW w:w="4862" w:type="dxa"/>
            <w:shd w:val="clear" w:color="auto" w:fill="95B3D7" w:themeFill="accent1" w:themeFillTint="99"/>
          </w:tcPr>
          <w:p w:rsidR="00147B75" w:rsidRPr="00F211F3" w:rsidRDefault="00147B75" w:rsidP="005D2182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  <w:t>Knowledge</w:t>
            </w:r>
          </w:p>
        </w:tc>
      </w:tr>
      <w:tr w:rsidR="00971CA2" w:rsidRPr="00F211F3" w:rsidTr="00F211F3">
        <w:trPr>
          <w:trHeight w:val="1520"/>
        </w:trPr>
        <w:tc>
          <w:tcPr>
            <w:tcW w:w="6000" w:type="dxa"/>
            <w:gridSpan w:val="3"/>
          </w:tcPr>
          <w:p w:rsidR="00971CA2" w:rsidRPr="00F211F3" w:rsidRDefault="00971CA2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971CA2" w:rsidRPr="00F211F3" w:rsidRDefault="00971CA2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971CA2" w:rsidRPr="00F211F3" w:rsidRDefault="00971CA2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971CA2" w:rsidRPr="00F211F3" w:rsidRDefault="004227C1" w:rsidP="004227C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Recognize the words correctly with Repeating</w:t>
            </w:r>
            <w:r w:rsidR="00971CA2"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.</w:t>
            </w:r>
          </w:p>
          <w:p w:rsidR="0032446C" w:rsidRPr="00F211F3" w:rsidRDefault="0032446C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227C1" w:rsidRPr="00F211F3" w:rsidRDefault="004227C1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1D29D1" w:rsidRPr="00F211F3" w:rsidRDefault="001D29D1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64152A" w:rsidRPr="00F211F3" w:rsidRDefault="00BA4F3B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Recognize school subjects.</w:t>
            </w:r>
          </w:p>
          <w:p w:rsidR="0064152A" w:rsidRPr="00F211F3" w:rsidRDefault="0064152A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64152A" w:rsidRPr="00F211F3" w:rsidRDefault="0064152A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4E394A" w:rsidRPr="00F211F3" w:rsidRDefault="004E394A" w:rsidP="004E394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Give answers to the questions.</w:t>
            </w:r>
          </w:p>
          <w:p w:rsidR="0064152A" w:rsidRPr="00F211F3" w:rsidRDefault="0064152A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32446C" w:rsidRPr="00F211F3" w:rsidRDefault="0032446C" w:rsidP="0085413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BA4F3B" w:rsidRPr="00F211F3" w:rsidRDefault="00BA4F3B" w:rsidP="0085413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Know days of the week.</w:t>
            </w:r>
          </w:p>
          <w:p w:rsidR="00BA4F3B" w:rsidRPr="00F211F3" w:rsidRDefault="00BA4F3B" w:rsidP="0085413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227C1" w:rsidRPr="00F211F3" w:rsidRDefault="004227C1" w:rsidP="0085413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827AAE" w:rsidRPr="00F211F3" w:rsidRDefault="0064152A" w:rsidP="00B9177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 xml:space="preserve">Write short </w:t>
            </w:r>
            <w:r w:rsidR="002D1210"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texts.</w:t>
            </w:r>
          </w:p>
          <w:p w:rsidR="00DD6742" w:rsidRPr="00F211F3" w:rsidRDefault="00DD6742" w:rsidP="002D121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D6742" w:rsidRPr="00F211F3" w:rsidRDefault="00DD6742" w:rsidP="002D121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 xml:space="preserve">Read the new sounds </w:t>
            </w:r>
            <w:r w:rsidR="00BA4F3B"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correctly.</w:t>
            </w:r>
          </w:p>
          <w:p w:rsidR="00DD6742" w:rsidRPr="00F211F3" w:rsidRDefault="00DD6742" w:rsidP="002D121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D6742" w:rsidRPr="00F211F3" w:rsidRDefault="00DD6742" w:rsidP="002D121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D6742" w:rsidRPr="00F211F3" w:rsidRDefault="00DD6742" w:rsidP="002D121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</w:tc>
        <w:tc>
          <w:tcPr>
            <w:tcW w:w="4862" w:type="dxa"/>
          </w:tcPr>
          <w:p w:rsidR="00971CA2" w:rsidRPr="00F211F3" w:rsidRDefault="00971CA2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971CA2" w:rsidRPr="00F211F3" w:rsidRDefault="00971CA2" w:rsidP="005D2182">
            <w:pPr>
              <w:jc w:val="right"/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</w:rPr>
            </w:pPr>
            <w:r w:rsidRPr="00F211F3"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  <w:lang w:val="en-GB"/>
              </w:rPr>
              <w:t>Students will know :</w:t>
            </w:r>
          </w:p>
          <w:p w:rsidR="00971CA2" w:rsidRPr="00F211F3" w:rsidRDefault="00971CA2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64152A" w:rsidRPr="00F211F3" w:rsidRDefault="002D0AD0" w:rsidP="0064152A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The mea</w:t>
            </w:r>
            <w:r w:rsidR="00D9216B"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 xml:space="preserve">ning of new Vocabulary </w:t>
            </w:r>
          </w:p>
          <w:p w:rsidR="00971CA2" w:rsidRPr="00F211F3" w:rsidRDefault="00521888" w:rsidP="0064152A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wash, set , read , get dressed , days of the week )</w:t>
            </w:r>
            <w:r w:rsidR="00BA4F3B" w:rsidRPr="00F211F3">
              <w:rPr>
                <w:rFonts w:ascii="Century Gothic" w:hAnsi="Century Gothic"/>
                <w:color w:val="403152" w:themeColor="accent4" w:themeShade="80"/>
              </w:rPr>
              <w:t>.</w:t>
            </w:r>
          </w:p>
          <w:p w:rsidR="002D0AD0" w:rsidRPr="00F211F3" w:rsidRDefault="002D0AD0" w:rsidP="002D0AD0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  <w:p w:rsidR="00521888" w:rsidRPr="00F211F3" w:rsidRDefault="00521888" w:rsidP="00521888">
            <w:pPr>
              <w:bidi w:val="0"/>
              <w:ind w:left="360" w:hanging="36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 xml:space="preserve">School subjects ( </w:t>
            </w: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 Islamic stud</w:t>
            </w:r>
            <w:r w:rsidR="00BA4F3B" w:rsidRPr="00F211F3">
              <w:rPr>
                <w:rFonts w:ascii="Century Gothic" w:hAnsi="Century Gothic"/>
                <w:color w:val="403152" w:themeColor="accent4" w:themeShade="80"/>
              </w:rPr>
              <w:t xml:space="preserve">ies , English , Science , Math </w:t>
            </w: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) </w:t>
            </w:r>
          </w:p>
          <w:p w:rsidR="00521888" w:rsidRPr="00F211F3" w:rsidRDefault="00521888" w:rsidP="00521888">
            <w:pPr>
              <w:pStyle w:val="a4"/>
              <w:ind w:hanging="360"/>
              <w:jc w:val="right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</w:p>
          <w:p w:rsidR="00521888" w:rsidRPr="00F211F3" w:rsidRDefault="00521888" w:rsidP="00BA4F3B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Question words  </w:t>
            </w:r>
            <w:r w:rsidR="00BA4F3B" w:rsidRPr="00F211F3">
              <w:rPr>
                <w:rFonts w:ascii="Century Gothic" w:hAnsi="Century Gothic"/>
                <w:color w:val="403152" w:themeColor="accent4" w:themeShade="80"/>
              </w:rPr>
              <w:t>(</w:t>
            </w: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when , what time   ) </w:t>
            </w:r>
          </w:p>
          <w:p w:rsidR="00521888" w:rsidRPr="00F211F3" w:rsidRDefault="00521888" w:rsidP="00521888">
            <w:pPr>
              <w:pStyle w:val="a4"/>
              <w:ind w:hanging="360"/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521888" w:rsidRPr="00F211F3" w:rsidRDefault="00BA4F3B" w:rsidP="00521888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Days of the week.</w:t>
            </w:r>
          </w:p>
          <w:p w:rsidR="00BA4F3B" w:rsidRPr="00F211F3" w:rsidRDefault="00BA4F3B" w:rsidP="00BA4F3B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</w:rPr>
            </w:pPr>
          </w:p>
          <w:p w:rsidR="00BA4F3B" w:rsidRPr="00F211F3" w:rsidRDefault="00BA4F3B" w:rsidP="00BA4F3B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</w:rPr>
            </w:pPr>
          </w:p>
          <w:p w:rsidR="004227C1" w:rsidRPr="00F211F3" w:rsidRDefault="004227C1" w:rsidP="004227C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79433E" w:rsidRPr="00F211F3" w:rsidRDefault="0064152A" w:rsidP="002D0AD0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 xml:space="preserve">Answering WH questions. </w:t>
            </w:r>
          </w:p>
          <w:p w:rsidR="00B20904" w:rsidRPr="00F211F3" w:rsidRDefault="00B20904" w:rsidP="00FB248E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  <w:p w:rsidR="00DD6742" w:rsidRPr="00F211F3" w:rsidRDefault="00DD6742" w:rsidP="004E394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Recogn</w:t>
            </w:r>
            <w:r w:rsidR="004E394A"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ising &amp; producing the sound</w:t>
            </w:r>
            <w:r w:rsidR="00BA4F3B"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 xml:space="preserve"> /n/ &amp; </w:t>
            </w:r>
            <w:proofErr w:type="spellStart"/>
            <w:r w:rsidR="00BA4F3B"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ng</w:t>
            </w:r>
            <w:proofErr w:type="spellEnd"/>
            <w:r w:rsidR="00BA4F3B"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.</w:t>
            </w:r>
          </w:p>
        </w:tc>
      </w:tr>
      <w:tr w:rsidR="00655FD9" w:rsidRPr="00F211F3" w:rsidTr="00F211F3">
        <w:trPr>
          <w:trHeight w:val="332"/>
        </w:trPr>
        <w:tc>
          <w:tcPr>
            <w:tcW w:w="10862" w:type="dxa"/>
            <w:gridSpan w:val="4"/>
            <w:shd w:val="clear" w:color="auto" w:fill="00B050"/>
          </w:tcPr>
          <w:p w:rsidR="00655FD9" w:rsidRPr="00F211F3" w:rsidRDefault="00655FD9" w:rsidP="00E8232E">
            <w:pPr>
              <w:jc w:val="right"/>
              <w:rPr>
                <w:rFonts w:ascii="Berlin Sans FB Demi" w:hAnsi="Berlin Sans FB Demi"/>
                <w:b/>
                <w:bCs/>
                <w:color w:val="403152" w:themeColor="accent4" w:themeShade="80"/>
                <w:sz w:val="28"/>
                <w:szCs w:val="28"/>
              </w:rPr>
            </w:pPr>
          </w:p>
        </w:tc>
      </w:tr>
      <w:tr w:rsidR="00DB2E1C" w:rsidRPr="00F211F3" w:rsidTr="00F211F3">
        <w:trPr>
          <w:trHeight w:val="360"/>
        </w:trPr>
        <w:tc>
          <w:tcPr>
            <w:tcW w:w="10862" w:type="dxa"/>
            <w:gridSpan w:val="4"/>
            <w:shd w:val="clear" w:color="auto" w:fill="CCC0D9" w:themeFill="accent4" w:themeFillTint="66"/>
          </w:tcPr>
          <w:p w:rsidR="004D719A" w:rsidRPr="00F211F3" w:rsidRDefault="00DB2E1C" w:rsidP="00DB2E1C">
            <w:pPr>
              <w:jc w:val="center"/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  <w:lang w:val="en-GB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  <w:lang w:val="en-GB"/>
              </w:rPr>
              <w:t xml:space="preserve">Other evidence </w:t>
            </w:r>
          </w:p>
        </w:tc>
      </w:tr>
      <w:tr w:rsidR="004D719A" w:rsidRPr="00F211F3" w:rsidTr="00F211F3">
        <w:trPr>
          <w:trHeight w:val="2943"/>
        </w:trPr>
        <w:tc>
          <w:tcPr>
            <w:tcW w:w="10862" w:type="dxa"/>
            <w:gridSpan w:val="4"/>
            <w:shd w:val="clear" w:color="auto" w:fill="FFFFFF" w:themeFill="background1"/>
          </w:tcPr>
          <w:p w:rsidR="004D719A" w:rsidRPr="00F211F3" w:rsidRDefault="004D719A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32446C" w:rsidRPr="00F211F3" w:rsidRDefault="0032446C" w:rsidP="000B342A">
            <w:pPr>
              <w:jc w:val="right"/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  <w:lang w:val="en-GB"/>
              </w:rPr>
            </w:pPr>
            <w:r w:rsidRPr="00F211F3"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  <w:lang w:val="en-GB"/>
              </w:rPr>
              <w:t>The result of :</w:t>
            </w:r>
          </w:p>
          <w:p w:rsidR="0032446C" w:rsidRPr="00F211F3" w:rsidRDefault="0032446C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D719A" w:rsidRPr="00F211F3" w:rsidRDefault="001A34B7" w:rsidP="001A34B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1-Ansewers during the class</w:t>
            </w:r>
            <w:r w:rsidR="004D719A"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.</w:t>
            </w:r>
          </w:p>
          <w:p w:rsidR="004D719A" w:rsidRPr="00F211F3" w:rsidRDefault="004D719A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2-Homeworks.</w:t>
            </w:r>
          </w:p>
          <w:p w:rsidR="004D719A" w:rsidRPr="00F211F3" w:rsidRDefault="004D719A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3-Reading and Listening with understanding.</w:t>
            </w:r>
          </w:p>
          <w:p w:rsidR="004D719A" w:rsidRPr="00F211F3" w:rsidRDefault="004D719A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4-Short quizzes.</w:t>
            </w:r>
          </w:p>
          <w:p w:rsidR="004D719A" w:rsidRPr="00F211F3" w:rsidRDefault="004D719A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5-Oral answers.</w:t>
            </w:r>
          </w:p>
          <w:p w:rsidR="004D719A" w:rsidRPr="00F211F3" w:rsidRDefault="004D719A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6-Written work.</w:t>
            </w:r>
          </w:p>
          <w:p w:rsidR="001A34B7" w:rsidRPr="00F211F3" w:rsidRDefault="001A34B7" w:rsidP="000B342A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7-Do the actions.</w:t>
            </w:r>
          </w:p>
          <w:p w:rsidR="00DD6742" w:rsidRPr="00F211F3" w:rsidRDefault="00DD6742" w:rsidP="000B342A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  <w:lang w:val="en-GB"/>
              </w:rPr>
            </w:pPr>
          </w:p>
        </w:tc>
      </w:tr>
      <w:tr w:rsidR="00DB2E1C" w:rsidRPr="00F211F3" w:rsidTr="00F211F3">
        <w:trPr>
          <w:trHeight w:val="484"/>
        </w:trPr>
        <w:tc>
          <w:tcPr>
            <w:tcW w:w="10862" w:type="dxa"/>
            <w:gridSpan w:val="4"/>
            <w:shd w:val="clear" w:color="auto" w:fill="943634" w:themeFill="accent2" w:themeFillShade="BF"/>
          </w:tcPr>
          <w:p w:rsidR="00DB2E1C" w:rsidRPr="00F211F3" w:rsidRDefault="00DB2E1C" w:rsidP="00DB2E1C">
            <w:pPr>
              <w:jc w:val="center"/>
              <w:rPr>
                <w:rFonts w:ascii="Berlin Sans FB Demi" w:hAnsi="Berlin Sans FB Demi"/>
                <w:color w:val="FFFFFF" w:themeColor="background1"/>
                <w:sz w:val="32"/>
                <w:szCs w:val="32"/>
                <w:lang w:val="en-GB"/>
              </w:rPr>
            </w:pPr>
            <w:r w:rsidRPr="00F211F3">
              <w:rPr>
                <w:rFonts w:ascii="Berlin Sans FB Demi" w:hAnsi="Berlin Sans FB Demi"/>
                <w:color w:val="FFFFFF" w:themeColor="background1"/>
                <w:sz w:val="32"/>
                <w:szCs w:val="32"/>
                <w:lang w:val="en-GB"/>
              </w:rPr>
              <w:t>Activities</w:t>
            </w:r>
          </w:p>
        </w:tc>
      </w:tr>
      <w:tr w:rsidR="00655FD9" w:rsidRPr="00F211F3" w:rsidTr="00F211F3">
        <w:trPr>
          <w:trHeight w:val="8945"/>
        </w:trPr>
        <w:tc>
          <w:tcPr>
            <w:tcW w:w="10862" w:type="dxa"/>
            <w:gridSpan w:val="4"/>
          </w:tcPr>
          <w:p w:rsidR="00655FD9" w:rsidRPr="00F211F3" w:rsidRDefault="00655FD9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DE4719" w:rsidRPr="00F211F3" w:rsidRDefault="00DE4719" w:rsidP="00DE4719">
            <w:pPr>
              <w:jc w:val="right"/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  <w:lang w:val="en-GB"/>
              </w:rPr>
            </w:pPr>
            <w:r w:rsidRPr="00F211F3"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  <w:lang w:val="en-GB"/>
              </w:rPr>
              <w:t>The Teacher will :</w:t>
            </w:r>
          </w:p>
          <w:p w:rsidR="00272C90" w:rsidRPr="00F211F3" w:rsidRDefault="00272C90" w:rsidP="00DE4719">
            <w:pPr>
              <w:jc w:val="right"/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</w:rPr>
            </w:pPr>
          </w:p>
          <w:p w:rsidR="00DE4719" w:rsidRPr="00F211F3" w:rsidRDefault="00DE4719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Check the student's homework and revise</w:t>
            </w:r>
            <w:r w:rsidR="00E57118"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s</w:t>
            </w: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 xml:space="preserve"> previous lesson.</w:t>
            </w:r>
          </w:p>
          <w:p w:rsidR="00DE4719" w:rsidRPr="00F211F3" w:rsidRDefault="00DE4719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Present the general objectives with the students.</w:t>
            </w:r>
          </w:p>
          <w:p w:rsidR="00E57118" w:rsidRPr="00F211F3" w:rsidRDefault="00E57118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Discuss the essent</w:t>
            </w:r>
            <w:r w:rsidR="0032446C"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ial questions with the students for the unit.</w:t>
            </w:r>
          </w:p>
          <w:p w:rsidR="00DE4719" w:rsidRPr="00F211F3" w:rsidRDefault="00DE4719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Identify the meaning of new words.</w:t>
            </w:r>
          </w:p>
          <w:p w:rsidR="00DE4719" w:rsidRPr="00F211F3" w:rsidRDefault="00DE4719" w:rsidP="00EA144B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 xml:space="preserve">Use </w:t>
            </w:r>
            <w:r w:rsidR="00EA144B"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the flashcards, Poster</w:t>
            </w: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 xml:space="preserve">s, </w:t>
            </w:r>
            <w:r w:rsidR="00EA144B"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Board and Podcast</w:t>
            </w: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.</w:t>
            </w:r>
          </w:p>
          <w:p w:rsidR="00E57118" w:rsidRPr="00F211F3" w:rsidRDefault="00E57118" w:rsidP="00E5711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Encourage students to evaluate their colleges.</w:t>
            </w:r>
          </w:p>
          <w:p w:rsidR="0032446C" w:rsidRPr="00F211F3" w:rsidRDefault="0032446C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Encourage students to speak, listen, write and read during the unit.</w:t>
            </w:r>
          </w:p>
          <w:p w:rsidR="0032446C" w:rsidRPr="00F211F3" w:rsidRDefault="0032446C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Give feedback to the learners.</w:t>
            </w:r>
          </w:p>
          <w:p w:rsidR="0032446C" w:rsidRPr="00F211F3" w:rsidRDefault="0032446C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Ask questions.</w:t>
            </w:r>
          </w:p>
          <w:p w:rsidR="0032446C" w:rsidRPr="00F211F3" w:rsidRDefault="0032446C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Link between activities &amp; enduring understandings.</w:t>
            </w:r>
          </w:p>
          <w:p w:rsidR="0032446C" w:rsidRPr="00F211F3" w:rsidRDefault="0032446C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Present standers to the students.</w:t>
            </w:r>
          </w:p>
          <w:p w:rsidR="00AF06A9" w:rsidRPr="00F211F3" w:rsidRDefault="00AF06A9" w:rsidP="00E5711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Present </w:t>
            </w:r>
            <w:r w:rsidR="00EA144B" w:rsidRPr="00F211F3">
              <w:rPr>
                <w:rFonts w:ascii="Century Gothic" w:hAnsi="Century Gothic"/>
                <w:color w:val="403152" w:themeColor="accent4" w:themeShade="80"/>
              </w:rPr>
              <w:t>the</w:t>
            </w:r>
            <w:r w:rsidR="00E57118" w:rsidRPr="00F211F3">
              <w:rPr>
                <w:rFonts w:ascii="Century Gothic" w:hAnsi="Century Gothic"/>
                <w:color w:val="403152" w:themeColor="accent4" w:themeShade="80"/>
              </w:rPr>
              <w:t xml:space="preserve"> </w:t>
            </w:r>
            <w:r w:rsidR="00EA144B" w:rsidRPr="00F211F3">
              <w:rPr>
                <w:rFonts w:ascii="Century Gothic" w:hAnsi="Century Gothic"/>
                <w:color w:val="403152" w:themeColor="accent4" w:themeShade="80"/>
              </w:rPr>
              <w:t>pronunciation of the new sounds.</w:t>
            </w:r>
          </w:p>
          <w:p w:rsidR="0032446C" w:rsidRPr="00F211F3" w:rsidRDefault="00827AAE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Miming the actions.</w:t>
            </w:r>
          </w:p>
          <w:p w:rsidR="00827AAE" w:rsidRPr="00F211F3" w:rsidRDefault="00827AAE" w:rsidP="00827AA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Introducin</w:t>
            </w:r>
            <w:r w:rsidR="006B7625" w:rsidRPr="00F211F3">
              <w:rPr>
                <w:rFonts w:ascii="Century Gothic" w:hAnsi="Century Gothic"/>
                <w:color w:val="403152" w:themeColor="accent4" w:themeShade="80"/>
              </w:rPr>
              <w:t>g the new vocabularies.</w:t>
            </w:r>
          </w:p>
          <w:p w:rsidR="00827AAE" w:rsidRPr="00F211F3" w:rsidRDefault="00827AAE" w:rsidP="00827AA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827AAE" w:rsidRPr="00F211F3" w:rsidRDefault="00827AAE" w:rsidP="00827AA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E57118" w:rsidRPr="00F211F3" w:rsidRDefault="00E57118" w:rsidP="00E57118">
            <w:pPr>
              <w:bidi w:val="0"/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</w:rPr>
            </w:pPr>
            <w:r w:rsidRPr="00F211F3"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</w:rPr>
              <w:t>The students will :</w:t>
            </w:r>
          </w:p>
          <w:p w:rsidR="00272C90" w:rsidRPr="00F211F3" w:rsidRDefault="00272C90" w:rsidP="00272C90">
            <w:pPr>
              <w:bidi w:val="0"/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</w:rPr>
            </w:pPr>
          </w:p>
          <w:p w:rsidR="00E57118" w:rsidRPr="00F211F3" w:rsidRDefault="00E57118" w:rsidP="00E5711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Answer the homework.</w:t>
            </w:r>
          </w:p>
          <w:p w:rsidR="00E57118" w:rsidRPr="00F211F3" w:rsidRDefault="00EA144B" w:rsidP="00E5711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Listen to the podcast</w:t>
            </w:r>
            <w:r w:rsidR="00E57118" w:rsidRPr="00F211F3">
              <w:rPr>
                <w:rFonts w:ascii="Century Gothic" w:hAnsi="Century Gothic"/>
                <w:color w:val="403152" w:themeColor="accent4" w:themeShade="80"/>
              </w:rPr>
              <w:t xml:space="preserve"> with response and understanding.</w:t>
            </w:r>
          </w:p>
          <w:p w:rsidR="00E57118" w:rsidRPr="00F211F3" w:rsidRDefault="00E57118" w:rsidP="00EA144B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Give answers and points of views about essential questions. </w:t>
            </w:r>
          </w:p>
          <w:p w:rsidR="00EA144B" w:rsidRPr="00F211F3" w:rsidRDefault="00EA144B" w:rsidP="00EA144B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Read the new vocabularies.</w:t>
            </w:r>
          </w:p>
          <w:p w:rsidR="00EA144B" w:rsidRPr="00F211F3" w:rsidRDefault="00EA144B" w:rsidP="00EA144B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Read and write the new sounds.</w:t>
            </w:r>
          </w:p>
          <w:p w:rsidR="00E57118" w:rsidRPr="00F211F3" w:rsidRDefault="00C826CE" w:rsidP="00E5711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Evaluate</w:t>
            </w:r>
            <w:r w:rsidR="00272C90" w:rsidRPr="00F211F3">
              <w:rPr>
                <w:rFonts w:ascii="Century Gothic" w:hAnsi="Century Gothic"/>
                <w:color w:val="403152" w:themeColor="accent4" w:themeShade="80"/>
              </w:rPr>
              <w:t xml:space="preserve"> themselves &amp;</w:t>
            </w: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 their colleges.</w:t>
            </w:r>
          </w:p>
          <w:p w:rsidR="00272C90" w:rsidRPr="00F211F3" w:rsidRDefault="00C826CE" w:rsidP="00272C90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Guess the meaning of new vocabularies.</w:t>
            </w:r>
          </w:p>
          <w:p w:rsidR="00655FD9" w:rsidRPr="00F211F3" w:rsidRDefault="00F34A84" w:rsidP="00925492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Act to their colleges.</w:t>
            </w:r>
          </w:p>
          <w:p w:rsidR="00B20904" w:rsidRPr="00F211F3" w:rsidRDefault="005F5944" w:rsidP="00B20904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Do the actions.</w:t>
            </w:r>
          </w:p>
          <w:p w:rsidR="005F5944" w:rsidRPr="00F211F3" w:rsidRDefault="005F5944" w:rsidP="005F5944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Work in group.</w:t>
            </w:r>
          </w:p>
          <w:p w:rsidR="007849F6" w:rsidRPr="00F211F3" w:rsidRDefault="001A1D1D" w:rsidP="001A1D1D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Give sentences.</w:t>
            </w:r>
          </w:p>
          <w:p w:rsidR="00B20904" w:rsidRPr="00F211F3" w:rsidRDefault="00B20904" w:rsidP="00B20904">
            <w:pPr>
              <w:bidi w:val="0"/>
              <w:rPr>
                <w:rFonts w:ascii="Berlin Sans FB Demi" w:hAnsi="Berlin Sans FB Demi"/>
                <w:color w:val="403152" w:themeColor="accent4" w:themeShade="80"/>
                <w:sz w:val="34"/>
                <w:szCs w:val="34"/>
              </w:rPr>
            </w:pPr>
          </w:p>
        </w:tc>
      </w:tr>
      <w:tr w:rsidR="00272C90" w:rsidRPr="00F211F3" w:rsidTr="00F211F3">
        <w:trPr>
          <w:trHeight w:val="706"/>
        </w:trPr>
        <w:tc>
          <w:tcPr>
            <w:tcW w:w="10862" w:type="dxa"/>
            <w:gridSpan w:val="4"/>
            <w:shd w:val="clear" w:color="auto" w:fill="FABF8F" w:themeFill="accent6" w:themeFillTint="99"/>
          </w:tcPr>
          <w:p w:rsidR="00272C90" w:rsidRPr="00F211F3" w:rsidRDefault="00341AA8" w:rsidP="00341AA8">
            <w:pPr>
              <w:bidi w:val="0"/>
              <w:jc w:val="center"/>
              <w:rPr>
                <w:rFonts w:ascii="Berlin Sans FB Demi" w:hAnsi="Berlin Sans FB Demi"/>
                <w:b/>
                <w:bCs/>
                <w:color w:val="403152" w:themeColor="accent4" w:themeShade="80"/>
                <w:sz w:val="48"/>
                <w:szCs w:val="48"/>
                <w:vertAlign w:val="subscript"/>
              </w:rPr>
            </w:pPr>
            <w:r w:rsidRPr="00F211F3">
              <w:rPr>
                <w:rFonts w:ascii="Berlin Sans FB Demi" w:hAnsi="Berlin Sans FB Demi"/>
                <w:b/>
                <w:bCs/>
                <w:color w:val="403152" w:themeColor="accent4" w:themeShade="80"/>
                <w:sz w:val="48"/>
                <w:szCs w:val="48"/>
                <w:vertAlign w:val="subscript"/>
              </w:rPr>
              <w:lastRenderedPageBreak/>
              <w:t>Examples for Activities</w:t>
            </w:r>
          </w:p>
        </w:tc>
      </w:tr>
      <w:tr w:rsidR="00341AA8" w:rsidRPr="00F211F3" w:rsidTr="00F211F3">
        <w:trPr>
          <w:trHeight w:val="423"/>
        </w:trPr>
        <w:tc>
          <w:tcPr>
            <w:tcW w:w="10862" w:type="dxa"/>
            <w:gridSpan w:val="4"/>
            <w:shd w:val="clear" w:color="auto" w:fill="auto"/>
          </w:tcPr>
          <w:p w:rsidR="00341AA8" w:rsidRPr="00F211F3" w:rsidRDefault="00341AA8" w:rsidP="00341AA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1A1D1D" w:rsidRPr="00F211F3" w:rsidRDefault="00DF5439" w:rsidP="001A1D1D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What do you do every day?</w:t>
            </w:r>
          </w:p>
          <w:p w:rsidR="00DF5439" w:rsidRPr="00F211F3" w:rsidRDefault="00DF5439" w:rsidP="001A1D1D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When do you do your homework?</w:t>
            </w:r>
          </w:p>
          <w:p w:rsidR="00DF5439" w:rsidRPr="00F211F3" w:rsidRDefault="00DF5439" w:rsidP="001A1D1D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When do you brush your hair?</w:t>
            </w:r>
          </w:p>
          <w:p w:rsidR="00DF5439" w:rsidRPr="00F211F3" w:rsidRDefault="00DF5439" w:rsidP="001A1D1D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What’s routines do you do?</w:t>
            </w:r>
          </w:p>
          <w:p w:rsidR="00DF5439" w:rsidRPr="00F211F3" w:rsidRDefault="00DF5439" w:rsidP="001A1D1D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What’s day of the week you do these routines?</w:t>
            </w:r>
          </w:p>
          <w:p w:rsidR="00DF5439" w:rsidRPr="00F211F3" w:rsidRDefault="00DF5439" w:rsidP="00DF5439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What does Helen do?</w:t>
            </w:r>
          </w:p>
          <w:p w:rsidR="001A1D1D" w:rsidRPr="00F211F3" w:rsidRDefault="001A1D1D" w:rsidP="001A1D1D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Match the word with the correct flashcards.</w:t>
            </w:r>
          </w:p>
          <w:p w:rsidR="001A1D1D" w:rsidRPr="00F211F3" w:rsidRDefault="001A1D1D" w:rsidP="001A1D1D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What I spy?</w:t>
            </w:r>
          </w:p>
          <w:p w:rsidR="00F34A84" w:rsidRPr="00F211F3" w:rsidRDefault="00F34A84" w:rsidP="00F34A84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What is this sound?</w:t>
            </w:r>
          </w:p>
          <w:p w:rsidR="00F34A84" w:rsidRPr="00F211F3" w:rsidRDefault="00F34A84" w:rsidP="00F34A84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Give me an example of this sound?</w:t>
            </w:r>
          </w:p>
          <w:p w:rsidR="00F34A84" w:rsidRPr="00F211F3" w:rsidRDefault="00F34A84" w:rsidP="00F34A84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Read this word.</w:t>
            </w:r>
          </w:p>
          <w:p w:rsidR="00341AA8" w:rsidRPr="00F211F3" w:rsidRDefault="00F34A84" w:rsidP="00341AA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Listen and say.</w:t>
            </w:r>
          </w:p>
          <w:p w:rsidR="00F34A84" w:rsidRPr="00F211F3" w:rsidRDefault="00F34A84" w:rsidP="00F34A84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Listen and find.</w:t>
            </w:r>
          </w:p>
          <w:p w:rsidR="00F34A84" w:rsidRPr="00F211F3" w:rsidRDefault="00DF5439" w:rsidP="00F34A84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Look, listen &amp; repeat.</w:t>
            </w:r>
          </w:p>
          <w:p w:rsidR="00DF5439" w:rsidRPr="00F211F3" w:rsidRDefault="00DF5439" w:rsidP="00DF5439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Read &amp; circle.</w:t>
            </w:r>
          </w:p>
          <w:p w:rsidR="00DF5439" w:rsidRPr="00F211F3" w:rsidRDefault="00DF5439" w:rsidP="00DF5439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Listen, read &amp; match.</w:t>
            </w:r>
          </w:p>
          <w:p w:rsidR="00DF5439" w:rsidRPr="00F211F3" w:rsidRDefault="00DF5439" w:rsidP="00DF5439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Read &amp; write.</w:t>
            </w:r>
          </w:p>
          <w:p w:rsidR="00DF5439" w:rsidRPr="00F211F3" w:rsidRDefault="00F00CFE" w:rsidP="00DF5439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Read, listen &amp; complete.</w:t>
            </w:r>
          </w:p>
          <w:p w:rsidR="00F34A84" w:rsidRPr="00F211F3" w:rsidRDefault="00F00CFE" w:rsidP="00F00CF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Ask</w:t>
            </w:r>
            <w:r w:rsidR="00855120" w:rsidRPr="00F211F3">
              <w:rPr>
                <w:rFonts w:ascii="Century Gothic" w:hAnsi="Century Gothic"/>
                <w:color w:val="403152" w:themeColor="accent4" w:themeShade="80"/>
              </w:rPr>
              <w:t xml:space="preserve"> &amp; answer.</w:t>
            </w:r>
          </w:p>
          <w:p w:rsidR="00341AA8" w:rsidRPr="00F211F3" w:rsidRDefault="00341AA8" w:rsidP="00272C90">
            <w:pPr>
              <w:jc w:val="center"/>
              <w:rPr>
                <w:rFonts w:ascii="Berlin Sans FB Demi" w:hAnsi="Berlin Sans FB Demi"/>
                <w:b/>
                <w:bCs/>
                <w:color w:val="403152" w:themeColor="accent4" w:themeShade="80"/>
                <w:sz w:val="26"/>
                <w:szCs w:val="26"/>
              </w:rPr>
            </w:pPr>
          </w:p>
        </w:tc>
      </w:tr>
      <w:tr w:rsidR="00272C90" w:rsidRPr="00F211F3" w:rsidTr="00F211F3">
        <w:trPr>
          <w:trHeight w:val="423"/>
        </w:trPr>
        <w:tc>
          <w:tcPr>
            <w:tcW w:w="5730" w:type="dxa"/>
            <w:gridSpan w:val="2"/>
            <w:shd w:val="clear" w:color="auto" w:fill="92CDDC" w:themeFill="accent5" w:themeFillTint="99"/>
          </w:tcPr>
          <w:p w:rsidR="00272C90" w:rsidRPr="00F211F3" w:rsidRDefault="00272C90" w:rsidP="00272C90">
            <w:pPr>
              <w:jc w:val="center"/>
              <w:rPr>
                <w:rFonts w:ascii="Berlin Sans FB Demi" w:hAnsi="Berlin Sans FB Demi"/>
                <w:color w:val="403152" w:themeColor="accent4" w:themeShade="80"/>
                <w:sz w:val="26"/>
                <w:szCs w:val="26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6"/>
                <w:szCs w:val="26"/>
              </w:rPr>
              <w:t>Students' role in the activities</w:t>
            </w:r>
          </w:p>
        </w:tc>
        <w:tc>
          <w:tcPr>
            <w:tcW w:w="5132" w:type="dxa"/>
            <w:gridSpan w:val="2"/>
            <w:shd w:val="clear" w:color="auto" w:fill="E5B8B7" w:themeFill="accent2" w:themeFillTint="66"/>
          </w:tcPr>
          <w:p w:rsidR="00272C90" w:rsidRPr="00F211F3" w:rsidRDefault="00272C90" w:rsidP="00272C90">
            <w:pPr>
              <w:jc w:val="center"/>
              <w:rPr>
                <w:rFonts w:ascii="Berlin Sans FB Demi" w:hAnsi="Berlin Sans FB Demi"/>
                <w:b/>
                <w:bCs/>
                <w:color w:val="403152" w:themeColor="accent4" w:themeShade="80"/>
                <w:sz w:val="26"/>
                <w:szCs w:val="26"/>
              </w:rPr>
            </w:pPr>
            <w:r w:rsidRPr="00F211F3">
              <w:rPr>
                <w:rFonts w:ascii="Berlin Sans FB Demi" w:hAnsi="Berlin Sans FB Demi"/>
                <w:b/>
                <w:bCs/>
                <w:color w:val="403152" w:themeColor="accent4" w:themeShade="80"/>
                <w:sz w:val="26"/>
                <w:szCs w:val="26"/>
              </w:rPr>
              <w:t>Teacher's role in the activities</w:t>
            </w:r>
          </w:p>
        </w:tc>
      </w:tr>
      <w:tr w:rsidR="00272C90" w:rsidRPr="00F211F3" w:rsidTr="00F211F3">
        <w:trPr>
          <w:trHeight w:val="2680"/>
        </w:trPr>
        <w:tc>
          <w:tcPr>
            <w:tcW w:w="5730" w:type="dxa"/>
            <w:gridSpan w:val="2"/>
          </w:tcPr>
          <w:p w:rsidR="00272C90" w:rsidRPr="00F211F3" w:rsidRDefault="00272C90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665F52" w:rsidRPr="00F211F3" w:rsidRDefault="00854137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Answer questions.</w:t>
            </w:r>
          </w:p>
          <w:p w:rsidR="00BF4A20" w:rsidRPr="00F211F3" w:rsidRDefault="00BF4A20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Correct their mistakes.</w:t>
            </w:r>
          </w:p>
          <w:p w:rsidR="00BF4A20" w:rsidRPr="00F211F3" w:rsidRDefault="00854137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Read words.</w:t>
            </w:r>
          </w:p>
          <w:p w:rsidR="00854137" w:rsidRPr="00F211F3" w:rsidRDefault="00854137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Write sounds.</w:t>
            </w:r>
          </w:p>
          <w:p w:rsidR="00854137" w:rsidRPr="00F211F3" w:rsidRDefault="00DF1842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Point to the pictures.</w:t>
            </w:r>
          </w:p>
          <w:p w:rsidR="005F5944" w:rsidRPr="00F211F3" w:rsidRDefault="005F594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Do the actions.</w:t>
            </w:r>
          </w:p>
          <w:p w:rsidR="00BF4A20" w:rsidRPr="00F211F3" w:rsidRDefault="001A1D1D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Ask &amp; answer.</w:t>
            </w:r>
          </w:p>
          <w:p w:rsidR="001A1D1D" w:rsidRPr="00F211F3" w:rsidRDefault="001A1D1D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Write simple sentences.</w:t>
            </w:r>
          </w:p>
          <w:p w:rsidR="00B62397" w:rsidRPr="00F211F3" w:rsidRDefault="00B62397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Guess.</w:t>
            </w:r>
          </w:p>
          <w:p w:rsidR="00BF4A20" w:rsidRPr="00F211F3" w:rsidRDefault="00BF4A20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</w:tc>
        <w:tc>
          <w:tcPr>
            <w:tcW w:w="5132" w:type="dxa"/>
            <w:gridSpan w:val="2"/>
          </w:tcPr>
          <w:p w:rsidR="00272C90" w:rsidRPr="00F211F3" w:rsidRDefault="00272C90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272C90" w:rsidRPr="00F211F3" w:rsidRDefault="00765AE2" w:rsidP="00765AE2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Use Poster, Flashcards, podcasts and board</w:t>
            </w:r>
            <w:r w:rsidR="00272C90" w:rsidRPr="00F211F3">
              <w:rPr>
                <w:rFonts w:ascii="Century Gothic" w:hAnsi="Century Gothic"/>
                <w:color w:val="403152" w:themeColor="accent4" w:themeShade="80"/>
              </w:rPr>
              <w:t>.</w:t>
            </w:r>
          </w:p>
          <w:p w:rsidR="00272C90" w:rsidRPr="00F211F3" w:rsidRDefault="00272C90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Motivate the st</w:t>
            </w:r>
            <w:r w:rsidR="00665F52" w:rsidRPr="00F211F3">
              <w:rPr>
                <w:rFonts w:ascii="Century Gothic" w:hAnsi="Century Gothic"/>
                <w:color w:val="403152" w:themeColor="accent4" w:themeShade="80"/>
              </w:rPr>
              <w:t>udents to think.</w:t>
            </w:r>
          </w:p>
          <w:p w:rsidR="00665F52" w:rsidRPr="00F211F3" w:rsidRDefault="00665F52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Motivate the students to drown in activities.</w:t>
            </w:r>
          </w:p>
          <w:p w:rsidR="00272C90" w:rsidRPr="00F211F3" w:rsidRDefault="00272C90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Identify </w:t>
            </w:r>
            <w:r w:rsidR="00665F52" w:rsidRPr="00F211F3">
              <w:rPr>
                <w:rFonts w:ascii="Century Gothic" w:hAnsi="Century Gothic"/>
                <w:color w:val="403152" w:themeColor="accent4" w:themeShade="80"/>
              </w:rPr>
              <w:t>the required from activities.</w:t>
            </w:r>
          </w:p>
          <w:p w:rsidR="00665F52" w:rsidRPr="00F211F3" w:rsidRDefault="00854137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Ask questions.</w:t>
            </w:r>
          </w:p>
          <w:p w:rsidR="00665F52" w:rsidRPr="00F211F3" w:rsidRDefault="00665F52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Correct mistakes.</w:t>
            </w:r>
          </w:p>
          <w:p w:rsidR="00665F52" w:rsidRPr="00F211F3" w:rsidRDefault="00665F52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272C90" w:rsidRPr="00F211F3" w:rsidRDefault="00272C90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</w:tc>
      </w:tr>
      <w:tr w:rsidR="00665F52" w:rsidRPr="00F211F3" w:rsidTr="00F211F3">
        <w:trPr>
          <w:trHeight w:val="558"/>
        </w:trPr>
        <w:tc>
          <w:tcPr>
            <w:tcW w:w="10862" w:type="dxa"/>
            <w:gridSpan w:val="4"/>
            <w:shd w:val="clear" w:color="auto" w:fill="auto"/>
          </w:tcPr>
          <w:p w:rsidR="00665F52" w:rsidRPr="00F211F3" w:rsidRDefault="00665F52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  <w:p w:rsidR="00665F52" w:rsidRPr="00F211F3" w:rsidRDefault="00665F52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  <w:p w:rsidR="00665F52" w:rsidRPr="00F211F3" w:rsidRDefault="00665F52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  <w:p w:rsidR="00665F52" w:rsidRPr="00F211F3" w:rsidRDefault="00665F52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  <w:p w:rsidR="00665F52" w:rsidRPr="00F211F3" w:rsidRDefault="00665F52" w:rsidP="007B263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  <w:p w:rsidR="00665F52" w:rsidRPr="00F211F3" w:rsidRDefault="00665F52" w:rsidP="007B263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  <w:p w:rsidR="00665F52" w:rsidRPr="00F211F3" w:rsidRDefault="00665F52" w:rsidP="007B263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  <w:p w:rsidR="00665F52" w:rsidRPr="00F211F3" w:rsidRDefault="00665F52" w:rsidP="007B263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  <w:p w:rsidR="00665F52" w:rsidRPr="00F211F3" w:rsidRDefault="00665F52" w:rsidP="007B263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  <w:p w:rsidR="00665F52" w:rsidRPr="00F211F3" w:rsidRDefault="00665F52" w:rsidP="007B263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  <w:p w:rsidR="00665F52" w:rsidRPr="00F211F3" w:rsidRDefault="00665F52" w:rsidP="007B263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  <w:p w:rsidR="001A1D1D" w:rsidRPr="00F211F3" w:rsidRDefault="001A1D1D" w:rsidP="007B263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  <w:p w:rsidR="00CF2A52" w:rsidRPr="00F211F3" w:rsidRDefault="00CF2A52" w:rsidP="007B263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  <w:p w:rsidR="001A1D1D" w:rsidRPr="00F211F3" w:rsidRDefault="001A1D1D" w:rsidP="007B263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62397" w:rsidRPr="00F211F3" w:rsidRDefault="00B62397" w:rsidP="007B263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62397" w:rsidRPr="00F211F3" w:rsidRDefault="00B62397" w:rsidP="007B263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62397" w:rsidRPr="00F211F3" w:rsidRDefault="00B62397" w:rsidP="007B263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F00CFE" w:rsidRPr="00F211F3" w:rsidRDefault="00F00CFE" w:rsidP="007B263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62397" w:rsidRPr="00F211F3" w:rsidRDefault="00B62397" w:rsidP="007B263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  <w:p w:rsidR="001A1D1D" w:rsidRPr="00F211F3" w:rsidRDefault="001A1D1D" w:rsidP="007B263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  <w:p w:rsidR="008C372E" w:rsidRPr="00F211F3" w:rsidRDefault="008C372E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  <w:rtl/>
              </w:rPr>
            </w:pPr>
          </w:p>
        </w:tc>
      </w:tr>
      <w:tr w:rsidR="007B2639" w:rsidRPr="00F211F3" w:rsidTr="00F211F3">
        <w:trPr>
          <w:trHeight w:val="350"/>
        </w:trPr>
        <w:tc>
          <w:tcPr>
            <w:tcW w:w="10862" w:type="dxa"/>
            <w:gridSpan w:val="4"/>
            <w:shd w:val="clear" w:color="auto" w:fill="808080" w:themeFill="background1" w:themeFillShade="80"/>
          </w:tcPr>
          <w:p w:rsidR="007B2639" w:rsidRPr="00F211F3" w:rsidRDefault="00786DFF" w:rsidP="00297343">
            <w:pPr>
              <w:jc w:val="center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lastRenderedPageBreak/>
              <w:pict>
                <v:rect id="_x0000_s1037" style="position:absolute;left:0;text-align:left;margin-left:217.5pt;margin-top:-5.9pt;width:8.25pt;height:18pt;z-index:251697152;mso-position-horizontal-relative:text;mso-position-vertical-relative:text" strokecolor="#d8d8d8 [2732]">
                  <w10:wrap anchorx="page"/>
                </v:rect>
              </w:pict>
            </w:r>
            <w:r w:rsidRPr="00F211F3"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36" style="position:absolute;left:0;text-align:left;margin-left:253.5pt;margin-top:-5.9pt;width:8.25pt;height:18pt;z-index:251696128;mso-position-horizontal-relative:text;mso-position-vertical-relative:text" strokecolor="#d8d8d8 [2732]">
                  <w10:wrap anchorx="page"/>
                </v:rect>
              </w:pict>
            </w:r>
            <w:r w:rsidRPr="00F211F3"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38" style="position:absolute;left:0;text-align:left;margin-left:287.25pt;margin-top:-5.9pt;width:8.25pt;height:18pt;z-index:251698176;mso-position-horizontal-relative:text;mso-position-vertical-relative:text" strokecolor="#d8d8d8 [2732]">
                  <w10:wrap anchorx="page"/>
                </v:rect>
              </w:pict>
            </w:r>
            <w:r w:rsidRPr="00F211F3"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42" style="position:absolute;left:0;text-align:left;margin-left:322.5pt;margin-top:-5.9pt;width:8.25pt;height:18pt;z-index:251702272;mso-position-horizontal-relative:text;mso-position-vertical-relative:text" strokecolor="#d8d8d8 [2732]">
                  <w10:wrap anchorx="page"/>
                </v:rect>
              </w:pict>
            </w:r>
            <w:r w:rsidRPr="00F211F3"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41" style="position:absolute;left:0;text-align:left;margin-left:354pt;margin-top:-5.9pt;width:8.25pt;height:18pt;z-index:251701248;mso-position-horizontal-relative:text;mso-position-vertical-relative:text" strokecolor="#d8d8d8 [2732]">
                  <w10:wrap anchorx="page"/>
                </v:rect>
              </w:pict>
            </w:r>
            <w:r w:rsidRPr="00F211F3"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40" style="position:absolute;left:0;text-align:left;margin-left:385.5pt;margin-top:-5.9pt;width:8.25pt;height:18pt;z-index:251700224;mso-position-horizontal-relative:text;mso-position-vertical-relative:text" strokecolor="#d8d8d8 [2732]">
                  <w10:wrap anchorx="page"/>
                </v:rect>
              </w:pict>
            </w:r>
            <w:r w:rsidRPr="00F211F3"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46" style="position:absolute;left:0;text-align:left;margin-left:417pt;margin-top:-5.9pt;width:8.25pt;height:18pt;z-index:251706368;mso-position-horizontal-relative:text;mso-position-vertical-relative:text" strokecolor="#d8d8d8 [2732]">
                  <w10:wrap anchorx="page"/>
                </v:rect>
              </w:pict>
            </w:r>
            <w:r w:rsidRPr="00F211F3"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44" style="position:absolute;left:0;text-align:left;margin-left:447pt;margin-top:-5.9pt;width:8.25pt;height:18pt;z-index:251704320;mso-position-horizontal-relative:text;mso-position-vertical-relative:text" strokecolor="#d8d8d8 [2732]">
                  <w10:wrap anchorx="page"/>
                </v:rect>
              </w:pict>
            </w:r>
            <w:r w:rsidRPr="00F211F3"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45" style="position:absolute;left:0;text-align:left;margin-left:476.25pt;margin-top:-5.9pt;width:8.25pt;height:18pt;z-index:251705344;mso-position-horizontal-relative:text;mso-position-vertical-relative:text" strokecolor="#d8d8d8 [2732]">
                  <w10:wrap anchorx="page"/>
                </v:rect>
              </w:pict>
            </w:r>
            <w:r w:rsidRPr="00F211F3"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43" style="position:absolute;left:0;text-align:left;margin-left:507pt;margin-top:-5.9pt;width:8.25pt;height:18pt;z-index:251703296;mso-position-horizontal-relative:text;mso-position-vertical-relative:text" strokecolor="#d8d8d8 [2732]">
                  <w10:wrap anchorx="page"/>
                </v:rect>
              </w:pict>
            </w:r>
            <w:r w:rsidRPr="00F211F3"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39" style="position:absolute;left:0;text-align:left;margin-left:181.5pt;margin-top:-5.9pt;width:8.25pt;height:18pt;z-index:251699200;mso-position-horizontal-relative:text;mso-position-vertical-relative:text" strokecolor="#d8d8d8 [2732]">
                  <w10:wrap anchorx="page"/>
                </v:rect>
              </w:pict>
            </w:r>
            <w:r w:rsidRPr="00F211F3">
              <w:rPr>
                <w:rFonts w:ascii="Berlin Sans FB Demi" w:hAnsi="Berlin Sans FB Demi" w:cs="Arial"/>
                <w:noProof/>
                <w:color w:val="403152" w:themeColor="accent4" w:themeShade="80"/>
                <w:sz w:val="46"/>
                <w:szCs w:val="46"/>
              </w:rPr>
              <w:pict>
                <v:rect id="_x0000_s1034" style="position:absolute;left:0;text-align:left;margin-left:145.5pt;margin-top:-5.9pt;width:8.25pt;height:18pt;z-index:251694080;mso-position-horizontal-relative:text;mso-position-vertical-relative:text" strokecolor="#d8d8d8 [2732]">
                  <w10:wrap anchorx="page"/>
                </v:rect>
              </w:pict>
            </w:r>
            <w:r w:rsidRPr="00F211F3">
              <w:rPr>
                <w:rFonts w:ascii="Berlin Sans FB Demi" w:hAnsi="Berlin Sans FB Demi" w:cs="Arial"/>
                <w:noProof/>
                <w:color w:val="403152" w:themeColor="accent4" w:themeShade="80"/>
                <w:sz w:val="46"/>
                <w:szCs w:val="46"/>
              </w:rPr>
              <w:pict>
                <v:rect id="_x0000_s1031" style="position:absolute;left:0;text-align:left;margin-left:108.75pt;margin-top:-5.9pt;width:8.25pt;height:18pt;z-index:251691008;mso-position-horizontal-relative:text;mso-position-vertical-relative:text" strokecolor="#d8d8d8 [2732]">
                  <w10:wrap anchorx="page"/>
                </v:rect>
              </w:pict>
            </w:r>
            <w:r w:rsidRPr="00F211F3">
              <w:rPr>
                <w:rFonts w:ascii="Berlin Sans FB Demi" w:hAnsi="Berlin Sans FB Demi" w:cs="Arial"/>
                <w:noProof/>
                <w:color w:val="403152" w:themeColor="accent4" w:themeShade="80"/>
                <w:sz w:val="46"/>
                <w:szCs w:val="46"/>
              </w:rPr>
              <w:pict>
                <v:rect id="_x0000_s1029" style="position:absolute;left:0;text-align:left;margin-left:72.75pt;margin-top:-5.9pt;width:8.25pt;height:18pt;z-index:251688960;mso-position-horizontal-relative:text;mso-position-vertical-relative:text" strokecolor="#d8d8d8 [2732]">
                  <w10:wrap anchorx="page"/>
                </v:rect>
              </w:pict>
            </w:r>
            <w:r w:rsidRPr="00F211F3">
              <w:rPr>
                <w:rFonts w:ascii="Berlin Sans FB Demi" w:hAnsi="Berlin Sans FB Demi" w:cs="Arial"/>
                <w:noProof/>
                <w:color w:val="403152" w:themeColor="accent4" w:themeShade="80"/>
                <w:sz w:val="46"/>
                <w:szCs w:val="46"/>
              </w:rPr>
              <w:pict>
                <v:rect id="_x0000_s1028" style="position:absolute;left:0;text-align:left;margin-left:39pt;margin-top:-5.9pt;width:8.25pt;height:18pt;z-index:251687936;mso-position-horizontal-relative:text;mso-position-vertical-relative:text" strokecolor="#d8d8d8 [2732]">
                  <w10:wrap anchorx="page"/>
                </v:rect>
              </w:pict>
            </w:r>
            <w:r w:rsidRPr="00F211F3">
              <w:rPr>
                <w:rFonts w:ascii="Berlin Sans FB Demi" w:hAnsi="Berlin Sans FB Demi" w:cs="Arial"/>
                <w:noProof/>
                <w:color w:val="403152" w:themeColor="accent4" w:themeShade="80"/>
                <w:sz w:val="46"/>
                <w:szCs w:val="46"/>
              </w:rPr>
              <w:pict>
                <v:rect id="_x0000_s1026" style="position:absolute;left:0;text-align:left;margin-left:3pt;margin-top:-5.9pt;width:8.25pt;height:18pt;z-index:251685888;mso-position-horizontal-relative:text;mso-position-vertical-relative:text" strokecolor="#d8d8d8 [2732]">
                  <w10:wrap anchorx="page"/>
                </v:rect>
              </w:pict>
            </w:r>
            <w:r w:rsidR="007B2639" w:rsidRPr="00F211F3">
              <w:rPr>
                <w:rFonts w:ascii="Berlin Sans FB Demi" w:hAnsi="Berlin Sans FB Demi"/>
                <w:color w:val="403152" w:themeColor="accent4" w:themeShade="80"/>
                <w:sz w:val="46"/>
                <w:szCs w:val="46"/>
              </w:rPr>
              <w:t xml:space="preserve"> </w:t>
            </w:r>
          </w:p>
        </w:tc>
      </w:tr>
      <w:tr w:rsidR="00276E8F" w:rsidRPr="00F211F3" w:rsidTr="00F211F3">
        <w:trPr>
          <w:trHeight w:val="9742"/>
        </w:trPr>
        <w:tc>
          <w:tcPr>
            <w:tcW w:w="10862" w:type="dxa"/>
            <w:gridSpan w:val="4"/>
          </w:tcPr>
          <w:p w:rsidR="00E1463B" w:rsidRPr="00F211F3" w:rsidRDefault="00E1463B" w:rsidP="00E1463B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FC45EE" w:rsidRPr="00F211F3" w:rsidRDefault="00FC45EE" w:rsidP="00FC45E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FC45EE" w:rsidRPr="00F211F3" w:rsidRDefault="00FC45EE" w:rsidP="00FC45EE">
            <w:pPr>
              <w:bidi w:val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FC45EE" w:rsidRPr="00F211F3" w:rsidRDefault="00FC45EE" w:rsidP="00FC45EE">
            <w:pPr>
              <w:bidi w:val="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7177DC" w:rsidRPr="00F211F3" w:rsidRDefault="007177DC" w:rsidP="007177D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8C7300" w:rsidRPr="00F211F3" w:rsidRDefault="008C7300" w:rsidP="008C7300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8C7300" w:rsidRPr="00F211F3" w:rsidRDefault="008C7300" w:rsidP="008C7300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410837" w:rsidRPr="00F211F3" w:rsidRDefault="00410837" w:rsidP="00410837">
            <w:pPr>
              <w:bidi w:val="0"/>
              <w:jc w:val="center"/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</w:rPr>
              <w:t>Organized table of classes' number</w:t>
            </w:r>
          </w:p>
          <w:p w:rsidR="00410837" w:rsidRPr="00F211F3" w:rsidRDefault="00410837" w:rsidP="00410837">
            <w:pPr>
              <w:bidi w:val="0"/>
              <w:jc w:val="center"/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</w:rPr>
            </w:pPr>
          </w:p>
          <w:p w:rsidR="00BF4A20" w:rsidRPr="00F211F3" w:rsidRDefault="00BF4A20" w:rsidP="00BF4A20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410837" w:rsidRPr="00F211F3" w:rsidRDefault="00410837" w:rsidP="00410837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3571"/>
              <w:tblOverlap w:val="never"/>
              <w:tblW w:w="0" w:type="auto"/>
              <w:tblLook w:val="04A0"/>
            </w:tblPr>
            <w:tblGrid>
              <w:gridCol w:w="3256"/>
              <w:gridCol w:w="3118"/>
            </w:tblGrid>
            <w:tr w:rsidR="00962CD2" w:rsidRPr="00F211F3" w:rsidTr="001C438D">
              <w:tc>
                <w:tcPr>
                  <w:tcW w:w="3256" w:type="dxa"/>
                  <w:shd w:val="clear" w:color="auto" w:fill="EAF1DD" w:themeFill="accent3" w:themeFillTint="33"/>
                </w:tcPr>
                <w:p w:rsidR="00962CD2" w:rsidRPr="00F211F3" w:rsidRDefault="00962CD2" w:rsidP="00962CD2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 w:rsidRPr="00F211F3">
                    <w:rPr>
                      <w:rFonts w:ascii="Century Gothic" w:hAnsi="Century Gothic"/>
                      <w:color w:val="403152" w:themeColor="accent4" w:themeShade="80"/>
                    </w:rPr>
                    <w:t>1</w:t>
                  </w:r>
                </w:p>
                <w:p w:rsidR="00962CD2" w:rsidRPr="00F211F3" w:rsidRDefault="00962CD2" w:rsidP="00962CD2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C54626" w:rsidRPr="00F211F3" w:rsidRDefault="00C54626" w:rsidP="00C54626">
                  <w:pPr>
                    <w:bidi w:val="0"/>
                    <w:rPr>
                      <w:rFonts w:ascii="Berlin Sans FB Demi" w:hAnsi="Berlin Sans FB Demi"/>
                      <w:b/>
                      <w:bCs/>
                      <w:color w:val="403152" w:themeColor="accent4" w:themeShade="80"/>
                    </w:rPr>
                  </w:pPr>
                  <w:r w:rsidRPr="00F211F3">
                    <w:rPr>
                      <w:rFonts w:ascii="Berlin Sans FB Demi" w:hAnsi="Berlin Sans FB Demi"/>
                      <w:b/>
                      <w:bCs/>
                      <w:color w:val="403152" w:themeColor="accent4" w:themeShade="80"/>
                    </w:rPr>
                    <w:t>Lesson 1</w:t>
                  </w:r>
                </w:p>
                <w:p w:rsidR="00962CD2" w:rsidRPr="00F211F3" w:rsidRDefault="00DF1842" w:rsidP="00DF1842">
                  <w:pPr>
                    <w:pStyle w:val="a4"/>
                    <w:numPr>
                      <w:ilvl w:val="0"/>
                      <w:numId w:val="3"/>
                    </w:num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 w:rsidRPr="00F211F3">
                    <w:rPr>
                      <w:rFonts w:ascii="Century Gothic" w:hAnsi="Century Gothic"/>
                      <w:color w:val="403152" w:themeColor="accent4" w:themeShade="80"/>
                    </w:rPr>
                    <w:t xml:space="preserve">Listen &amp;  find </w:t>
                  </w:r>
                  <w:r w:rsidR="00962CD2" w:rsidRPr="00F211F3">
                    <w:rPr>
                      <w:rFonts w:ascii="Century Gothic" w:hAnsi="Century Gothic"/>
                      <w:color w:val="403152" w:themeColor="accent4" w:themeShade="80"/>
                    </w:rPr>
                    <w:t>.</w:t>
                  </w:r>
                </w:p>
                <w:p w:rsidR="00962CD2" w:rsidRPr="00F211F3" w:rsidRDefault="00F00CFE" w:rsidP="00962CD2">
                  <w:pPr>
                    <w:pStyle w:val="a4"/>
                    <w:numPr>
                      <w:ilvl w:val="0"/>
                      <w:numId w:val="3"/>
                    </w:num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 w:rsidRPr="00F211F3">
                    <w:rPr>
                      <w:rFonts w:ascii="Century Gothic" w:hAnsi="Century Gothic"/>
                      <w:color w:val="403152" w:themeColor="accent4" w:themeShade="80"/>
                    </w:rPr>
                    <w:t>Look, listen and repeat.</w:t>
                  </w:r>
                </w:p>
                <w:p w:rsidR="00962CD2" w:rsidRPr="00F211F3" w:rsidRDefault="00F00CFE" w:rsidP="00962CD2">
                  <w:pPr>
                    <w:pStyle w:val="a4"/>
                    <w:numPr>
                      <w:ilvl w:val="0"/>
                      <w:numId w:val="3"/>
                    </w:num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 w:rsidRPr="00F211F3">
                    <w:rPr>
                      <w:rFonts w:ascii="Century Gothic" w:hAnsi="Century Gothic"/>
                      <w:color w:val="403152" w:themeColor="accent4" w:themeShade="80"/>
                    </w:rPr>
                    <w:t>Read &amp; circle</w:t>
                  </w:r>
                  <w:r w:rsidR="00D13D0A" w:rsidRPr="00F211F3">
                    <w:rPr>
                      <w:rFonts w:ascii="Century Gothic" w:hAnsi="Century Gothic"/>
                      <w:color w:val="403152" w:themeColor="accent4" w:themeShade="80"/>
                    </w:rPr>
                    <w:t>.</w:t>
                  </w:r>
                </w:p>
                <w:p w:rsidR="005F5944" w:rsidRPr="00F211F3" w:rsidRDefault="00D13D0A" w:rsidP="005F5944">
                  <w:pPr>
                    <w:pStyle w:val="a4"/>
                    <w:numPr>
                      <w:ilvl w:val="0"/>
                      <w:numId w:val="3"/>
                    </w:num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 w:rsidRPr="00F211F3">
                    <w:rPr>
                      <w:rFonts w:ascii="Century Gothic" w:hAnsi="Century Gothic"/>
                      <w:color w:val="403152" w:themeColor="accent4" w:themeShade="80"/>
                    </w:rPr>
                    <w:t>Listen</w:t>
                  </w:r>
                  <w:r w:rsidR="00F00CFE" w:rsidRPr="00F211F3">
                    <w:rPr>
                      <w:rFonts w:ascii="Century Gothic" w:hAnsi="Century Gothic"/>
                      <w:color w:val="403152" w:themeColor="accent4" w:themeShade="80"/>
                    </w:rPr>
                    <w:t>, read</w:t>
                  </w:r>
                  <w:r w:rsidRPr="00F211F3">
                    <w:rPr>
                      <w:rFonts w:ascii="Century Gothic" w:hAnsi="Century Gothic"/>
                      <w:color w:val="403152" w:themeColor="accent4" w:themeShade="80"/>
                    </w:rPr>
                    <w:t xml:space="preserve"> &amp; match.</w:t>
                  </w:r>
                </w:p>
                <w:p w:rsidR="00962CD2" w:rsidRPr="00F211F3" w:rsidRDefault="00D13D0A" w:rsidP="00962CD2">
                  <w:pPr>
                    <w:pStyle w:val="a4"/>
                    <w:numPr>
                      <w:ilvl w:val="0"/>
                      <w:numId w:val="3"/>
                    </w:num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 w:rsidRPr="00F211F3">
                    <w:rPr>
                      <w:rFonts w:ascii="Century Gothic" w:hAnsi="Century Gothic"/>
                      <w:color w:val="403152" w:themeColor="accent4" w:themeShade="80"/>
                    </w:rPr>
                    <w:t>Read &amp; write</w:t>
                  </w:r>
                  <w:r w:rsidR="00962CD2" w:rsidRPr="00F211F3">
                    <w:rPr>
                      <w:rFonts w:ascii="Century Gothic" w:hAnsi="Century Gothic"/>
                      <w:color w:val="403152" w:themeColor="accent4" w:themeShade="80"/>
                    </w:rPr>
                    <w:t>.</w:t>
                  </w:r>
                </w:p>
                <w:p w:rsidR="00D13D0A" w:rsidRPr="00F211F3" w:rsidRDefault="00D13D0A" w:rsidP="00F00CFE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962CD2" w:rsidRPr="00F211F3" w:rsidRDefault="00962CD2" w:rsidP="00962CD2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</w:tc>
              <w:tc>
                <w:tcPr>
                  <w:tcW w:w="3118" w:type="dxa"/>
                </w:tcPr>
                <w:p w:rsidR="00962CD2" w:rsidRPr="00F211F3" w:rsidRDefault="00962CD2" w:rsidP="00962CD2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 w:rsidRPr="00F211F3">
                    <w:rPr>
                      <w:rFonts w:ascii="Century Gothic" w:hAnsi="Century Gothic"/>
                      <w:color w:val="403152" w:themeColor="accent4" w:themeShade="80"/>
                    </w:rPr>
                    <w:t>2</w:t>
                  </w:r>
                </w:p>
                <w:p w:rsidR="00962CD2" w:rsidRPr="00F211F3" w:rsidRDefault="00962CD2" w:rsidP="00962CD2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962CD2" w:rsidRPr="00F211F3" w:rsidRDefault="00C54626" w:rsidP="00962CD2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 w:rsidRPr="00F211F3">
                    <w:rPr>
                      <w:rFonts w:ascii="Berlin Sans FB Demi" w:hAnsi="Berlin Sans FB Demi"/>
                      <w:color w:val="403152" w:themeColor="accent4" w:themeShade="80"/>
                    </w:rPr>
                    <w:t>Lesson 2</w:t>
                  </w:r>
                </w:p>
                <w:p w:rsidR="00962CD2" w:rsidRPr="00F211F3" w:rsidRDefault="00F00CFE" w:rsidP="00962CD2">
                  <w:pPr>
                    <w:pStyle w:val="a4"/>
                    <w:numPr>
                      <w:ilvl w:val="0"/>
                      <w:numId w:val="4"/>
                    </w:num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 w:rsidRPr="00F211F3">
                    <w:rPr>
                      <w:rFonts w:ascii="Century Gothic" w:hAnsi="Century Gothic"/>
                      <w:color w:val="403152" w:themeColor="accent4" w:themeShade="80"/>
                    </w:rPr>
                    <w:t>Read, listen &amp; complete</w:t>
                  </w:r>
                  <w:r w:rsidR="00962CD2" w:rsidRPr="00F211F3">
                    <w:rPr>
                      <w:rFonts w:ascii="Century Gothic" w:hAnsi="Century Gothic"/>
                      <w:color w:val="403152" w:themeColor="accent4" w:themeShade="80"/>
                    </w:rPr>
                    <w:t>.</w:t>
                  </w:r>
                </w:p>
                <w:p w:rsidR="00962CD2" w:rsidRPr="00F211F3" w:rsidRDefault="00F00CFE" w:rsidP="00962CD2">
                  <w:pPr>
                    <w:pStyle w:val="a4"/>
                    <w:numPr>
                      <w:ilvl w:val="0"/>
                      <w:numId w:val="4"/>
                    </w:num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 w:rsidRPr="00F211F3">
                    <w:rPr>
                      <w:rFonts w:ascii="Century Gothic" w:hAnsi="Century Gothic"/>
                      <w:color w:val="403152" w:themeColor="accent4" w:themeShade="80"/>
                    </w:rPr>
                    <w:t>Listen &amp; read.</w:t>
                  </w:r>
                </w:p>
                <w:p w:rsidR="00962CD2" w:rsidRPr="00F211F3" w:rsidRDefault="00F00CFE" w:rsidP="00F00CFE">
                  <w:pPr>
                    <w:pStyle w:val="a4"/>
                    <w:numPr>
                      <w:ilvl w:val="0"/>
                      <w:numId w:val="4"/>
                    </w:num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 w:rsidRPr="00F211F3">
                    <w:rPr>
                      <w:rFonts w:ascii="Century Gothic" w:hAnsi="Century Gothic"/>
                      <w:color w:val="403152" w:themeColor="accent4" w:themeShade="80"/>
                    </w:rPr>
                    <w:t>Read &amp; write.</w:t>
                  </w:r>
                </w:p>
                <w:p w:rsidR="00962CD2" w:rsidRPr="00F211F3" w:rsidRDefault="00962CD2" w:rsidP="00962CD2">
                  <w:pPr>
                    <w:pStyle w:val="a4"/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</w:tc>
            </w:tr>
            <w:tr w:rsidR="00962CD2" w:rsidRPr="00F211F3" w:rsidTr="001C438D">
              <w:tc>
                <w:tcPr>
                  <w:tcW w:w="3256" w:type="dxa"/>
                  <w:shd w:val="clear" w:color="auto" w:fill="92D050"/>
                </w:tcPr>
                <w:p w:rsidR="00962CD2" w:rsidRPr="00F211F3" w:rsidRDefault="00962CD2" w:rsidP="00962CD2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</w:tc>
              <w:tc>
                <w:tcPr>
                  <w:tcW w:w="3118" w:type="dxa"/>
                </w:tcPr>
                <w:p w:rsidR="00962CD2" w:rsidRPr="00F211F3" w:rsidRDefault="00962CD2" w:rsidP="00962CD2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962CD2" w:rsidRPr="00F211F3" w:rsidRDefault="00962CD2" w:rsidP="00962CD2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962CD2" w:rsidRPr="00F211F3" w:rsidRDefault="00962CD2" w:rsidP="00962CD2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</w:tc>
            </w:tr>
          </w:tbl>
          <w:p w:rsidR="002707D1" w:rsidRPr="00F211F3" w:rsidRDefault="002707D1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2707D1" w:rsidRPr="00F211F3" w:rsidRDefault="002707D1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2707D1" w:rsidRPr="00F211F3" w:rsidRDefault="002707D1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2707D1" w:rsidRPr="00F211F3" w:rsidRDefault="002707D1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2707D1" w:rsidRPr="00F211F3" w:rsidRDefault="002707D1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2707D1" w:rsidRPr="00F211F3" w:rsidRDefault="002707D1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2707D1" w:rsidRPr="00F211F3" w:rsidRDefault="002707D1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2707D1" w:rsidRPr="00F211F3" w:rsidRDefault="002707D1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2707D1" w:rsidRPr="00F211F3" w:rsidRDefault="002707D1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2707D1" w:rsidRPr="00F211F3" w:rsidRDefault="002707D1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2707D1" w:rsidRPr="00F211F3" w:rsidRDefault="002707D1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2707D1" w:rsidRPr="00F211F3" w:rsidRDefault="002707D1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2707D1" w:rsidRPr="00F211F3" w:rsidRDefault="002707D1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2707D1" w:rsidRPr="00F211F3" w:rsidRDefault="002707D1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2707D1" w:rsidRPr="00F211F3" w:rsidRDefault="002707D1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2707D1" w:rsidRPr="00F211F3" w:rsidRDefault="002707D1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2707D1" w:rsidRPr="00F211F3" w:rsidRDefault="002707D1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2707D1" w:rsidRPr="00F211F3" w:rsidRDefault="002707D1" w:rsidP="002707D1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2707D1" w:rsidRPr="00F211F3" w:rsidRDefault="002707D1" w:rsidP="002707D1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410837" w:rsidRPr="00F211F3" w:rsidRDefault="00410837" w:rsidP="00410837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410837" w:rsidRPr="00F211F3" w:rsidRDefault="00410837" w:rsidP="00410837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410837" w:rsidRPr="00F211F3" w:rsidRDefault="00410837" w:rsidP="00410837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410837" w:rsidRPr="00F211F3" w:rsidRDefault="00410837" w:rsidP="00410837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410837" w:rsidRPr="00F211F3" w:rsidRDefault="00410837" w:rsidP="00410837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410837" w:rsidRPr="00F211F3" w:rsidRDefault="00410837" w:rsidP="00410837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410837" w:rsidRPr="00F211F3" w:rsidRDefault="00410837" w:rsidP="00410837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410837" w:rsidRPr="00F211F3" w:rsidRDefault="00410837" w:rsidP="00410837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410837" w:rsidRPr="00F211F3" w:rsidRDefault="00410837" w:rsidP="00410837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410837" w:rsidRPr="00F211F3" w:rsidRDefault="00410837" w:rsidP="00410837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410837" w:rsidRPr="00F211F3" w:rsidRDefault="00410837" w:rsidP="00410837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1C438D" w:rsidRPr="00F211F3" w:rsidRDefault="001C438D" w:rsidP="001C438D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1C438D" w:rsidRPr="00F211F3" w:rsidRDefault="001C438D" w:rsidP="001C438D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1C438D" w:rsidRPr="00F211F3" w:rsidRDefault="001C438D" w:rsidP="001C438D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1C438D" w:rsidRPr="00F211F3" w:rsidRDefault="001C438D" w:rsidP="001C438D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1C438D" w:rsidRPr="00F211F3" w:rsidRDefault="001C438D" w:rsidP="001C438D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1C438D" w:rsidRPr="00F211F3" w:rsidRDefault="001C438D" w:rsidP="001C438D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1C438D" w:rsidRPr="00F211F3" w:rsidRDefault="001C438D" w:rsidP="001C438D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1C438D" w:rsidRPr="00F211F3" w:rsidRDefault="001C438D" w:rsidP="001C438D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  <w:p w:rsidR="001C438D" w:rsidRPr="00F211F3" w:rsidRDefault="001C438D" w:rsidP="001C438D">
            <w:pPr>
              <w:bidi w:val="0"/>
              <w:jc w:val="center"/>
              <w:rPr>
                <w:rFonts w:ascii="Century Gothic" w:hAnsi="Century Gothic"/>
                <w:color w:val="403152" w:themeColor="accent4" w:themeShade="80"/>
              </w:rPr>
            </w:pPr>
          </w:p>
        </w:tc>
      </w:tr>
    </w:tbl>
    <w:p w:rsidR="002E1F6D" w:rsidRPr="00F211F3" w:rsidRDefault="002E1F6D" w:rsidP="005D2182">
      <w:pPr>
        <w:jc w:val="right"/>
        <w:rPr>
          <w:color w:val="403152" w:themeColor="accent4" w:themeShade="80"/>
          <w:lang w:val="en-GB"/>
        </w:rPr>
      </w:pPr>
    </w:p>
    <w:p w:rsidR="00DA5EAF" w:rsidRPr="00F211F3" w:rsidRDefault="00DA5EAF" w:rsidP="005D2182">
      <w:pPr>
        <w:jc w:val="right"/>
        <w:rPr>
          <w:color w:val="403152" w:themeColor="accent4" w:themeShade="80"/>
          <w:rtl/>
          <w:lang w:val="en-GB"/>
        </w:rPr>
      </w:pPr>
    </w:p>
    <w:sectPr w:rsidR="00DA5EAF" w:rsidRPr="00F211F3" w:rsidSect="00F8723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715"/>
    <w:multiLevelType w:val="hybridMultilevel"/>
    <w:tmpl w:val="6F52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5237"/>
    <w:multiLevelType w:val="hybridMultilevel"/>
    <w:tmpl w:val="E3DE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D4099"/>
    <w:multiLevelType w:val="hybridMultilevel"/>
    <w:tmpl w:val="B314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41CD6"/>
    <w:multiLevelType w:val="hybridMultilevel"/>
    <w:tmpl w:val="D50CB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E088C"/>
    <w:multiLevelType w:val="hybridMultilevel"/>
    <w:tmpl w:val="4CC0C75A"/>
    <w:lvl w:ilvl="0" w:tplc="0B225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33790"/>
    <w:multiLevelType w:val="hybridMultilevel"/>
    <w:tmpl w:val="A55C31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D2182"/>
    <w:rsid w:val="000265AD"/>
    <w:rsid w:val="00041702"/>
    <w:rsid w:val="000749BA"/>
    <w:rsid w:val="000908E6"/>
    <w:rsid w:val="00090F2F"/>
    <w:rsid w:val="000976A8"/>
    <w:rsid w:val="000B0B46"/>
    <w:rsid w:val="000B342A"/>
    <w:rsid w:val="000E328E"/>
    <w:rsid w:val="001209A7"/>
    <w:rsid w:val="0012604A"/>
    <w:rsid w:val="00147B75"/>
    <w:rsid w:val="0016375B"/>
    <w:rsid w:val="00184EEF"/>
    <w:rsid w:val="0019311D"/>
    <w:rsid w:val="001A1D1D"/>
    <w:rsid w:val="001A34B7"/>
    <w:rsid w:val="001B6F04"/>
    <w:rsid w:val="001C438D"/>
    <w:rsid w:val="001D29D1"/>
    <w:rsid w:val="00217EA4"/>
    <w:rsid w:val="00230896"/>
    <w:rsid w:val="00243CEA"/>
    <w:rsid w:val="002703C8"/>
    <w:rsid w:val="002707D1"/>
    <w:rsid w:val="00272C90"/>
    <w:rsid w:val="00276E8F"/>
    <w:rsid w:val="00290CBA"/>
    <w:rsid w:val="00292DED"/>
    <w:rsid w:val="00297343"/>
    <w:rsid w:val="002A02E7"/>
    <w:rsid w:val="002B0CD2"/>
    <w:rsid w:val="002C49EF"/>
    <w:rsid w:val="002D0AD0"/>
    <w:rsid w:val="002D1210"/>
    <w:rsid w:val="002D6529"/>
    <w:rsid w:val="002E1F6D"/>
    <w:rsid w:val="002F15D3"/>
    <w:rsid w:val="002F1ECC"/>
    <w:rsid w:val="00310C3E"/>
    <w:rsid w:val="0032446C"/>
    <w:rsid w:val="00326686"/>
    <w:rsid w:val="00341AA8"/>
    <w:rsid w:val="003462D2"/>
    <w:rsid w:val="00352E6F"/>
    <w:rsid w:val="003553FA"/>
    <w:rsid w:val="00356098"/>
    <w:rsid w:val="003567A1"/>
    <w:rsid w:val="00363BB7"/>
    <w:rsid w:val="00364A96"/>
    <w:rsid w:val="003B0971"/>
    <w:rsid w:val="003D3001"/>
    <w:rsid w:val="003D3F62"/>
    <w:rsid w:val="00410837"/>
    <w:rsid w:val="004227C1"/>
    <w:rsid w:val="00430272"/>
    <w:rsid w:val="004512E9"/>
    <w:rsid w:val="00456C75"/>
    <w:rsid w:val="004704C1"/>
    <w:rsid w:val="00484147"/>
    <w:rsid w:val="00494824"/>
    <w:rsid w:val="00496688"/>
    <w:rsid w:val="004D719A"/>
    <w:rsid w:val="004E3916"/>
    <w:rsid w:val="004E394A"/>
    <w:rsid w:val="004E51BC"/>
    <w:rsid w:val="0050760A"/>
    <w:rsid w:val="00521888"/>
    <w:rsid w:val="00542FD6"/>
    <w:rsid w:val="005514BA"/>
    <w:rsid w:val="0056074D"/>
    <w:rsid w:val="0057542C"/>
    <w:rsid w:val="005D118A"/>
    <w:rsid w:val="005D2182"/>
    <w:rsid w:val="005E172F"/>
    <w:rsid w:val="005F2F25"/>
    <w:rsid w:val="005F5944"/>
    <w:rsid w:val="00604202"/>
    <w:rsid w:val="00623F23"/>
    <w:rsid w:val="00635DE0"/>
    <w:rsid w:val="00637A19"/>
    <w:rsid w:val="0064152A"/>
    <w:rsid w:val="00655FD9"/>
    <w:rsid w:val="00665F52"/>
    <w:rsid w:val="00667547"/>
    <w:rsid w:val="00675440"/>
    <w:rsid w:val="00675FD7"/>
    <w:rsid w:val="00684BC3"/>
    <w:rsid w:val="006B7625"/>
    <w:rsid w:val="006C0937"/>
    <w:rsid w:val="006F725B"/>
    <w:rsid w:val="007177DC"/>
    <w:rsid w:val="007403E9"/>
    <w:rsid w:val="00745B0A"/>
    <w:rsid w:val="00765AE2"/>
    <w:rsid w:val="0076670F"/>
    <w:rsid w:val="007849F6"/>
    <w:rsid w:val="00786DFF"/>
    <w:rsid w:val="0079433E"/>
    <w:rsid w:val="007B2639"/>
    <w:rsid w:val="007F31A6"/>
    <w:rsid w:val="007F3B84"/>
    <w:rsid w:val="00810A47"/>
    <w:rsid w:val="00811CB9"/>
    <w:rsid w:val="00821D30"/>
    <w:rsid w:val="00827AAE"/>
    <w:rsid w:val="008310F3"/>
    <w:rsid w:val="00854137"/>
    <w:rsid w:val="00855120"/>
    <w:rsid w:val="00863C85"/>
    <w:rsid w:val="00867189"/>
    <w:rsid w:val="008B478B"/>
    <w:rsid w:val="008B7751"/>
    <w:rsid w:val="008C372E"/>
    <w:rsid w:val="008C7300"/>
    <w:rsid w:val="008F3B06"/>
    <w:rsid w:val="008F44B4"/>
    <w:rsid w:val="00925492"/>
    <w:rsid w:val="00925ECC"/>
    <w:rsid w:val="0093254F"/>
    <w:rsid w:val="00945AF9"/>
    <w:rsid w:val="00951BA5"/>
    <w:rsid w:val="00952149"/>
    <w:rsid w:val="00962191"/>
    <w:rsid w:val="00962CD2"/>
    <w:rsid w:val="00971CA2"/>
    <w:rsid w:val="00974811"/>
    <w:rsid w:val="0099605D"/>
    <w:rsid w:val="009B0878"/>
    <w:rsid w:val="009D1A10"/>
    <w:rsid w:val="009D66F6"/>
    <w:rsid w:val="00A1223E"/>
    <w:rsid w:val="00A144C1"/>
    <w:rsid w:val="00A154B6"/>
    <w:rsid w:val="00A24482"/>
    <w:rsid w:val="00A32A88"/>
    <w:rsid w:val="00A43720"/>
    <w:rsid w:val="00A51AFB"/>
    <w:rsid w:val="00A80C2B"/>
    <w:rsid w:val="00A83B51"/>
    <w:rsid w:val="00A919AF"/>
    <w:rsid w:val="00AC0DE6"/>
    <w:rsid w:val="00AE2116"/>
    <w:rsid w:val="00AF06A9"/>
    <w:rsid w:val="00AF6911"/>
    <w:rsid w:val="00B05A15"/>
    <w:rsid w:val="00B20558"/>
    <w:rsid w:val="00B20904"/>
    <w:rsid w:val="00B238B1"/>
    <w:rsid w:val="00B403FF"/>
    <w:rsid w:val="00B502E3"/>
    <w:rsid w:val="00B52136"/>
    <w:rsid w:val="00B62397"/>
    <w:rsid w:val="00B6674C"/>
    <w:rsid w:val="00B8344E"/>
    <w:rsid w:val="00B85A72"/>
    <w:rsid w:val="00B91777"/>
    <w:rsid w:val="00BA2F8A"/>
    <w:rsid w:val="00BA4F3B"/>
    <w:rsid w:val="00BC621D"/>
    <w:rsid w:val="00BD5845"/>
    <w:rsid w:val="00BF4A20"/>
    <w:rsid w:val="00BF535B"/>
    <w:rsid w:val="00C10FD9"/>
    <w:rsid w:val="00C37B50"/>
    <w:rsid w:val="00C41431"/>
    <w:rsid w:val="00C446DF"/>
    <w:rsid w:val="00C50DE3"/>
    <w:rsid w:val="00C54626"/>
    <w:rsid w:val="00C709FF"/>
    <w:rsid w:val="00C74073"/>
    <w:rsid w:val="00C826CE"/>
    <w:rsid w:val="00CA605C"/>
    <w:rsid w:val="00CB15B4"/>
    <w:rsid w:val="00CB2073"/>
    <w:rsid w:val="00CF2A52"/>
    <w:rsid w:val="00CF6E9D"/>
    <w:rsid w:val="00D13D0A"/>
    <w:rsid w:val="00D35E32"/>
    <w:rsid w:val="00D517F8"/>
    <w:rsid w:val="00D549DB"/>
    <w:rsid w:val="00D9216B"/>
    <w:rsid w:val="00DA5EAF"/>
    <w:rsid w:val="00DA72B0"/>
    <w:rsid w:val="00DA7BBE"/>
    <w:rsid w:val="00DB2E1C"/>
    <w:rsid w:val="00DD6742"/>
    <w:rsid w:val="00DE4719"/>
    <w:rsid w:val="00DF0197"/>
    <w:rsid w:val="00DF1842"/>
    <w:rsid w:val="00DF5439"/>
    <w:rsid w:val="00E1463B"/>
    <w:rsid w:val="00E535A7"/>
    <w:rsid w:val="00E57118"/>
    <w:rsid w:val="00E80FF5"/>
    <w:rsid w:val="00E8232E"/>
    <w:rsid w:val="00E93374"/>
    <w:rsid w:val="00EA144B"/>
    <w:rsid w:val="00EB1D49"/>
    <w:rsid w:val="00EB599F"/>
    <w:rsid w:val="00EF31D0"/>
    <w:rsid w:val="00F00CFE"/>
    <w:rsid w:val="00F16E79"/>
    <w:rsid w:val="00F211F3"/>
    <w:rsid w:val="00F27EF6"/>
    <w:rsid w:val="00F34A84"/>
    <w:rsid w:val="00F42620"/>
    <w:rsid w:val="00F71D07"/>
    <w:rsid w:val="00F8294B"/>
    <w:rsid w:val="00F85DA0"/>
    <w:rsid w:val="00F863C2"/>
    <w:rsid w:val="00F87239"/>
    <w:rsid w:val="00F918BA"/>
    <w:rsid w:val="00FA0CFA"/>
    <w:rsid w:val="00FB248E"/>
    <w:rsid w:val="00FB61F9"/>
    <w:rsid w:val="00FB797D"/>
    <w:rsid w:val="00FC45EE"/>
    <w:rsid w:val="00FC73CB"/>
    <w:rsid w:val="00FE1C5D"/>
    <w:rsid w:val="00FE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 [273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21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1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14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00CD3C-93D3-4FEF-B134-F3571508630A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CB808877-F1E9-4BEE-A762-299967EAEAE2}">
      <dgm:prSet phldrT="[نص]"/>
      <dgm:spPr/>
      <dgm:t>
        <a:bodyPr/>
        <a:lstStyle/>
        <a:p>
          <a:pPr rtl="1"/>
          <a:r>
            <a:rPr lang="en-US"/>
            <a:t>Lesson 1</a:t>
          </a:r>
          <a:endParaRPr lang="ar-SA"/>
        </a:p>
      </dgm:t>
    </dgm:pt>
    <dgm:pt modelId="{95829753-C8F3-4B15-B195-F871A851BD4E}" type="parTrans" cxnId="{2BC0346C-06FB-414B-B39C-8D0191101358}">
      <dgm:prSet/>
      <dgm:spPr/>
      <dgm:t>
        <a:bodyPr/>
        <a:lstStyle/>
        <a:p>
          <a:pPr rtl="1"/>
          <a:endParaRPr lang="ar-SA"/>
        </a:p>
      </dgm:t>
    </dgm:pt>
    <dgm:pt modelId="{98C0A8FF-15D7-4F2B-BB6F-E7B97BB9BBD0}" type="sibTrans" cxnId="{2BC0346C-06FB-414B-B39C-8D0191101358}">
      <dgm:prSet/>
      <dgm:spPr/>
      <dgm:t>
        <a:bodyPr/>
        <a:lstStyle/>
        <a:p>
          <a:pPr rtl="1"/>
          <a:endParaRPr lang="ar-SA"/>
        </a:p>
      </dgm:t>
    </dgm:pt>
    <dgm:pt modelId="{9FC2AE21-12E1-487A-8725-9560E6616F9A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My day vocabularies.</a:t>
          </a:r>
          <a:endParaRPr lang="ar-SA" sz="1100">
            <a:solidFill>
              <a:schemeClr val="accent3">
                <a:lumMod val="75000"/>
              </a:schemeClr>
            </a:solidFill>
          </a:endParaRPr>
        </a:p>
      </dgm:t>
    </dgm:pt>
    <dgm:pt modelId="{1AD7F5C1-ABC5-4ACB-801D-8559CBA07A83}" type="parTrans" cxnId="{0D1D670B-4C53-4893-898D-B121F776BC35}">
      <dgm:prSet/>
      <dgm:spPr/>
      <dgm:t>
        <a:bodyPr/>
        <a:lstStyle/>
        <a:p>
          <a:pPr rtl="1"/>
          <a:endParaRPr lang="ar-SA"/>
        </a:p>
      </dgm:t>
    </dgm:pt>
    <dgm:pt modelId="{DA85F946-DF09-4B76-8AA8-C6709CB18C85}" type="sibTrans" cxnId="{0D1D670B-4C53-4893-898D-B121F776BC35}">
      <dgm:prSet/>
      <dgm:spPr/>
      <dgm:t>
        <a:bodyPr/>
        <a:lstStyle/>
        <a:p>
          <a:pPr rtl="1"/>
          <a:endParaRPr lang="ar-SA"/>
        </a:p>
      </dgm:t>
    </dgm:pt>
    <dgm:pt modelId="{5862FEA8-516B-45B4-BF8A-EEFA0E2F0E9A}">
      <dgm:prSet phldrT="[نص]"/>
      <dgm:spPr/>
      <dgm:t>
        <a:bodyPr/>
        <a:lstStyle/>
        <a:p>
          <a:pPr rtl="1"/>
          <a:r>
            <a:rPr lang="en-US"/>
            <a:t>Lesson 2</a:t>
          </a:r>
          <a:endParaRPr lang="ar-SA"/>
        </a:p>
      </dgm:t>
    </dgm:pt>
    <dgm:pt modelId="{924E0CFC-04C1-4779-9B82-AAB6883F8BFC}" type="parTrans" cxnId="{C9F428C3-A070-4209-B66D-4AB847D003E3}">
      <dgm:prSet/>
      <dgm:spPr/>
      <dgm:t>
        <a:bodyPr/>
        <a:lstStyle/>
        <a:p>
          <a:pPr rtl="1"/>
          <a:endParaRPr lang="ar-SA"/>
        </a:p>
      </dgm:t>
    </dgm:pt>
    <dgm:pt modelId="{8F97E06C-B5D2-4EEB-8398-F8539D95F091}" type="sibTrans" cxnId="{C9F428C3-A070-4209-B66D-4AB847D003E3}">
      <dgm:prSet/>
      <dgm:spPr/>
      <dgm:t>
        <a:bodyPr/>
        <a:lstStyle/>
        <a:p>
          <a:pPr rtl="1"/>
          <a:endParaRPr lang="ar-SA"/>
        </a:p>
      </dgm:t>
    </dgm:pt>
    <dgm:pt modelId="{15AF0981-C261-4F8F-9181-B6C4330A33A0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Activites</a:t>
          </a:r>
          <a:r>
            <a:rPr lang="en-US" sz="1900">
              <a:solidFill>
                <a:schemeClr val="accent3">
                  <a:lumMod val="75000"/>
                </a:schemeClr>
              </a:solidFill>
            </a:rPr>
            <a:t>.</a:t>
          </a:r>
          <a:endParaRPr lang="ar-SA" sz="1900">
            <a:solidFill>
              <a:schemeClr val="accent3">
                <a:lumMod val="75000"/>
              </a:schemeClr>
            </a:solidFill>
          </a:endParaRPr>
        </a:p>
      </dgm:t>
    </dgm:pt>
    <dgm:pt modelId="{51D555D5-3D27-420D-BDD8-21B2B7B47AAC}" type="parTrans" cxnId="{6C4EFA9A-A503-4223-9CCD-3C26EC39B456}">
      <dgm:prSet/>
      <dgm:spPr/>
      <dgm:t>
        <a:bodyPr/>
        <a:lstStyle/>
        <a:p>
          <a:pPr rtl="1"/>
          <a:endParaRPr lang="ar-SA"/>
        </a:p>
      </dgm:t>
    </dgm:pt>
    <dgm:pt modelId="{40E1C6E4-0874-4559-A47B-CCEFE3860F88}" type="sibTrans" cxnId="{6C4EFA9A-A503-4223-9CCD-3C26EC39B456}">
      <dgm:prSet/>
      <dgm:spPr/>
      <dgm:t>
        <a:bodyPr/>
        <a:lstStyle/>
        <a:p>
          <a:pPr rtl="1"/>
          <a:endParaRPr lang="ar-SA"/>
        </a:p>
      </dgm:t>
    </dgm:pt>
    <dgm:pt modelId="{C27FBA1B-4B57-4145-8E8C-D18755A9F552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Routines.</a:t>
          </a:r>
          <a:endParaRPr lang="ar-SA" sz="1100">
            <a:solidFill>
              <a:schemeClr val="accent3">
                <a:lumMod val="75000"/>
              </a:schemeClr>
            </a:solidFill>
          </a:endParaRPr>
        </a:p>
      </dgm:t>
    </dgm:pt>
    <dgm:pt modelId="{9585DC0B-2000-4D89-B17A-84B15FA73115}" type="parTrans" cxnId="{EE800C06-7E5C-460A-85D5-76C6DB7E9FE6}">
      <dgm:prSet/>
      <dgm:spPr/>
      <dgm:t>
        <a:bodyPr/>
        <a:lstStyle/>
        <a:p>
          <a:endParaRPr lang="en-US"/>
        </a:p>
      </dgm:t>
    </dgm:pt>
    <dgm:pt modelId="{169CF219-6AE0-4418-9F9D-961563CF1A31}" type="sibTrans" cxnId="{EE800C06-7E5C-460A-85D5-76C6DB7E9FE6}">
      <dgm:prSet/>
      <dgm:spPr/>
      <dgm:t>
        <a:bodyPr/>
        <a:lstStyle/>
        <a:p>
          <a:endParaRPr lang="en-US"/>
        </a:p>
      </dgm:t>
    </dgm:pt>
    <dgm:pt modelId="{EDAA5700-DD6D-4920-926B-7CB6322C9181}">
      <dgm:prSet phldrT="[نص]" custT="1"/>
      <dgm:spPr/>
      <dgm:t>
        <a:bodyPr/>
        <a:lstStyle/>
        <a:p>
          <a:pPr rtl="1"/>
          <a:endParaRPr lang="ar-SA" sz="1100">
            <a:solidFill>
              <a:schemeClr val="accent3">
                <a:lumMod val="75000"/>
              </a:schemeClr>
            </a:solidFill>
          </a:endParaRPr>
        </a:p>
      </dgm:t>
    </dgm:pt>
    <dgm:pt modelId="{E8345152-40BF-4D63-90A4-10BE9896AD67}" type="parTrans" cxnId="{90BB4519-267A-4FAC-A63E-3B86633356A1}">
      <dgm:prSet/>
      <dgm:spPr/>
      <dgm:t>
        <a:bodyPr/>
        <a:lstStyle/>
        <a:p>
          <a:endParaRPr lang="en-US"/>
        </a:p>
      </dgm:t>
    </dgm:pt>
    <dgm:pt modelId="{32AE903C-608D-48D5-BA0A-E558E9FCA388}" type="sibTrans" cxnId="{90BB4519-267A-4FAC-A63E-3B86633356A1}">
      <dgm:prSet/>
      <dgm:spPr/>
      <dgm:t>
        <a:bodyPr/>
        <a:lstStyle/>
        <a:p>
          <a:endParaRPr lang="en-US"/>
        </a:p>
      </dgm:t>
    </dgm:pt>
    <dgm:pt modelId="{0AB5A96E-5707-4910-A29F-3801382EDD9E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Prepositions</a:t>
          </a:r>
          <a:endParaRPr lang="ar-SA" sz="1100">
            <a:solidFill>
              <a:schemeClr val="accent3">
                <a:lumMod val="75000"/>
              </a:schemeClr>
            </a:solidFill>
          </a:endParaRPr>
        </a:p>
      </dgm:t>
    </dgm:pt>
    <dgm:pt modelId="{EF84495D-C3C1-42AB-B316-7CEAE3796357}" type="parTrans" cxnId="{A28E56B8-0D42-40A1-BA85-24638AD43E7D}">
      <dgm:prSet/>
      <dgm:spPr/>
      <dgm:t>
        <a:bodyPr/>
        <a:lstStyle/>
        <a:p>
          <a:endParaRPr lang="en-US"/>
        </a:p>
      </dgm:t>
    </dgm:pt>
    <dgm:pt modelId="{16E4D6E5-9F22-4C6D-8045-5DDA7D6926F7}" type="sibTrans" cxnId="{A28E56B8-0D42-40A1-BA85-24638AD43E7D}">
      <dgm:prSet/>
      <dgm:spPr/>
      <dgm:t>
        <a:bodyPr/>
        <a:lstStyle/>
        <a:p>
          <a:endParaRPr lang="en-US"/>
        </a:p>
      </dgm:t>
    </dgm:pt>
    <dgm:pt modelId="{5DD22FA0-989F-4AD2-AEA5-D9806EEF9342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Phonics</a:t>
          </a:r>
          <a:endParaRPr lang="ar-SA" sz="1100">
            <a:solidFill>
              <a:schemeClr val="accent3">
                <a:lumMod val="75000"/>
              </a:schemeClr>
            </a:solidFill>
          </a:endParaRPr>
        </a:p>
      </dgm:t>
    </dgm:pt>
    <dgm:pt modelId="{8F3D3A36-2858-4587-8CC7-AB9053238007}" type="parTrans" cxnId="{6C7A8C47-DCD8-464D-90B4-1719FFD3BF5A}">
      <dgm:prSet/>
      <dgm:spPr/>
      <dgm:t>
        <a:bodyPr/>
        <a:lstStyle/>
        <a:p>
          <a:endParaRPr lang="en-US"/>
        </a:p>
      </dgm:t>
    </dgm:pt>
    <dgm:pt modelId="{B11CA767-686D-4737-B284-CA591F344F68}" type="sibTrans" cxnId="{6C7A8C47-DCD8-464D-90B4-1719FFD3BF5A}">
      <dgm:prSet/>
      <dgm:spPr/>
      <dgm:t>
        <a:bodyPr/>
        <a:lstStyle/>
        <a:p>
          <a:endParaRPr lang="en-US"/>
        </a:p>
      </dgm:t>
    </dgm:pt>
    <dgm:pt modelId="{2D1022A0-3542-4F99-969A-844E0125B0C9}" type="pres">
      <dgm:prSet presAssocID="{4400CD3C-93D3-4FEF-B134-F3571508630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A1954CCA-FD99-4EEA-BDE6-19299F9400C4}" type="pres">
      <dgm:prSet presAssocID="{4400CD3C-93D3-4FEF-B134-F3571508630A}" presName="tSp" presStyleCnt="0"/>
      <dgm:spPr/>
    </dgm:pt>
    <dgm:pt modelId="{0FEC9127-FBA6-42B5-BBA9-E4E68549011B}" type="pres">
      <dgm:prSet presAssocID="{4400CD3C-93D3-4FEF-B134-F3571508630A}" presName="bSp" presStyleCnt="0"/>
      <dgm:spPr/>
    </dgm:pt>
    <dgm:pt modelId="{C04DF9A9-249E-4587-8CDE-43F8B22D846D}" type="pres">
      <dgm:prSet presAssocID="{4400CD3C-93D3-4FEF-B134-F3571508630A}" presName="process" presStyleCnt="0"/>
      <dgm:spPr/>
    </dgm:pt>
    <dgm:pt modelId="{0A5319B3-EACE-4C87-8E69-E35933EBD0E2}" type="pres">
      <dgm:prSet presAssocID="{CB808877-F1E9-4BEE-A762-299967EAEAE2}" presName="composite1" presStyleCnt="0"/>
      <dgm:spPr/>
    </dgm:pt>
    <dgm:pt modelId="{DA1D7DF7-9631-44DC-A41E-7C8122CE8799}" type="pres">
      <dgm:prSet presAssocID="{CB808877-F1E9-4BEE-A762-299967EAEAE2}" presName="dummyNode1" presStyleLbl="node1" presStyleIdx="0" presStyleCnt="2"/>
      <dgm:spPr/>
    </dgm:pt>
    <dgm:pt modelId="{D7B256BA-7650-4546-8E7A-B13298F09B77}" type="pres">
      <dgm:prSet presAssocID="{CB808877-F1E9-4BEE-A762-299967EAEAE2}" presName="childNode1" presStyleLbl="bgAcc1" presStyleIdx="0" presStyleCnt="2" custScaleX="181763" custScaleY="98522" custLinFactX="-12095" custLinFactNeighborX="-100000" custLinFactNeighborY="-2111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E1F7D38-07E4-42A9-AF7D-EDE716DA2A60}" type="pres">
      <dgm:prSet presAssocID="{CB808877-F1E9-4BEE-A762-299967EAEAE2}" presName="childNode1tx" presStyleLbl="bgAcc1" presStyleIdx="0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37E593C-794D-41F9-A427-D11830564182}" type="pres">
      <dgm:prSet presAssocID="{CB808877-F1E9-4BEE-A762-299967EAEAE2}" presName="parentNode1" presStyleLbl="node1" presStyleIdx="0" presStyleCnt="2" custScaleX="146889" custScaleY="94367" custLinFactNeighborX="-43869" custLinFactNeighborY="-2593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82DC6B0-1D91-421B-8BFD-D5554F95F059}" type="pres">
      <dgm:prSet presAssocID="{CB808877-F1E9-4BEE-A762-299967EAEAE2}" presName="connSite1" presStyleCnt="0"/>
      <dgm:spPr/>
    </dgm:pt>
    <dgm:pt modelId="{3C404BED-C7F2-4BAB-88C1-87E78AB23A90}" type="pres">
      <dgm:prSet presAssocID="{98C0A8FF-15D7-4F2B-BB6F-E7B97BB9BBD0}" presName="Name9" presStyleLbl="sibTrans2D1" presStyleIdx="0" presStyleCnt="1" custAng="0" custScaleX="93964" custLinFactNeighborX="1070" custLinFactNeighborY="-1427"/>
      <dgm:spPr/>
      <dgm:t>
        <a:bodyPr/>
        <a:lstStyle/>
        <a:p>
          <a:pPr rtl="1"/>
          <a:endParaRPr lang="ar-SA"/>
        </a:p>
      </dgm:t>
    </dgm:pt>
    <dgm:pt modelId="{48240DE3-EC4B-4178-9663-DA3EA4E8BE88}" type="pres">
      <dgm:prSet presAssocID="{5862FEA8-516B-45B4-BF8A-EEFA0E2F0E9A}" presName="composite2" presStyleCnt="0"/>
      <dgm:spPr/>
    </dgm:pt>
    <dgm:pt modelId="{F7A55A41-DE41-4B61-8171-7F4B7DE8F095}" type="pres">
      <dgm:prSet presAssocID="{5862FEA8-516B-45B4-BF8A-EEFA0E2F0E9A}" presName="dummyNode2" presStyleLbl="node1" presStyleIdx="0" presStyleCnt="2"/>
      <dgm:spPr/>
    </dgm:pt>
    <dgm:pt modelId="{DD14CF39-2799-4F97-96E1-9D9979C1AABC}" type="pres">
      <dgm:prSet presAssocID="{5862FEA8-516B-45B4-BF8A-EEFA0E2F0E9A}" presName="childNode2" presStyleLbl="bgAcc1" presStyleIdx="1" presStyleCnt="2" custScaleX="136143" custScaleY="159584" custLinFactNeighborX="97687" custLinFactNeighborY="-1035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AFF18C0-72E6-4FF8-BABD-9AB39DB093CA}" type="pres">
      <dgm:prSet presAssocID="{5862FEA8-516B-45B4-BF8A-EEFA0E2F0E9A}" presName="childNode2tx" presStyleLbl="bgAcc1" presStyleIdx="1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4B3950B6-6B80-459E-A43E-8C20E4C7CB7A}" type="pres">
      <dgm:prSet presAssocID="{5862FEA8-516B-45B4-BF8A-EEFA0E2F0E9A}" presName="parentNode2" presStyleLbl="node1" presStyleIdx="1" presStyleCnt="2" custScaleX="167873" custScaleY="126601" custLinFactNeighborX="48973" custLinFactNeighborY="-30788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F322E2E-9795-4298-B15A-4CD81755C282}" type="pres">
      <dgm:prSet presAssocID="{5862FEA8-516B-45B4-BF8A-EEFA0E2F0E9A}" presName="connSite2" presStyleCnt="0"/>
      <dgm:spPr/>
    </dgm:pt>
  </dgm:ptLst>
  <dgm:cxnLst>
    <dgm:cxn modelId="{2A0C10B6-911C-457C-B738-56CCD05CB158}" type="presOf" srcId="{EDAA5700-DD6D-4920-926B-7CB6322C9181}" destId="{3E1F7D38-07E4-42A9-AF7D-EDE716DA2A60}" srcOrd="1" destOrd="2" presId="urn:microsoft.com/office/officeart/2005/8/layout/hProcess4"/>
    <dgm:cxn modelId="{7D975932-DCF2-4AB7-A293-3FD1AE3BF562}" type="presOf" srcId="{0AB5A96E-5707-4910-A29F-3801382EDD9E}" destId="{BAFF18C0-72E6-4FF8-BABD-9AB39DB093CA}" srcOrd="1" destOrd="1" presId="urn:microsoft.com/office/officeart/2005/8/layout/hProcess4"/>
    <dgm:cxn modelId="{A28E56B8-0D42-40A1-BA85-24638AD43E7D}" srcId="{5862FEA8-516B-45B4-BF8A-EEFA0E2F0E9A}" destId="{0AB5A96E-5707-4910-A29F-3801382EDD9E}" srcOrd="1" destOrd="0" parTransId="{EF84495D-C3C1-42AB-B316-7CEAE3796357}" sibTransId="{16E4D6E5-9F22-4C6D-8045-5DDA7D6926F7}"/>
    <dgm:cxn modelId="{C9F428C3-A070-4209-B66D-4AB847D003E3}" srcId="{4400CD3C-93D3-4FEF-B134-F3571508630A}" destId="{5862FEA8-516B-45B4-BF8A-EEFA0E2F0E9A}" srcOrd="1" destOrd="0" parTransId="{924E0CFC-04C1-4779-9B82-AAB6883F8BFC}" sibTransId="{8F97E06C-B5D2-4EEB-8398-F8539D95F091}"/>
    <dgm:cxn modelId="{34957121-2B53-4CF8-A37D-4F8A96F3C52E}" type="presOf" srcId="{15AF0981-C261-4F8F-9181-B6C4330A33A0}" destId="{DD14CF39-2799-4F97-96E1-9D9979C1AABC}" srcOrd="0" destOrd="0" presId="urn:microsoft.com/office/officeart/2005/8/layout/hProcess4"/>
    <dgm:cxn modelId="{6C4EFA9A-A503-4223-9CCD-3C26EC39B456}" srcId="{5862FEA8-516B-45B4-BF8A-EEFA0E2F0E9A}" destId="{15AF0981-C261-4F8F-9181-B6C4330A33A0}" srcOrd="0" destOrd="0" parTransId="{51D555D5-3D27-420D-BDD8-21B2B7B47AAC}" sibTransId="{40E1C6E4-0874-4559-A47B-CCEFE3860F88}"/>
    <dgm:cxn modelId="{EE800C06-7E5C-460A-85D5-76C6DB7E9FE6}" srcId="{CB808877-F1E9-4BEE-A762-299967EAEAE2}" destId="{C27FBA1B-4B57-4145-8E8C-D18755A9F552}" srcOrd="1" destOrd="0" parTransId="{9585DC0B-2000-4D89-B17A-84B15FA73115}" sibTransId="{169CF219-6AE0-4418-9F9D-961563CF1A31}"/>
    <dgm:cxn modelId="{0504BD37-00F2-45CC-80A3-2E4518A68B8C}" type="presOf" srcId="{5DD22FA0-989F-4AD2-AEA5-D9806EEF9342}" destId="{DD14CF39-2799-4F97-96E1-9D9979C1AABC}" srcOrd="0" destOrd="2" presId="urn:microsoft.com/office/officeart/2005/8/layout/hProcess4"/>
    <dgm:cxn modelId="{0D1D670B-4C53-4893-898D-B121F776BC35}" srcId="{CB808877-F1E9-4BEE-A762-299967EAEAE2}" destId="{9FC2AE21-12E1-487A-8725-9560E6616F9A}" srcOrd="0" destOrd="0" parTransId="{1AD7F5C1-ABC5-4ACB-801D-8559CBA07A83}" sibTransId="{DA85F946-DF09-4B76-8AA8-C6709CB18C85}"/>
    <dgm:cxn modelId="{3B4F4A12-DA50-4B79-B93E-65984BB8F624}" type="presOf" srcId="{EDAA5700-DD6D-4920-926B-7CB6322C9181}" destId="{D7B256BA-7650-4546-8E7A-B13298F09B77}" srcOrd="0" destOrd="2" presId="urn:microsoft.com/office/officeart/2005/8/layout/hProcess4"/>
    <dgm:cxn modelId="{49691BFC-4F91-4CC7-A368-94BB76AB0619}" type="presOf" srcId="{9FC2AE21-12E1-487A-8725-9560E6616F9A}" destId="{3E1F7D38-07E4-42A9-AF7D-EDE716DA2A60}" srcOrd="1" destOrd="0" presId="urn:microsoft.com/office/officeart/2005/8/layout/hProcess4"/>
    <dgm:cxn modelId="{2BC0346C-06FB-414B-B39C-8D0191101358}" srcId="{4400CD3C-93D3-4FEF-B134-F3571508630A}" destId="{CB808877-F1E9-4BEE-A762-299967EAEAE2}" srcOrd="0" destOrd="0" parTransId="{95829753-C8F3-4B15-B195-F871A851BD4E}" sibTransId="{98C0A8FF-15D7-4F2B-BB6F-E7B97BB9BBD0}"/>
    <dgm:cxn modelId="{C970C1C2-A46C-4452-B10A-1A06222830A7}" type="presOf" srcId="{0AB5A96E-5707-4910-A29F-3801382EDD9E}" destId="{DD14CF39-2799-4F97-96E1-9D9979C1AABC}" srcOrd="0" destOrd="1" presId="urn:microsoft.com/office/officeart/2005/8/layout/hProcess4"/>
    <dgm:cxn modelId="{18996B4A-FDF0-411E-81B6-5687C135DF79}" type="presOf" srcId="{C27FBA1B-4B57-4145-8E8C-D18755A9F552}" destId="{3E1F7D38-07E4-42A9-AF7D-EDE716DA2A60}" srcOrd="1" destOrd="1" presId="urn:microsoft.com/office/officeart/2005/8/layout/hProcess4"/>
    <dgm:cxn modelId="{276DFF07-CB20-49AD-80B6-F3E4E8D76D79}" type="presOf" srcId="{5DD22FA0-989F-4AD2-AEA5-D9806EEF9342}" destId="{BAFF18C0-72E6-4FF8-BABD-9AB39DB093CA}" srcOrd="1" destOrd="2" presId="urn:microsoft.com/office/officeart/2005/8/layout/hProcess4"/>
    <dgm:cxn modelId="{BB296B10-F5A3-46C5-85C1-9A43D357538A}" type="presOf" srcId="{9FC2AE21-12E1-487A-8725-9560E6616F9A}" destId="{D7B256BA-7650-4546-8E7A-B13298F09B77}" srcOrd="0" destOrd="0" presId="urn:microsoft.com/office/officeart/2005/8/layout/hProcess4"/>
    <dgm:cxn modelId="{6C7A8C47-DCD8-464D-90B4-1719FFD3BF5A}" srcId="{5862FEA8-516B-45B4-BF8A-EEFA0E2F0E9A}" destId="{5DD22FA0-989F-4AD2-AEA5-D9806EEF9342}" srcOrd="2" destOrd="0" parTransId="{8F3D3A36-2858-4587-8CC7-AB9053238007}" sibTransId="{B11CA767-686D-4737-B284-CA591F344F68}"/>
    <dgm:cxn modelId="{856748CA-D9E3-4154-AEF3-0BF443814E1E}" type="presOf" srcId="{C27FBA1B-4B57-4145-8E8C-D18755A9F552}" destId="{D7B256BA-7650-4546-8E7A-B13298F09B77}" srcOrd="0" destOrd="1" presId="urn:microsoft.com/office/officeart/2005/8/layout/hProcess4"/>
    <dgm:cxn modelId="{996F3B74-8331-4141-A332-3E9387702663}" type="presOf" srcId="{5862FEA8-516B-45B4-BF8A-EEFA0E2F0E9A}" destId="{4B3950B6-6B80-459E-A43E-8C20E4C7CB7A}" srcOrd="0" destOrd="0" presId="urn:microsoft.com/office/officeart/2005/8/layout/hProcess4"/>
    <dgm:cxn modelId="{F1940C48-C8FF-4B5E-9EC9-74F857026FC7}" type="presOf" srcId="{CB808877-F1E9-4BEE-A762-299967EAEAE2}" destId="{037E593C-794D-41F9-A427-D11830564182}" srcOrd="0" destOrd="0" presId="urn:microsoft.com/office/officeart/2005/8/layout/hProcess4"/>
    <dgm:cxn modelId="{90BB4519-267A-4FAC-A63E-3B86633356A1}" srcId="{CB808877-F1E9-4BEE-A762-299967EAEAE2}" destId="{EDAA5700-DD6D-4920-926B-7CB6322C9181}" srcOrd="2" destOrd="0" parTransId="{E8345152-40BF-4D63-90A4-10BE9896AD67}" sibTransId="{32AE903C-608D-48D5-BA0A-E558E9FCA388}"/>
    <dgm:cxn modelId="{F02A8BEF-DE92-4C52-8CA8-AAA411B028A5}" type="presOf" srcId="{98C0A8FF-15D7-4F2B-BB6F-E7B97BB9BBD0}" destId="{3C404BED-C7F2-4BAB-88C1-87E78AB23A90}" srcOrd="0" destOrd="0" presId="urn:microsoft.com/office/officeart/2005/8/layout/hProcess4"/>
    <dgm:cxn modelId="{67CD8464-37C9-4C62-8B7D-9F4B2AFADFB0}" type="presOf" srcId="{15AF0981-C261-4F8F-9181-B6C4330A33A0}" destId="{BAFF18C0-72E6-4FF8-BABD-9AB39DB093CA}" srcOrd="1" destOrd="0" presId="urn:microsoft.com/office/officeart/2005/8/layout/hProcess4"/>
    <dgm:cxn modelId="{B60A3E37-AEE6-468D-ACF6-806430FCD92A}" type="presOf" srcId="{4400CD3C-93D3-4FEF-B134-F3571508630A}" destId="{2D1022A0-3542-4F99-969A-844E0125B0C9}" srcOrd="0" destOrd="0" presId="urn:microsoft.com/office/officeart/2005/8/layout/hProcess4"/>
    <dgm:cxn modelId="{6A7CE4C9-4254-45C4-84A2-4968704A5A70}" type="presParOf" srcId="{2D1022A0-3542-4F99-969A-844E0125B0C9}" destId="{A1954CCA-FD99-4EEA-BDE6-19299F9400C4}" srcOrd="0" destOrd="0" presId="urn:microsoft.com/office/officeart/2005/8/layout/hProcess4"/>
    <dgm:cxn modelId="{80E88982-D39B-4ADF-87BF-6D19C759B8BF}" type="presParOf" srcId="{2D1022A0-3542-4F99-969A-844E0125B0C9}" destId="{0FEC9127-FBA6-42B5-BBA9-E4E68549011B}" srcOrd="1" destOrd="0" presId="urn:microsoft.com/office/officeart/2005/8/layout/hProcess4"/>
    <dgm:cxn modelId="{3F615662-2AAB-4A2A-9639-DA075DCDB443}" type="presParOf" srcId="{2D1022A0-3542-4F99-969A-844E0125B0C9}" destId="{C04DF9A9-249E-4587-8CDE-43F8B22D846D}" srcOrd="2" destOrd="0" presId="urn:microsoft.com/office/officeart/2005/8/layout/hProcess4"/>
    <dgm:cxn modelId="{F29756DB-2941-4837-B70D-B2158F56688E}" type="presParOf" srcId="{C04DF9A9-249E-4587-8CDE-43F8B22D846D}" destId="{0A5319B3-EACE-4C87-8E69-E35933EBD0E2}" srcOrd="0" destOrd="0" presId="urn:microsoft.com/office/officeart/2005/8/layout/hProcess4"/>
    <dgm:cxn modelId="{34436454-EDB8-4251-B11E-3671509CE05B}" type="presParOf" srcId="{0A5319B3-EACE-4C87-8E69-E35933EBD0E2}" destId="{DA1D7DF7-9631-44DC-A41E-7C8122CE8799}" srcOrd="0" destOrd="0" presId="urn:microsoft.com/office/officeart/2005/8/layout/hProcess4"/>
    <dgm:cxn modelId="{8034D866-00B4-452F-B3E5-CD4DC5DC798B}" type="presParOf" srcId="{0A5319B3-EACE-4C87-8E69-E35933EBD0E2}" destId="{D7B256BA-7650-4546-8E7A-B13298F09B77}" srcOrd="1" destOrd="0" presId="urn:microsoft.com/office/officeart/2005/8/layout/hProcess4"/>
    <dgm:cxn modelId="{AA14C078-09D0-4D33-8DBD-67081BF6CF9D}" type="presParOf" srcId="{0A5319B3-EACE-4C87-8E69-E35933EBD0E2}" destId="{3E1F7D38-07E4-42A9-AF7D-EDE716DA2A60}" srcOrd="2" destOrd="0" presId="urn:microsoft.com/office/officeart/2005/8/layout/hProcess4"/>
    <dgm:cxn modelId="{9C13FB05-6A5C-49E7-B676-1C8D24C286FF}" type="presParOf" srcId="{0A5319B3-EACE-4C87-8E69-E35933EBD0E2}" destId="{037E593C-794D-41F9-A427-D11830564182}" srcOrd="3" destOrd="0" presId="urn:microsoft.com/office/officeart/2005/8/layout/hProcess4"/>
    <dgm:cxn modelId="{922EEAF8-A1E8-4680-9CAB-0DC9EA1BD2D8}" type="presParOf" srcId="{0A5319B3-EACE-4C87-8E69-E35933EBD0E2}" destId="{A82DC6B0-1D91-421B-8BFD-D5554F95F059}" srcOrd="4" destOrd="0" presId="urn:microsoft.com/office/officeart/2005/8/layout/hProcess4"/>
    <dgm:cxn modelId="{E8D52F56-DFF1-41BA-A466-F56F4F399A9B}" type="presParOf" srcId="{C04DF9A9-249E-4587-8CDE-43F8B22D846D}" destId="{3C404BED-C7F2-4BAB-88C1-87E78AB23A90}" srcOrd="1" destOrd="0" presId="urn:microsoft.com/office/officeart/2005/8/layout/hProcess4"/>
    <dgm:cxn modelId="{84EB6AFE-C86A-44CD-857F-3B86CF39821B}" type="presParOf" srcId="{C04DF9A9-249E-4587-8CDE-43F8B22D846D}" destId="{48240DE3-EC4B-4178-9663-DA3EA4E8BE88}" srcOrd="2" destOrd="0" presId="urn:microsoft.com/office/officeart/2005/8/layout/hProcess4"/>
    <dgm:cxn modelId="{9D97D03D-9EAA-4505-8620-F12B0118E509}" type="presParOf" srcId="{48240DE3-EC4B-4178-9663-DA3EA4E8BE88}" destId="{F7A55A41-DE41-4B61-8171-7F4B7DE8F095}" srcOrd="0" destOrd="0" presId="urn:microsoft.com/office/officeart/2005/8/layout/hProcess4"/>
    <dgm:cxn modelId="{F66C08FA-E09C-4625-ACCE-BE87E3E42739}" type="presParOf" srcId="{48240DE3-EC4B-4178-9663-DA3EA4E8BE88}" destId="{DD14CF39-2799-4F97-96E1-9D9979C1AABC}" srcOrd="1" destOrd="0" presId="urn:microsoft.com/office/officeart/2005/8/layout/hProcess4"/>
    <dgm:cxn modelId="{6DC4000A-5C34-4C2B-8781-A602CDBC271A}" type="presParOf" srcId="{48240DE3-EC4B-4178-9663-DA3EA4E8BE88}" destId="{BAFF18C0-72E6-4FF8-BABD-9AB39DB093CA}" srcOrd="2" destOrd="0" presId="urn:microsoft.com/office/officeart/2005/8/layout/hProcess4"/>
    <dgm:cxn modelId="{9E206740-6E0A-4B11-9C0B-597A55198E3B}" type="presParOf" srcId="{48240DE3-EC4B-4178-9663-DA3EA4E8BE88}" destId="{4B3950B6-6B80-459E-A43E-8C20E4C7CB7A}" srcOrd="3" destOrd="0" presId="urn:microsoft.com/office/officeart/2005/8/layout/hProcess4"/>
    <dgm:cxn modelId="{ADDBD5A9-4622-40EA-998E-2E6FAEB82B78}" type="presParOf" srcId="{48240DE3-EC4B-4178-9663-DA3EA4E8BE88}" destId="{6F322E2E-9795-4298-B15A-4CD81755C282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B256BA-7650-4546-8E7A-B13298F09B77}">
      <dsp:nvSpPr>
        <dsp:cNvPr id="0" name=""/>
        <dsp:cNvSpPr/>
      </dsp:nvSpPr>
      <dsp:spPr>
        <a:xfrm>
          <a:off x="715887" y="228599"/>
          <a:ext cx="1590814" cy="7111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My day vocabularies.</a:t>
          </a:r>
          <a:endParaRPr lang="ar-SA" sz="1100" kern="1200">
            <a:solidFill>
              <a:schemeClr val="accent3">
                <a:lumMod val="75000"/>
              </a:schemeClr>
            </a:solidFill>
          </a:endParaRPr>
        </a:p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Routines.</a:t>
          </a:r>
          <a:endParaRPr lang="ar-SA" sz="1100" kern="1200">
            <a:solidFill>
              <a:schemeClr val="accent3">
                <a:lumMod val="75000"/>
              </a:schemeClr>
            </a:solidFill>
          </a:endParaRPr>
        </a:p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ar-SA" sz="1100" kern="1200">
            <a:solidFill>
              <a:schemeClr val="accent3">
                <a:lumMod val="75000"/>
              </a:schemeClr>
            </a:solidFill>
          </a:endParaRPr>
        </a:p>
      </dsp:txBody>
      <dsp:txXfrm>
        <a:off x="715887" y="228599"/>
        <a:ext cx="1590814" cy="558799"/>
      </dsp:txXfrm>
    </dsp:sp>
    <dsp:sp modelId="{3C404BED-C7F2-4BAB-88C1-87E78AB23A90}">
      <dsp:nvSpPr>
        <dsp:cNvPr id="0" name=""/>
        <dsp:cNvSpPr/>
      </dsp:nvSpPr>
      <dsp:spPr>
        <a:xfrm>
          <a:off x="2159257" y="-1171836"/>
          <a:ext cx="2939833" cy="3128681"/>
        </a:xfrm>
        <a:prstGeom prst="leftCircularArrow">
          <a:avLst>
            <a:gd name="adj1" fmla="val 2254"/>
            <a:gd name="adj2" fmla="val 271574"/>
            <a:gd name="adj3" fmla="val 2070032"/>
            <a:gd name="adj4" fmla="val 9047436"/>
            <a:gd name="adj5" fmla="val 262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7E593C-794D-41F9-A427-D11830564182}">
      <dsp:nvSpPr>
        <dsp:cNvPr id="0" name=""/>
        <dsp:cNvSpPr/>
      </dsp:nvSpPr>
      <dsp:spPr>
        <a:xfrm>
          <a:off x="1725573" y="871332"/>
          <a:ext cx="1142748" cy="291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Lesson 1</a:t>
          </a:r>
          <a:endParaRPr lang="ar-SA" sz="1500" kern="1200"/>
        </a:p>
      </dsp:txBody>
      <dsp:txXfrm>
        <a:off x="1725573" y="871332"/>
        <a:ext cx="1142748" cy="291945"/>
      </dsp:txXfrm>
    </dsp:sp>
    <dsp:sp modelId="{DD14CF39-2799-4F97-96E1-9D9979C1AABC}">
      <dsp:nvSpPr>
        <dsp:cNvPr id="0" name=""/>
        <dsp:cNvSpPr/>
      </dsp:nvSpPr>
      <dsp:spPr>
        <a:xfrm>
          <a:off x="4478498" y="85864"/>
          <a:ext cx="1191541" cy="1151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Activites</a:t>
          </a:r>
          <a:r>
            <a:rPr lang="en-US" sz="1900" kern="1200">
              <a:solidFill>
                <a:schemeClr val="accent3">
                  <a:lumMod val="75000"/>
                </a:schemeClr>
              </a:solidFill>
            </a:rPr>
            <a:t>.</a:t>
          </a:r>
          <a:endParaRPr lang="ar-SA" sz="1900" kern="1200">
            <a:solidFill>
              <a:schemeClr val="accent3">
                <a:lumMod val="75000"/>
              </a:schemeClr>
            </a:solidFill>
          </a:endParaRPr>
        </a:p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Prepositions</a:t>
          </a:r>
          <a:endParaRPr lang="ar-SA" sz="1100" kern="1200">
            <a:solidFill>
              <a:schemeClr val="accent3">
                <a:lumMod val="75000"/>
              </a:schemeClr>
            </a:solidFill>
          </a:endParaRPr>
        </a:p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Phonics</a:t>
          </a:r>
          <a:endParaRPr lang="ar-SA" sz="1100" kern="1200">
            <a:solidFill>
              <a:schemeClr val="accent3">
                <a:lumMod val="75000"/>
              </a:schemeClr>
            </a:solidFill>
          </a:endParaRPr>
        </a:p>
      </dsp:txBody>
      <dsp:txXfrm>
        <a:off x="4478498" y="332718"/>
        <a:ext cx="1191541" cy="905131"/>
      </dsp:txXfrm>
    </dsp:sp>
    <dsp:sp modelId="{4B3950B6-6B80-459E-A43E-8C20E4C7CB7A}">
      <dsp:nvSpPr>
        <dsp:cNvPr id="0" name=""/>
        <dsp:cNvSpPr/>
      </dsp:nvSpPr>
      <dsp:spPr>
        <a:xfrm>
          <a:off x="4093163" y="84582"/>
          <a:ext cx="1305997" cy="3916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Lesson 2</a:t>
          </a:r>
          <a:endParaRPr lang="ar-SA" sz="1500" kern="1200"/>
        </a:p>
      </dsp:txBody>
      <dsp:txXfrm>
        <a:off x="4093163" y="84582"/>
        <a:ext cx="1305997" cy="3916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22DFB-FE1F-4D55-BC60-F6EEB632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Ohoud</dc:creator>
  <cp:lastModifiedBy>Ohoud</cp:lastModifiedBy>
  <cp:revision>5</cp:revision>
  <cp:lastPrinted>2013-03-10T18:15:00Z</cp:lastPrinted>
  <dcterms:created xsi:type="dcterms:W3CDTF">2013-10-01T21:22:00Z</dcterms:created>
  <dcterms:modified xsi:type="dcterms:W3CDTF">2013-10-01T22:04:00Z</dcterms:modified>
</cp:coreProperties>
</file>