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B3" w:rsidRPr="005538DD" w:rsidRDefault="00D444B3" w:rsidP="00D444B3">
      <w:pPr>
        <w:ind w:left="-334" w:hanging="154"/>
        <w:rPr>
          <w:rFonts w:ascii="Arial Black" w:hAnsi="Arial Black" w:hint="cs"/>
          <w:b/>
          <w:bCs/>
          <w:color w:val="800080"/>
          <w:sz w:val="20"/>
          <w:szCs w:val="20"/>
          <w:rtl/>
        </w:rPr>
      </w:pPr>
      <w:r w:rsidRPr="005538DD">
        <w:rPr>
          <w:rFonts w:ascii="Arial Black" w:hAnsi="Arial Black"/>
          <w:b/>
          <w:bCs/>
          <w:noProof/>
          <w:color w:val="800080"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-63pt;margin-top:0;width:153pt;height:45pt;z-index:251653120" filled="f" strokecolor="blue">
            <v:textbox style="mso-next-textbox:#_x0000_s1064">
              <w:txbxContent>
                <w:p w:rsidR="00D444B3" w:rsidRPr="006652EE" w:rsidRDefault="00D444B3" w:rsidP="00D444B3">
                  <w:pPr>
                    <w:rPr>
                      <w:rFonts w:hint="cs"/>
                      <w:color w:val="800080"/>
                      <w:rtl/>
                    </w:rPr>
                  </w:pPr>
                  <w:r w:rsidRPr="006652EE">
                    <w:rPr>
                      <w:rFonts w:hint="cs"/>
                      <w:color w:val="800080"/>
                      <w:rtl/>
                    </w:rPr>
                    <w:t>الأسم :.....................................</w:t>
                  </w:r>
                </w:p>
                <w:p w:rsidR="00D444B3" w:rsidRPr="006652EE" w:rsidRDefault="00D444B3" w:rsidP="00D444B3">
                  <w:pPr>
                    <w:rPr>
                      <w:rFonts w:hint="cs"/>
                      <w:color w:val="800080"/>
                      <w:rtl/>
                    </w:rPr>
                  </w:pPr>
                  <w:r w:rsidRPr="006652EE">
                    <w:rPr>
                      <w:rFonts w:hint="cs"/>
                      <w:color w:val="800080"/>
                      <w:rtl/>
                    </w:rPr>
                    <w:t xml:space="preserve"> الصف : ..........................</w:t>
                  </w:r>
                </w:p>
                <w:p w:rsidR="00D444B3" w:rsidRPr="006652EE" w:rsidRDefault="00D444B3" w:rsidP="00D444B3">
                  <w:pPr>
                    <w:rPr>
                      <w:rFonts w:hint="cs"/>
                      <w:color w:val="800080"/>
                      <w:rtl/>
                    </w:rPr>
                  </w:pPr>
                </w:p>
                <w:p w:rsidR="00D444B3" w:rsidRPr="006652EE" w:rsidRDefault="00D444B3" w:rsidP="00D444B3">
                  <w:pPr>
                    <w:rPr>
                      <w:rFonts w:hint="cs"/>
                      <w:color w:val="800080"/>
                    </w:rPr>
                  </w:pPr>
                </w:p>
              </w:txbxContent>
            </v:textbox>
            <w10:wrap anchorx="page"/>
          </v:shape>
        </w:pict>
      </w:r>
      <w:r w:rsidRPr="005538DD">
        <w:rPr>
          <w:rFonts w:ascii="Arial Black" w:hAnsi="Arial Black"/>
          <w:b/>
          <w:bCs/>
          <w:color w:val="800080"/>
          <w:sz w:val="20"/>
          <w:szCs w:val="20"/>
          <w:rtl/>
        </w:rPr>
        <w:t>المملكة العربية السعودية</w:t>
      </w:r>
      <w:r w:rsidRPr="005538DD">
        <w:rPr>
          <w:rFonts w:ascii="Arial Black" w:hAnsi="Arial Black" w:hint="cs"/>
          <w:b/>
          <w:bCs/>
          <w:color w:val="800080"/>
          <w:sz w:val="20"/>
          <w:szCs w:val="20"/>
          <w:rtl/>
        </w:rPr>
        <w:t xml:space="preserve">               </w:t>
      </w:r>
    </w:p>
    <w:p w:rsidR="00D444B3" w:rsidRPr="005538DD" w:rsidRDefault="00D444B3" w:rsidP="00D444B3">
      <w:pPr>
        <w:ind w:left="-334" w:hanging="154"/>
        <w:rPr>
          <w:rFonts w:ascii="Arial Black" w:hAnsi="Arial Black"/>
          <w:b/>
          <w:bCs/>
          <w:color w:val="800080"/>
          <w:sz w:val="20"/>
          <w:szCs w:val="20"/>
          <w:rtl/>
        </w:rPr>
      </w:pPr>
      <w:r w:rsidRPr="005538DD">
        <w:rPr>
          <w:rFonts w:ascii="Arial Black" w:hAnsi="Arial Black"/>
          <w:b/>
          <w:bCs/>
          <w:color w:val="800080"/>
          <w:sz w:val="20"/>
          <w:szCs w:val="20"/>
          <w:rtl/>
        </w:rPr>
        <w:t>وزارة التربية و التعليم</w:t>
      </w:r>
    </w:p>
    <w:p w:rsidR="00D444B3" w:rsidRPr="005538DD" w:rsidRDefault="00D444B3" w:rsidP="00D444B3">
      <w:pPr>
        <w:ind w:left="-334" w:hanging="154"/>
        <w:rPr>
          <w:rFonts w:ascii="Arial Black" w:hAnsi="Arial Black"/>
          <w:b/>
          <w:bCs/>
          <w:color w:val="800080"/>
          <w:sz w:val="20"/>
          <w:szCs w:val="20"/>
          <w:rtl/>
        </w:rPr>
      </w:pPr>
      <w:r w:rsidRPr="005538DD">
        <w:rPr>
          <w:rFonts w:ascii="Arial Black" w:hAnsi="Arial Black"/>
          <w:b/>
          <w:bCs/>
          <w:color w:val="800080"/>
          <w:sz w:val="20"/>
          <w:szCs w:val="20"/>
          <w:rtl/>
        </w:rPr>
        <w:t>إدارة التربية</w:t>
      </w:r>
      <w:r w:rsidR="00A51B76">
        <w:rPr>
          <w:rFonts w:ascii="Arial Black" w:hAnsi="Arial Black" w:hint="cs"/>
          <w:b/>
          <w:bCs/>
          <w:color w:val="800080"/>
          <w:sz w:val="20"/>
          <w:szCs w:val="20"/>
          <w:rtl/>
        </w:rPr>
        <w:t xml:space="preserve"> </w:t>
      </w:r>
      <w:r w:rsidRPr="005538DD">
        <w:rPr>
          <w:rFonts w:ascii="Arial Black" w:hAnsi="Arial Black"/>
          <w:b/>
          <w:bCs/>
          <w:color w:val="800080"/>
          <w:sz w:val="20"/>
          <w:szCs w:val="20"/>
          <w:rtl/>
        </w:rPr>
        <w:t>والتعليم بالأحساء</w:t>
      </w:r>
    </w:p>
    <w:p w:rsidR="006B560D" w:rsidRDefault="00D444B3" w:rsidP="001B1AFB">
      <w:pPr>
        <w:rPr>
          <w:rFonts w:ascii="Arial Black" w:hAnsi="Arial Black" w:hint="cs"/>
          <w:sz w:val="20"/>
          <w:szCs w:val="20"/>
          <w:rtl/>
        </w:rPr>
      </w:pPr>
      <w:r w:rsidRPr="005538DD">
        <w:rPr>
          <w:rFonts w:ascii="Arial Black" w:hAnsi="Arial Black" w:hint="cs"/>
          <w:b/>
          <w:bCs/>
          <w:color w:val="800080"/>
          <w:sz w:val="20"/>
          <w:szCs w:val="20"/>
          <w:rtl/>
        </w:rPr>
        <w:t>ثانوية الغويبة</w:t>
      </w:r>
      <w:r w:rsidR="00A51B76">
        <w:rPr>
          <w:rFonts w:ascii="Arial Black" w:hAnsi="Arial Black" w:hint="cs"/>
          <w:sz w:val="20"/>
          <w:szCs w:val="20"/>
          <w:rtl/>
        </w:rPr>
        <w:t xml:space="preserve">                                                      </w:t>
      </w:r>
    </w:p>
    <w:p w:rsidR="001B1AFB" w:rsidRDefault="001B1AFB" w:rsidP="008C33A1">
      <w:pPr>
        <w:rPr>
          <w:rFonts w:ascii="Arial Black" w:hAnsi="Arial Black" w:hint="cs"/>
          <w:sz w:val="20"/>
          <w:szCs w:val="20"/>
          <w:rtl/>
        </w:rPr>
      </w:pPr>
      <w:r>
        <w:rPr>
          <w:noProof/>
        </w:rPr>
        <w:pict>
          <v:shape id="_x0000_s1125" type="#_x0000_t202" style="position:absolute;left:0;text-align:left;margin-left:1in;margin-top:1.5pt;width:298.3pt;height:45pt;z-index:251662336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1B1AFB" w:rsidRPr="00597AC2" w:rsidRDefault="001B1AFB" w:rsidP="00C07A8C">
                  <w:pPr>
                    <w:jc w:val="center"/>
                    <w:rPr>
                      <w:rFonts w:ascii="Arial Black" w:hAnsi="Arial Black" w:cs="Andalus" w:hint="cs"/>
                      <w:b/>
                      <w:bCs/>
                      <w:color w:val="800080"/>
                      <w:sz w:val="28"/>
                      <w:szCs w:val="28"/>
                      <w:u w:val="single"/>
                      <w:rtl/>
                    </w:rPr>
                  </w:pPr>
                  <w:r w:rsidRPr="00597AC2">
                    <w:rPr>
                      <w:rFonts w:ascii="Arial Black" w:hAnsi="Arial Black" w:cs="Andalus" w:hint="cs"/>
                      <w:b/>
                      <w:bCs/>
                      <w:color w:val="800080"/>
                      <w:sz w:val="28"/>
                      <w:szCs w:val="28"/>
                      <w:u w:val="single"/>
                      <w:rtl/>
                    </w:rPr>
                    <w:t xml:space="preserve">ورقة عمل </w:t>
                  </w:r>
                  <w:r w:rsidR="006E6DFD">
                    <w:rPr>
                      <w:rFonts w:ascii="Arial Black" w:hAnsi="Arial Black" w:cs="Andalus" w:hint="cs"/>
                      <w:b/>
                      <w:bCs/>
                      <w:color w:val="800080"/>
                      <w:sz w:val="28"/>
                      <w:szCs w:val="28"/>
                      <w:u w:val="single"/>
                      <w:rtl/>
                    </w:rPr>
                    <w:t>(</w:t>
                  </w:r>
                  <w:r w:rsidR="00C07A8C">
                    <w:rPr>
                      <w:rFonts w:ascii="Arial Black" w:hAnsi="Arial Black" w:cs="Andalus" w:hint="cs"/>
                      <w:b/>
                      <w:bCs/>
                      <w:color w:val="800080"/>
                      <w:sz w:val="28"/>
                      <w:szCs w:val="28"/>
                      <w:u w:val="single"/>
                      <w:rtl/>
                    </w:rPr>
                    <w:t>2</w:t>
                  </w:r>
                  <w:r w:rsidR="006E6DFD">
                    <w:rPr>
                      <w:rFonts w:ascii="Arial Black" w:hAnsi="Arial Black" w:cs="Andalus" w:hint="cs"/>
                      <w:b/>
                      <w:bCs/>
                      <w:color w:val="800080"/>
                      <w:sz w:val="28"/>
                      <w:szCs w:val="28"/>
                      <w:u w:val="single"/>
                      <w:rtl/>
                    </w:rPr>
                    <w:t>/</w:t>
                  </w:r>
                  <w:r w:rsidR="00C07A8C">
                    <w:rPr>
                      <w:rFonts w:ascii="Arial Black" w:hAnsi="Arial Black" w:cs="Andalus" w:hint="cs"/>
                      <w:b/>
                      <w:bCs/>
                      <w:color w:val="800080"/>
                      <w:sz w:val="28"/>
                      <w:szCs w:val="28"/>
                      <w:u w:val="single"/>
                      <w:rtl/>
                    </w:rPr>
                    <w:t>ع</w:t>
                  </w:r>
                  <w:r w:rsidR="006E6DFD">
                    <w:rPr>
                      <w:rFonts w:ascii="Arial Black" w:hAnsi="Arial Black" w:cs="Andalus" w:hint="cs"/>
                      <w:b/>
                      <w:bCs/>
                      <w:color w:val="800080"/>
                      <w:sz w:val="28"/>
                      <w:szCs w:val="28"/>
                      <w:u w:val="single"/>
                      <w:rtl/>
                    </w:rPr>
                    <w:t>)</w:t>
                  </w:r>
                </w:p>
                <w:p w:rsidR="001B1AFB" w:rsidRPr="001B1AFB" w:rsidRDefault="00542635" w:rsidP="001B1AFB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الجدول الدوري الحديث </w:t>
                  </w:r>
                </w:p>
                <w:p w:rsidR="001B1AFB" w:rsidRDefault="001B1AFB" w:rsidP="001B1AFB">
                  <w:pPr>
                    <w:jc w:val="center"/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 w:rsidR="006B560D">
        <w:rPr>
          <w:rFonts w:ascii="Arial Black" w:hAnsi="Arial Black" w:hint="cs"/>
          <w:sz w:val="20"/>
          <w:szCs w:val="20"/>
          <w:rtl/>
        </w:rPr>
        <w:t xml:space="preserve">                  </w:t>
      </w:r>
    </w:p>
    <w:p w:rsidR="001B1AFB" w:rsidRDefault="001B1AFB" w:rsidP="008C33A1">
      <w:pPr>
        <w:rPr>
          <w:rFonts w:ascii="Arial Black" w:hAnsi="Arial Black" w:hint="cs"/>
          <w:sz w:val="20"/>
          <w:szCs w:val="20"/>
          <w:rtl/>
        </w:rPr>
      </w:pPr>
    </w:p>
    <w:p w:rsidR="001B1AFB" w:rsidRDefault="001B1AFB" w:rsidP="008C33A1">
      <w:pPr>
        <w:rPr>
          <w:rFonts w:ascii="Arial Black" w:hAnsi="Arial Black" w:hint="cs"/>
          <w:sz w:val="20"/>
          <w:szCs w:val="20"/>
          <w:rtl/>
        </w:rPr>
      </w:pPr>
    </w:p>
    <w:p w:rsidR="001B1AFB" w:rsidRDefault="001B1AFB" w:rsidP="008C33A1">
      <w:pPr>
        <w:rPr>
          <w:rFonts w:ascii="Arial Black" w:hAnsi="Arial Black" w:hint="cs"/>
          <w:sz w:val="20"/>
          <w:szCs w:val="20"/>
          <w:rtl/>
        </w:rPr>
      </w:pPr>
    </w:p>
    <w:p w:rsidR="008C33A1" w:rsidRDefault="00597AC2" w:rsidP="008C33A1">
      <w:r>
        <w:rPr>
          <w:noProof/>
          <w:rtl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86" type="#_x0000_t48" style="position:absolute;left:0;text-align:left;margin-left:-81pt;margin-top:5pt;width:3in;height:387pt;z-index:251658240" adj="27320,3011,24740,502,22200,502,27130,-1005" filled="f">
            <v:textbox>
              <w:txbxContent>
                <w:p w:rsidR="009B2B8C" w:rsidRDefault="005D02DB" w:rsidP="009B2B8C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5D02DB"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</w:rPr>
                    <w:sym w:font="Wingdings" w:char="F047"/>
                  </w:r>
                  <w:r w:rsidR="009B2B8C" w:rsidRPr="00A565AD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المجموعة 1أ</w:t>
                  </w:r>
                  <w:r w:rsidR="009B2B8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تسمى الفلزات القلوية </w:t>
                  </w:r>
                </w:p>
                <w:p w:rsidR="009B2B8C" w:rsidRDefault="005D02DB" w:rsidP="00A565AD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5D02DB"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</w:rPr>
                    <w:sym w:font="Wingdings" w:char="F041"/>
                  </w:r>
                  <w:r w:rsidR="009B2B8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تبتدأ بعنصر</w:t>
                  </w:r>
                  <w:r w:rsidR="009B2B8C" w:rsidRPr="00A565AD">
                    <w:rPr>
                      <w:rFonts w:hint="cs"/>
                      <w:b/>
                      <w:bCs/>
                      <w:color w:val="000080"/>
                      <w:sz w:val="28"/>
                      <w:szCs w:val="28"/>
                      <w:rtl/>
                    </w:rPr>
                    <w:t xml:space="preserve"> ا</w:t>
                  </w:r>
                  <w:r w:rsidR="00914FB2" w:rsidRPr="00A565AD">
                    <w:rPr>
                      <w:rFonts w:hint="cs"/>
                      <w:b/>
                      <w:bCs/>
                      <w:color w:val="000080"/>
                      <w:sz w:val="28"/>
                      <w:szCs w:val="28"/>
                      <w:rtl/>
                    </w:rPr>
                    <w:t>ليثيوم</w:t>
                  </w:r>
                  <w:r w:rsidR="00914FB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وتنتهي بعنصر </w:t>
                  </w:r>
                  <w:r w:rsidR="00914FB2" w:rsidRPr="00A565AD">
                    <w:rPr>
                      <w:rFonts w:hint="cs"/>
                      <w:b/>
                      <w:bCs/>
                      <w:color w:val="000080"/>
                      <w:sz w:val="28"/>
                      <w:szCs w:val="28"/>
                      <w:rtl/>
                    </w:rPr>
                    <w:t xml:space="preserve">الفرانسيوم </w:t>
                  </w:r>
                  <w:r w:rsidR="00914FB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9B2B8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9B2B8C" w:rsidRDefault="005D02DB" w:rsidP="009B2B8C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5D02DB"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</w:rPr>
                    <w:sym w:font="Wingdings" w:char="F042"/>
                  </w:r>
                  <w:r w:rsidR="009B2B8C" w:rsidRPr="00A565AD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عناصر المجموعة 1أ</w:t>
                  </w:r>
                  <w:r w:rsidR="009B2B8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هي </w:t>
                  </w:r>
                </w:p>
                <w:p w:rsidR="009B2B8C" w:rsidRPr="00914FB2" w:rsidRDefault="00914FB2" w:rsidP="00914FB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الليثيوم </w:t>
                  </w:r>
                  <w:r w:rsidRPr="00851971">
                    <w:rPr>
                      <w:b/>
                      <w:bCs/>
                      <w:color w:val="000080"/>
                      <w:sz w:val="28"/>
                      <w:szCs w:val="28"/>
                    </w:rPr>
                    <w:t>La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و الصوديوم </w:t>
                  </w:r>
                  <w:r w:rsidRPr="00851971">
                    <w:rPr>
                      <w:b/>
                      <w:bCs/>
                      <w:color w:val="000080"/>
                      <w:sz w:val="28"/>
                      <w:szCs w:val="28"/>
                    </w:rPr>
                    <w:t xml:space="preserve">Na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و البوتاسيوم </w:t>
                  </w:r>
                  <w:r w:rsidRPr="00851971">
                    <w:rPr>
                      <w:b/>
                      <w:bCs/>
                      <w:color w:val="000080"/>
                      <w:sz w:val="28"/>
                      <w:szCs w:val="28"/>
                    </w:rPr>
                    <w:t>K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الروبيديوم</w:t>
                  </w:r>
                  <w:r w:rsidRPr="00851971">
                    <w:rPr>
                      <w:b/>
                      <w:bCs/>
                      <w:color w:val="000080"/>
                      <w:sz w:val="28"/>
                      <w:szCs w:val="28"/>
                    </w:rPr>
                    <w:t xml:space="preserve">Rb </w:t>
                  </w:r>
                  <w:r w:rsidRPr="00851971">
                    <w:rPr>
                      <w:rFonts w:hint="cs"/>
                      <w:b/>
                      <w:bCs/>
                      <w:color w:val="000080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و السيزيوم  </w:t>
                  </w:r>
                  <w:r w:rsidRPr="00851971">
                    <w:rPr>
                      <w:b/>
                      <w:bCs/>
                      <w:color w:val="000080"/>
                      <w:sz w:val="28"/>
                      <w:szCs w:val="28"/>
                    </w:rPr>
                    <w:t>Cs</w:t>
                  </w:r>
                  <w:r w:rsidR="0085197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والفرانسيوم </w:t>
                  </w:r>
                  <w:r w:rsidRPr="00851971">
                    <w:rPr>
                      <w:b/>
                      <w:bCs/>
                      <w:color w:val="000080"/>
                      <w:sz w:val="28"/>
                      <w:szCs w:val="28"/>
                    </w:rPr>
                    <w:t>Fr</w:t>
                  </w:r>
                </w:p>
                <w:p w:rsidR="009B2B8C" w:rsidRDefault="005D02DB" w:rsidP="00914FB2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5D02DB"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</w:rPr>
                    <w:sym w:font="Wingdings" w:char="F043"/>
                  </w:r>
                  <w:r w:rsidR="00914FB2" w:rsidRPr="00A565AD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تكافؤ المجموعة الأولى</w:t>
                  </w:r>
                  <w:r w:rsidR="00914FB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هو + 1</w:t>
                  </w:r>
                </w:p>
                <w:p w:rsidR="00914FB2" w:rsidRPr="00A565AD" w:rsidRDefault="00914FB2" w:rsidP="00914FB2">
                  <w:pPr>
                    <w:rPr>
                      <w:rFonts w:hint="cs"/>
                      <w:b/>
                      <w:bCs/>
                      <w:color w:val="000080"/>
                      <w:sz w:val="28"/>
                      <w:szCs w:val="28"/>
                      <w:rtl/>
                    </w:rPr>
                  </w:pPr>
                  <w:r w:rsidRPr="00A565AD">
                    <w:rPr>
                      <w:rFonts w:hint="cs"/>
                      <w:b/>
                      <w:bCs/>
                      <w:color w:val="000080"/>
                      <w:sz w:val="28"/>
                      <w:szCs w:val="28"/>
                      <w:rtl/>
                    </w:rPr>
                    <w:t>رمز ايونات المجموعة الاولى</w:t>
                  </w:r>
                </w:p>
                <w:p w:rsidR="00914FB2" w:rsidRDefault="00914FB2" w:rsidP="00914FB2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5D1B32" w:rsidRPr="005D1B32">
                    <w:rPr>
                      <w:rFonts w:hint="cs"/>
                      <w:b/>
                      <w:bCs/>
                      <w:sz w:val="28"/>
                      <w:szCs w:val="28"/>
                      <w:vertAlign w:val="superscript"/>
                      <w:rtl/>
                    </w:rPr>
                    <w:t>+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La</w:t>
                  </w:r>
                </w:p>
                <w:p w:rsidR="00914FB2" w:rsidRDefault="00914FB2" w:rsidP="00914FB2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Na</w:t>
                  </w:r>
                  <w:r w:rsidR="005D1B32" w:rsidRPr="005D1B32">
                    <w:rPr>
                      <w:b/>
                      <w:bCs/>
                      <w:sz w:val="28"/>
                      <w:szCs w:val="28"/>
                      <w:vertAlign w:val="superscript"/>
                    </w:rPr>
                    <w:t>+</w:t>
                  </w:r>
                  <w:r w:rsidR="005D1B32">
                    <w:rPr>
                      <w:b/>
                      <w:bCs/>
                      <w:sz w:val="28"/>
                      <w:szCs w:val="28"/>
                      <w:vertAlign w:val="superscript"/>
                    </w:rPr>
                    <w:t xml:space="preserve"> </w:t>
                  </w:r>
                </w:p>
                <w:p w:rsidR="005D1B32" w:rsidRDefault="00914FB2" w:rsidP="005D1B3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K</w:t>
                  </w:r>
                  <w:r w:rsidR="005D1B32" w:rsidRPr="005D1B32">
                    <w:rPr>
                      <w:b/>
                      <w:bCs/>
                      <w:sz w:val="28"/>
                      <w:szCs w:val="28"/>
                      <w:vertAlign w:val="superscript"/>
                    </w:rPr>
                    <w:t>+</w:t>
                  </w:r>
                  <w:r w:rsidR="005D1B32">
                    <w:rPr>
                      <w:b/>
                      <w:bCs/>
                      <w:sz w:val="28"/>
                      <w:szCs w:val="28"/>
                      <w:vertAlign w:val="superscript"/>
                    </w:rPr>
                    <w:t xml:space="preserve">   </w:t>
                  </w:r>
                </w:p>
                <w:p w:rsidR="00914FB2" w:rsidRDefault="00914FB2" w:rsidP="005D1B32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Rb</w:t>
                  </w:r>
                  <w:r w:rsidR="005D1B32" w:rsidRPr="005D1B32">
                    <w:rPr>
                      <w:b/>
                      <w:bCs/>
                      <w:sz w:val="28"/>
                      <w:szCs w:val="28"/>
                      <w:vertAlign w:val="superscript"/>
                    </w:rPr>
                    <w:t>+</w:t>
                  </w:r>
                  <w:r w:rsidR="005D1B32">
                    <w:rPr>
                      <w:b/>
                      <w:bCs/>
                      <w:sz w:val="28"/>
                      <w:szCs w:val="28"/>
                      <w:vertAlign w:val="superscript"/>
                    </w:rPr>
                    <w:t xml:space="preserve"> </w:t>
                  </w:r>
                </w:p>
                <w:p w:rsidR="00914FB2" w:rsidRDefault="00914FB2" w:rsidP="00914FB2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Cs</w:t>
                  </w:r>
                  <w:r w:rsidR="005D1B32" w:rsidRPr="005D1B32">
                    <w:rPr>
                      <w:b/>
                      <w:bCs/>
                      <w:sz w:val="28"/>
                      <w:szCs w:val="28"/>
                      <w:vertAlign w:val="superscript"/>
                    </w:rPr>
                    <w:t>+</w:t>
                  </w:r>
                  <w:r w:rsidR="005D1B32">
                    <w:rPr>
                      <w:b/>
                      <w:bCs/>
                      <w:sz w:val="28"/>
                      <w:szCs w:val="28"/>
                      <w:vertAlign w:val="superscript"/>
                    </w:rPr>
                    <w:t xml:space="preserve">  </w:t>
                  </w:r>
                </w:p>
                <w:p w:rsidR="00914FB2" w:rsidRDefault="00914FB2" w:rsidP="00914FB2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Fr</w:t>
                  </w:r>
                  <w:r w:rsidR="005D1B32" w:rsidRPr="005D1B32">
                    <w:rPr>
                      <w:b/>
                      <w:bCs/>
                      <w:sz w:val="28"/>
                      <w:szCs w:val="28"/>
                      <w:vertAlign w:val="superscript"/>
                    </w:rPr>
                    <w:t>+</w:t>
                  </w:r>
                  <w:r w:rsidR="005D1B32">
                    <w:rPr>
                      <w:b/>
                      <w:bCs/>
                      <w:sz w:val="28"/>
                      <w:szCs w:val="28"/>
                      <w:vertAlign w:val="superscript"/>
                    </w:rPr>
                    <w:t xml:space="preserve">  </w:t>
                  </w:r>
                </w:p>
                <w:p w:rsidR="00D938CE" w:rsidRDefault="00D938CE" w:rsidP="00D938CE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وذلك لأن </w:t>
                  </w:r>
                  <w:r w:rsidRPr="00A565AD">
                    <w:rPr>
                      <w:rFonts w:hint="cs"/>
                      <w:b/>
                      <w:bCs/>
                      <w:color w:val="000080"/>
                      <w:sz w:val="28"/>
                      <w:szCs w:val="28"/>
                      <w:rtl/>
                    </w:rPr>
                    <w:t>عند التوزيع الألكتروني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لاي عنصر من هذه العناصر يكون في المجال الخارجي الألكترون واحد فقط  .</w:t>
                  </w:r>
                </w:p>
                <w:p w:rsidR="00DC132E" w:rsidRDefault="00DC132E" w:rsidP="00DC132E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مثل :</w:t>
                  </w:r>
                </w:p>
                <w:p w:rsidR="00DC132E" w:rsidRDefault="00DC132E" w:rsidP="00DC132E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Na 11  =  1S</w:t>
                  </w:r>
                  <w:r w:rsidRPr="00DC132E">
                    <w:rPr>
                      <w:b/>
                      <w:bCs/>
                      <w:sz w:val="28"/>
                      <w:szCs w:val="28"/>
                      <w:vertAlign w:val="superscript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2S</w:t>
                  </w:r>
                  <w:r w:rsidRPr="00DC132E">
                    <w:rPr>
                      <w:b/>
                      <w:bCs/>
                      <w:sz w:val="28"/>
                      <w:szCs w:val="28"/>
                      <w:vertAlign w:val="superscript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2P</w:t>
                  </w:r>
                  <w:r w:rsidRPr="00DC132E">
                    <w:rPr>
                      <w:b/>
                      <w:bCs/>
                      <w:sz w:val="28"/>
                      <w:szCs w:val="28"/>
                      <w:vertAlign w:val="superscript"/>
                    </w:rPr>
                    <w:t>6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3S</w:t>
                  </w:r>
                  <w:r w:rsidRPr="00A565AD">
                    <w:rPr>
                      <w:b/>
                      <w:bCs/>
                      <w:color w:val="FF0000"/>
                      <w:sz w:val="28"/>
                      <w:szCs w:val="28"/>
                      <w:vertAlign w:val="superscript"/>
                    </w:rPr>
                    <w:t>1</w:t>
                  </w:r>
                </w:p>
                <w:p w:rsidR="00DC132E" w:rsidRDefault="00DC132E" w:rsidP="00D938CE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C132E" w:rsidRDefault="00060869" w:rsidP="00D938CE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b/>
                      <w:bCs/>
                      <w:color w:val="000080"/>
                      <w:sz w:val="28"/>
                      <w:szCs w:val="28"/>
                    </w:rPr>
                    <w:t xml:space="preserve">     </w:t>
                  </w:r>
                  <w:r w:rsidR="00DC132E" w:rsidRPr="00A565AD">
                    <w:rPr>
                      <w:b/>
                      <w:bCs/>
                      <w:color w:val="000080"/>
                      <w:sz w:val="28"/>
                      <w:szCs w:val="28"/>
                    </w:rPr>
                    <w:t xml:space="preserve">     </w:t>
                  </w:r>
                  <w:r w:rsidR="00DC132E" w:rsidRPr="00A565AD">
                    <w:rPr>
                      <w:rFonts w:hint="cs"/>
                      <w:b/>
                      <w:bCs/>
                      <w:color w:val="000080"/>
                      <w:sz w:val="28"/>
                      <w:szCs w:val="28"/>
                      <w:rtl/>
                    </w:rPr>
                    <w:t xml:space="preserve">     المجال الخارجي</w:t>
                  </w:r>
                  <w:r w:rsidR="00DC132E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.</w:t>
                  </w:r>
                </w:p>
                <w:p w:rsidR="00DC132E" w:rsidRPr="009B2B8C" w:rsidRDefault="00DC132E" w:rsidP="00D938C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o:callout v:ext="edit" minusx="t" minusy="t"/>
            <w10:wrap anchorx="page"/>
          </v:shape>
        </w:pict>
      </w:r>
      <w:r w:rsidR="001B1AFB">
        <w:rPr>
          <w:noProof/>
          <w:rtl/>
        </w:rPr>
        <w:pict>
          <v:shape id="_x0000_s1089" type="#_x0000_t48" style="position:absolute;left:0;text-align:left;margin-left:270pt;margin-top:4.1pt;width:3in;height:389.9pt;z-index:251661312" adj="-2465,4152,-1525,499,-600,499,-6770,166">
            <v:textbox>
              <w:txbxContent>
                <w:p w:rsidR="005D02DB" w:rsidRDefault="005D02DB" w:rsidP="006B560D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5D02DB"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</w:rPr>
                    <w:sym w:font="Wingdings" w:char="F047"/>
                  </w:r>
                  <w:r w:rsidRPr="00A565AD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المجموعة </w:t>
                  </w:r>
                  <w:r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2</w:t>
                  </w:r>
                  <w:r w:rsidRPr="00A565AD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أ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تسمى .......................... </w:t>
                  </w:r>
                </w:p>
                <w:p w:rsidR="005D02DB" w:rsidRDefault="005D02DB" w:rsidP="005D02DB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5D02DB"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</w:rPr>
                    <w:sym w:font="Wingdings" w:char="F041"/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تبتدأ بعنصر</w:t>
                  </w:r>
                  <w:r w:rsidRPr="00A565AD">
                    <w:rPr>
                      <w:rFonts w:hint="cs"/>
                      <w:b/>
                      <w:bCs/>
                      <w:color w:val="000080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80"/>
                      <w:sz w:val="28"/>
                      <w:szCs w:val="28"/>
                      <w:rtl/>
                    </w:rPr>
                    <w:t>..........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وتنتهي بعنصر </w:t>
                  </w:r>
                  <w:r>
                    <w:rPr>
                      <w:rFonts w:hint="cs"/>
                      <w:b/>
                      <w:bCs/>
                      <w:color w:val="000080"/>
                      <w:sz w:val="28"/>
                      <w:szCs w:val="28"/>
                      <w:rtl/>
                    </w:rPr>
                    <w:t>...............</w:t>
                  </w:r>
                  <w:r w:rsidRPr="00A565AD">
                    <w:rPr>
                      <w:rFonts w:hint="cs"/>
                      <w:b/>
                      <w:bCs/>
                      <w:color w:val="000080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</w:p>
                <w:p w:rsidR="005D02DB" w:rsidRDefault="005D02DB" w:rsidP="005D02DB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5D02DB"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</w:rPr>
                    <w:sym w:font="Wingdings" w:char="F042"/>
                  </w:r>
                  <w:r w:rsidRPr="00A565AD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عناصر المجموعة </w:t>
                  </w:r>
                  <w:r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2</w:t>
                  </w:r>
                  <w:r w:rsidRPr="00A565AD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أ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هي </w:t>
                  </w:r>
                </w:p>
                <w:p w:rsidR="005D02DB" w:rsidRPr="00914FB2" w:rsidRDefault="005D02DB" w:rsidP="005D02D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...........................................................................................................................................................................</w:t>
                  </w:r>
                </w:p>
                <w:p w:rsidR="005D02DB" w:rsidRDefault="005D02DB" w:rsidP="006B560D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5D02DB"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</w:rPr>
                    <w:sym w:font="Wingdings" w:char="F043"/>
                  </w:r>
                  <w:r w:rsidRPr="00A565AD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تكافؤ المجموعة</w:t>
                  </w:r>
                  <w:r w:rsidR="006B560D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الثانية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هو ................</w:t>
                  </w:r>
                </w:p>
                <w:p w:rsidR="005D02DB" w:rsidRPr="00A565AD" w:rsidRDefault="005D02DB" w:rsidP="005D02DB">
                  <w:pPr>
                    <w:rPr>
                      <w:rFonts w:hint="cs"/>
                      <w:b/>
                      <w:bCs/>
                      <w:color w:val="000080"/>
                      <w:sz w:val="28"/>
                      <w:szCs w:val="28"/>
                      <w:rtl/>
                    </w:rPr>
                  </w:pPr>
                  <w:r w:rsidRPr="00A565AD">
                    <w:rPr>
                      <w:rFonts w:hint="cs"/>
                      <w:b/>
                      <w:bCs/>
                      <w:color w:val="000080"/>
                      <w:sz w:val="28"/>
                      <w:szCs w:val="28"/>
                      <w:rtl/>
                    </w:rPr>
                    <w:t xml:space="preserve">رمز ايونات المجموعة </w:t>
                  </w:r>
                  <w:r>
                    <w:rPr>
                      <w:rFonts w:hint="cs"/>
                      <w:b/>
                      <w:bCs/>
                      <w:color w:val="000080"/>
                      <w:sz w:val="28"/>
                      <w:szCs w:val="28"/>
                      <w:rtl/>
                    </w:rPr>
                    <w:t xml:space="preserve">الثانية </w:t>
                  </w:r>
                </w:p>
                <w:p w:rsidR="005D02DB" w:rsidRDefault="005D02DB" w:rsidP="005D02DB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..................</w:t>
                  </w:r>
                </w:p>
                <w:p w:rsidR="005D02DB" w:rsidRDefault="005D02DB" w:rsidP="005D02DB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</w:t>
                  </w:r>
                </w:p>
                <w:p w:rsidR="005D02DB" w:rsidRDefault="005D02DB" w:rsidP="005D02DB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</w:t>
                  </w:r>
                </w:p>
                <w:p w:rsidR="005D02DB" w:rsidRDefault="005D02DB" w:rsidP="005D02DB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</w:t>
                  </w:r>
                </w:p>
                <w:p w:rsidR="005D02DB" w:rsidRDefault="005D02DB" w:rsidP="005D02DB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</w:t>
                  </w:r>
                </w:p>
                <w:p w:rsidR="005D02DB" w:rsidRDefault="005D02DB" w:rsidP="005D02DB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</w:t>
                  </w:r>
                </w:p>
                <w:p w:rsidR="005D02DB" w:rsidRDefault="005D02DB" w:rsidP="005D02DB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وذلك لأن </w:t>
                  </w:r>
                  <w:r w:rsidRPr="00A565AD">
                    <w:rPr>
                      <w:rFonts w:hint="cs"/>
                      <w:b/>
                      <w:bCs/>
                      <w:color w:val="000080"/>
                      <w:sz w:val="28"/>
                      <w:szCs w:val="28"/>
                      <w:rtl/>
                    </w:rPr>
                    <w:t>عند التوزيع الألكتروني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لاي عنصر من هذه العناصر يكون في المجال الخارجي .....................  فقط  .</w:t>
                  </w:r>
                </w:p>
                <w:p w:rsidR="005D02DB" w:rsidRDefault="005D02DB" w:rsidP="005D02DB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مثل :</w:t>
                  </w:r>
                </w:p>
                <w:p w:rsidR="005D02DB" w:rsidRDefault="005D02DB" w:rsidP="005D02DB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</w:t>
                  </w:r>
                </w:p>
                <w:p w:rsidR="005D02DB" w:rsidRDefault="005D02DB" w:rsidP="005D02DB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D02DB" w:rsidRDefault="005D02DB" w:rsidP="005D02DB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D02DB" w:rsidRDefault="005D02DB" w:rsidP="005D02DB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A565AD">
                    <w:rPr>
                      <w:b/>
                      <w:bCs/>
                      <w:color w:val="000080"/>
                      <w:sz w:val="28"/>
                      <w:szCs w:val="28"/>
                    </w:rPr>
                    <w:t xml:space="preserve">     </w:t>
                  </w:r>
                  <w:r w:rsidRPr="00A565AD">
                    <w:rPr>
                      <w:rFonts w:hint="cs"/>
                      <w:b/>
                      <w:bCs/>
                      <w:color w:val="000080"/>
                      <w:sz w:val="28"/>
                      <w:szCs w:val="28"/>
                      <w:rtl/>
                    </w:rPr>
                    <w:t xml:space="preserve">     </w:t>
                  </w:r>
                </w:p>
                <w:p w:rsidR="005D02DB" w:rsidRPr="009B2B8C" w:rsidRDefault="005D02DB" w:rsidP="005D02DB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o:callout v:ext="edit" minusy="t"/>
            <w10:wrap anchorx="page"/>
          </v:shape>
        </w:pict>
      </w:r>
      <w:r w:rsidR="006B560D">
        <w:rPr>
          <w:rFonts w:ascii="Arial Black" w:hAnsi="Arial Black" w:hint="cs"/>
          <w:sz w:val="20"/>
          <w:szCs w:val="20"/>
          <w:rtl/>
        </w:rPr>
        <w:t xml:space="preserve">                               </w:t>
      </w:r>
      <w:r w:rsidR="00A51B76">
        <w:rPr>
          <w:rFonts w:ascii="Arial Black" w:hAnsi="Arial Black" w:hint="cs"/>
          <w:sz w:val="20"/>
          <w:szCs w:val="20"/>
          <w:rtl/>
        </w:rPr>
        <w:t xml:space="preserve">   </w:t>
      </w:r>
    </w:p>
    <w:p w:rsidR="00F819EB" w:rsidRDefault="008C33A1" w:rsidP="008C33A1">
      <w:pPr>
        <w:tabs>
          <w:tab w:val="left" w:pos="3590"/>
        </w:tabs>
        <w:rPr>
          <w:rtl/>
        </w:rPr>
      </w:pPr>
      <w:r>
        <w:rPr>
          <w:rtl/>
        </w:rPr>
        <w:tab/>
      </w:r>
    </w:p>
    <w:p w:rsidR="00F819EB" w:rsidRPr="00F819EB" w:rsidRDefault="009B2B8C" w:rsidP="00F819EB">
      <w:pPr>
        <w:rPr>
          <w:rtl/>
        </w:rPr>
      </w:pPr>
      <w:r>
        <w:rPr>
          <w:noProof/>
        </w:rPr>
        <w:pict>
          <v:shape id="_x0000_s1083" type="#_x0000_t202" style="position:absolute;left:0;text-align:left;margin-left:117pt;margin-top:4.8pt;width:2in;height:2in;z-index:251657216" stroked="f">
            <v:textbox style="mso-next-textbox:#_x0000_s1083">
              <w:txbxContent>
                <w:p w:rsidR="009B2B8C" w:rsidRDefault="00820293">
                  <w:r>
                    <w:rPr>
                      <w:noProof/>
                    </w:rPr>
                    <w:drawing>
                      <wp:inline distT="0" distB="0" distL="0" distR="0">
                        <wp:extent cx="1280160" cy="1604645"/>
                        <wp:effectExtent l="19050" t="0" r="0" b="0"/>
                        <wp:docPr id="1" name="صورة 1" descr="تت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تت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2345" t="3125" r="71353" b="5312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1604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F819EB" w:rsidRPr="00F819EB" w:rsidRDefault="00F819EB" w:rsidP="00F819EB">
      <w:pPr>
        <w:rPr>
          <w:rtl/>
        </w:rPr>
      </w:pPr>
    </w:p>
    <w:p w:rsidR="00F819EB" w:rsidRPr="00F819EB" w:rsidRDefault="00F819EB" w:rsidP="00F819EB">
      <w:pPr>
        <w:rPr>
          <w:rtl/>
        </w:rPr>
      </w:pPr>
    </w:p>
    <w:p w:rsidR="00F819EB" w:rsidRPr="00F819EB" w:rsidRDefault="00F819EB" w:rsidP="005D02DB">
      <w:pPr>
        <w:jc w:val="center"/>
        <w:rPr>
          <w:rtl/>
        </w:rPr>
      </w:pPr>
    </w:p>
    <w:p w:rsidR="00F819EB" w:rsidRPr="00F819EB" w:rsidRDefault="00F819EB" w:rsidP="00F819EB">
      <w:pPr>
        <w:rPr>
          <w:rFonts w:hint="cs"/>
          <w:rtl/>
        </w:rPr>
      </w:pPr>
    </w:p>
    <w:p w:rsidR="00F819EB" w:rsidRPr="00F819EB" w:rsidRDefault="00F819EB" w:rsidP="00F819EB">
      <w:pPr>
        <w:rPr>
          <w:rtl/>
        </w:rPr>
      </w:pPr>
    </w:p>
    <w:p w:rsidR="00F819EB" w:rsidRPr="00F819EB" w:rsidRDefault="00F819EB" w:rsidP="00F819EB">
      <w:pPr>
        <w:rPr>
          <w:rtl/>
        </w:rPr>
      </w:pPr>
    </w:p>
    <w:p w:rsidR="00F819EB" w:rsidRPr="00F819EB" w:rsidRDefault="00F819EB" w:rsidP="00F819EB">
      <w:pPr>
        <w:rPr>
          <w:rtl/>
        </w:rPr>
      </w:pPr>
    </w:p>
    <w:p w:rsidR="00F819EB" w:rsidRPr="00F819EB" w:rsidRDefault="00F819EB" w:rsidP="00F819EB">
      <w:pPr>
        <w:rPr>
          <w:rtl/>
        </w:rPr>
      </w:pPr>
    </w:p>
    <w:p w:rsidR="00F819EB" w:rsidRPr="00F819EB" w:rsidRDefault="00F819EB" w:rsidP="00F819EB">
      <w:pPr>
        <w:rPr>
          <w:rtl/>
        </w:rPr>
      </w:pPr>
    </w:p>
    <w:p w:rsidR="00F819EB" w:rsidRPr="00F819EB" w:rsidRDefault="00F819EB" w:rsidP="00F819EB">
      <w:pPr>
        <w:rPr>
          <w:rtl/>
        </w:rPr>
      </w:pPr>
    </w:p>
    <w:p w:rsidR="00F819EB" w:rsidRPr="00F819EB" w:rsidRDefault="00F819EB" w:rsidP="00F819EB">
      <w:pPr>
        <w:rPr>
          <w:rtl/>
        </w:rPr>
      </w:pPr>
    </w:p>
    <w:p w:rsidR="00F819EB" w:rsidRPr="00F819EB" w:rsidRDefault="00F819EB" w:rsidP="00F819EB">
      <w:pPr>
        <w:rPr>
          <w:rtl/>
        </w:rPr>
      </w:pPr>
    </w:p>
    <w:p w:rsidR="00F819EB" w:rsidRPr="00F819EB" w:rsidRDefault="00F819EB" w:rsidP="00F819EB">
      <w:pPr>
        <w:rPr>
          <w:rtl/>
        </w:rPr>
      </w:pPr>
    </w:p>
    <w:p w:rsidR="00F819EB" w:rsidRDefault="00F819EB" w:rsidP="00F819EB">
      <w:pPr>
        <w:rPr>
          <w:rtl/>
        </w:rPr>
      </w:pPr>
    </w:p>
    <w:p w:rsidR="000F7B1B" w:rsidRDefault="000F7B1B" w:rsidP="00F819EB">
      <w:pPr>
        <w:rPr>
          <w:rtl/>
        </w:rPr>
      </w:pPr>
    </w:p>
    <w:p w:rsidR="000F7B1B" w:rsidRPr="000F7B1B" w:rsidRDefault="000F7B1B" w:rsidP="000F7B1B">
      <w:pPr>
        <w:rPr>
          <w:rtl/>
        </w:rPr>
      </w:pPr>
    </w:p>
    <w:p w:rsidR="000F7B1B" w:rsidRPr="000F7B1B" w:rsidRDefault="000F7B1B" w:rsidP="000F7B1B">
      <w:pPr>
        <w:rPr>
          <w:rtl/>
        </w:rPr>
      </w:pPr>
    </w:p>
    <w:p w:rsidR="000F7B1B" w:rsidRPr="000F7B1B" w:rsidRDefault="000F7B1B" w:rsidP="000F7B1B">
      <w:pPr>
        <w:rPr>
          <w:rtl/>
        </w:rPr>
      </w:pPr>
    </w:p>
    <w:p w:rsidR="000F7B1B" w:rsidRPr="000F7B1B" w:rsidRDefault="000F7B1B" w:rsidP="000F7B1B">
      <w:pPr>
        <w:rPr>
          <w:rtl/>
        </w:rPr>
      </w:pPr>
    </w:p>
    <w:p w:rsidR="000F7B1B" w:rsidRPr="000F7B1B" w:rsidRDefault="000F7B1B" w:rsidP="000F7B1B">
      <w:pPr>
        <w:rPr>
          <w:rtl/>
        </w:rPr>
      </w:pPr>
    </w:p>
    <w:p w:rsidR="000F7B1B" w:rsidRPr="000F7B1B" w:rsidRDefault="000F7B1B" w:rsidP="000F7B1B">
      <w:pPr>
        <w:rPr>
          <w:rtl/>
        </w:rPr>
      </w:pPr>
    </w:p>
    <w:p w:rsidR="000F7B1B" w:rsidRPr="000F7B1B" w:rsidRDefault="000F7B1B" w:rsidP="000F7B1B">
      <w:pPr>
        <w:rPr>
          <w:rtl/>
        </w:rPr>
      </w:pPr>
    </w:p>
    <w:p w:rsidR="000F7B1B" w:rsidRPr="000F7B1B" w:rsidRDefault="001B1AFB" w:rsidP="000F7B1B">
      <w:pPr>
        <w:rPr>
          <w:rtl/>
        </w:rPr>
      </w:pPr>
      <w:r>
        <w:rPr>
          <w:noProof/>
          <w:rtl/>
        </w:rPr>
        <w:pict>
          <v:line id="_x0000_s1088" style="position:absolute;left:0;text-align:left;flip:x;z-index:251660288" from="1in,13.05pt" to="99pt,22.05pt">
            <v:stroke endarrow="block"/>
            <w10:wrap anchorx="page"/>
          </v:line>
        </w:pict>
      </w:r>
      <w:r w:rsidRPr="00A565AD">
        <w:rPr>
          <w:noProof/>
          <w:color w:val="FF0000"/>
          <w:rtl/>
        </w:rPr>
        <w:pict>
          <v:line id="_x0000_s1087" style="position:absolute;left:0;text-align:left;z-index:251659264" from="108pt,13.05pt" to="126pt,13.05pt" strokecolor="red" strokeweight="4.5pt">
            <w10:wrap anchorx="page"/>
          </v:line>
        </w:pict>
      </w:r>
    </w:p>
    <w:p w:rsidR="000F7B1B" w:rsidRPr="000F7B1B" w:rsidRDefault="000F7B1B" w:rsidP="000F7B1B">
      <w:pPr>
        <w:rPr>
          <w:rFonts w:hint="cs"/>
          <w:rtl/>
        </w:rPr>
      </w:pPr>
    </w:p>
    <w:p w:rsidR="000F7B1B" w:rsidRDefault="000F7B1B" w:rsidP="000F7B1B">
      <w:pPr>
        <w:rPr>
          <w:rFonts w:hint="cs"/>
          <w:rtl/>
        </w:rPr>
      </w:pPr>
    </w:p>
    <w:p w:rsidR="001B1AFB" w:rsidRDefault="001B1AFB" w:rsidP="000F7B1B">
      <w:pPr>
        <w:rPr>
          <w:rFonts w:hint="cs"/>
          <w:rtl/>
        </w:rPr>
      </w:pPr>
    </w:p>
    <w:p w:rsidR="001B1AFB" w:rsidRPr="000F7B1B" w:rsidRDefault="001B1AFB" w:rsidP="000F7B1B">
      <w:pPr>
        <w:rPr>
          <w:rFonts w:hint="cs"/>
          <w:rtl/>
        </w:rPr>
      </w:pPr>
    </w:p>
    <w:p w:rsidR="000F7B1B" w:rsidRPr="000F7B1B" w:rsidRDefault="000F7B1B" w:rsidP="009C05CE">
      <w:pPr>
        <w:ind w:firstLine="1826"/>
        <w:rPr>
          <w:rtl/>
        </w:rPr>
      </w:pPr>
    </w:p>
    <w:p w:rsidR="000F7B1B" w:rsidRPr="000F7B1B" w:rsidRDefault="005670C9" w:rsidP="000F7B1B">
      <w:pPr>
        <w:rPr>
          <w:rtl/>
        </w:rPr>
      </w:pPr>
      <w:r>
        <w:rPr>
          <w:rFonts w:ascii="Arial Black" w:hAnsi="Arial Black"/>
          <w:b/>
          <w:bCs/>
          <w:noProof/>
          <w:color w:val="800080"/>
          <w:sz w:val="20"/>
          <w:szCs w:val="20"/>
          <w:rtl/>
        </w:rPr>
        <w:pict>
          <v:shape id="_x0000_s1081" type="#_x0000_t202" style="position:absolute;left:0;text-align:left;margin-left:-54pt;margin-top:5.95pt;width:513pt;height:225pt;z-index:251655168" strokecolor="navy">
            <v:textbox style="mso-next-textbox:#_x0000_s1081">
              <w:txbxContent>
                <w:p w:rsidR="00A96CD9" w:rsidRDefault="00597AC2" w:rsidP="00597AC2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لوني</w:t>
                  </w:r>
                  <w:r w:rsidR="00A96CD9">
                    <w:rPr>
                      <w:rFonts w:hint="cs"/>
                      <w:rtl/>
                    </w:rPr>
                    <w:t xml:space="preserve">  الجدول الدوري التالي  بعناصر </w:t>
                  </w:r>
                  <w:r>
                    <w:rPr>
                      <w:rFonts w:hint="cs"/>
                      <w:rtl/>
                    </w:rPr>
                    <w:t>المجموعات</w:t>
                  </w:r>
                  <w:r w:rsidR="00A96CD9">
                    <w:rPr>
                      <w:rFonts w:hint="cs"/>
                      <w:rtl/>
                    </w:rPr>
                    <w:t xml:space="preserve"> </w:t>
                  </w:r>
                  <w:r w:rsidR="00B52773">
                    <w:rPr>
                      <w:rFonts w:hint="cs"/>
                      <w:rtl/>
                    </w:rPr>
                    <w:t xml:space="preserve"> </w:t>
                  </w:r>
                  <w:r w:rsidR="00A96CD9">
                    <w:rPr>
                      <w:rFonts w:hint="cs"/>
                      <w:rtl/>
                    </w:rPr>
                    <w:t xml:space="preserve">مع كتابة </w:t>
                  </w:r>
                  <w:r>
                    <w:rPr>
                      <w:rFonts w:hint="cs"/>
                      <w:rtl/>
                    </w:rPr>
                    <w:t>اسماء مجموعات فوق</w:t>
                  </w:r>
                  <w:r w:rsidR="00A96CD9">
                    <w:rPr>
                      <w:rFonts w:hint="cs"/>
                      <w:rtl/>
                    </w:rPr>
                    <w:t xml:space="preserve"> المربعات : </w:t>
                  </w:r>
                </w:p>
                <w:p w:rsidR="00A96CD9" w:rsidRDefault="00A96CD9">
                  <w:pPr>
                    <w:rPr>
                      <w:rFonts w:hint="cs"/>
                    </w:rPr>
                  </w:pPr>
                </w:p>
                <w:tbl>
                  <w:tblPr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36"/>
                    <w:gridCol w:w="484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484"/>
                    <w:gridCol w:w="499"/>
                    <w:gridCol w:w="381"/>
                    <w:gridCol w:w="76"/>
                    <w:gridCol w:w="540"/>
                    <w:gridCol w:w="540"/>
                    <w:gridCol w:w="589"/>
                    <w:gridCol w:w="567"/>
                  </w:tblGrid>
                  <w:tr w:rsidR="00A96CD9" w:rsidRPr="00A45408" w:rsidTr="00A45408">
                    <w:trPr>
                      <w:gridAfter w:val="5"/>
                      <w:wAfter w:w="2312" w:type="dxa"/>
                    </w:trPr>
                    <w:tc>
                      <w:tcPr>
                        <w:tcW w:w="236" w:type="dxa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96CD9" w:rsidRDefault="00A96CD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auto"/>
                          <w:right w:val="nil"/>
                        </w:tcBorders>
                      </w:tcPr>
                      <w:p w:rsidR="00A96CD9" w:rsidRPr="00A45408" w:rsidRDefault="00A96CD9">
                        <w:pP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6764" w:type="dxa"/>
                        <w:gridSpan w:val="1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96CD9" w:rsidRPr="00A45408" w:rsidRDefault="00A96CD9">
                        <w:pP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  <w:tr w:rsidR="00D75AF4" w:rsidRPr="00A45408" w:rsidTr="00C850B2">
                    <w:trPr>
                      <w:trHeight w:val="491"/>
                    </w:trPr>
                    <w:tc>
                      <w:tcPr>
                        <w:tcW w:w="236" w:type="dxa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A96CD9" w:rsidRDefault="00A96CD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220" w:type="dxa"/>
                        <w:gridSpan w:val="11"/>
                        <w:vMerge w:val="restart"/>
                        <w:tcBorders>
                          <w:top w:val="nil"/>
                        </w:tcBorders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89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  <w:tr w:rsidR="00D75AF4" w:rsidRPr="00A45408" w:rsidTr="00C850B2">
                    <w:trPr>
                      <w:trHeight w:val="541"/>
                    </w:trPr>
                    <w:tc>
                      <w:tcPr>
                        <w:tcW w:w="236" w:type="dxa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A96CD9" w:rsidRDefault="00A96CD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220" w:type="dxa"/>
                        <w:gridSpan w:val="11"/>
                        <w:vMerge/>
                        <w:tcBorders>
                          <w:top w:val="nil"/>
                        </w:tcBorders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89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  <w:tr w:rsidR="00B52773" w:rsidRPr="00A45408" w:rsidTr="00C850B2">
                    <w:trPr>
                      <w:trHeight w:val="573"/>
                    </w:trPr>
                    <w:tc>
                      <w:tcPr>
                        <w:tcW w:w="236" w:type="dxa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A96CD9" w:rsidRDefault="00A96CD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457" w:type="dxa"/>
                        <w:gridSpan w:val="2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89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  <w:tr w:rsidR="00B52773" w:rsidRPr="00A45408" w:rsidTr="00C850B2">
                    <w:trPr>
                      <w:trHeight w:val="554"/>
                    </w:trPr>
                    <w:tc>
                      <w:tcPr>
                        <w:tcW w:w="236" w:type="dxa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A96CD9" w:rsidRDefault="00A96CD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457" w:type="dxa"/>
                        <w:gridSpan w:val="2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89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  <w:tr w:rsidR="00B52773" w:rsidRPr="00A45408" w:rsidTr="00C850B2">
                    <w:trPr>
                      <w:trHeight w:val="592"/>
                    </w:trPr>
                    <w:tc>
                      <w:tcPr>
                        <w:tcW w:w="236" w:type="dxa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A96CD9" w:rsidRDefault="00A96CD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457" w:type="dxa"/>
                        <w:gridSpan w:val="2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89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  <w:tr w:rsidR="00B52773" w:rsidRPr="00A45408" w:rsidTr="00C850B2">
                    <w:trPr>
                      <w:trHeight w:val="529"/>
                    </w:trPr>
                    <w:tc>
                      <w:tcPr>
                        <w:tcW w:w="236" w:type="dxa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A96CD9" w:rsidRDefault="00A96CD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457" w:type="dxa"/>
                        <w:gridSpan w:val="2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89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A96CD9" w:rsidRPr="00A45408" w:rsidRDefault="00A96CD9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</w:tbl>
                <w:p w:rsidR="00A96CD9" w:rsidRDefault="00A96CD9"/>
              </w:txbxContent>
            </v:textbox>
            <w10:wrap anchorx="page"/>
          </v:shape>
        </w:pict>
      </w:r>
    </w:p>
    <w:p w:rsidR="000F7B1B" w:rsidRPr="000F7B1B" w:rsidRDefault="00607C45" w:rsidP="000F7B1B">
      <w:pPr>
        <w:rPr>
          <w:rtl/>
        </w:rPr>
      </w:pPr>
      <w:r>
        <w:rPr>
          <w:noProof/>
        </w:rPr>
        <w:pict>
          <v:shape id="_x0000_s1082" type="#_x0000_t202" style="position:absolute;left:0;text-align:left;margin-left:-31.2pt;margin-top:10.15pt;width:27.2pt;height:27pt;z-index:251656192">
            <v:textbox style="mso-next-textbox:#_x0000_s1082">
              <w:txbxContent>
                <w:p w:rsidR="00B52773" w:rsidRDefault="00B52773"/>
              </w:txbxContent>
            </v:textbox>
            <w10:wrap type="square"/>
          </v:shape>
        </w:pict>
      </w:r>
    </w:p>
    <w:p w:rsidR="000F7B1B" w:rsidRPr="000F7B1B" w:rsidRDefault="000F7B1B" w:rsidP="000F7B1B">
      <w:pPr>
        <w:rPr>
          <w:rtl/>
        </w:rPr>
      </w:pPr>
    </w:p>
    <w:p w:rsidR="000F7B1B" w:rsidRPr="000F7B1B" w:rsidRDefault="000F7B1B" w:rsidP="000F7B1B">
      <w:pPr>
        <w:rPr>
          <w:rtl/>
        </w:rPr>
      </w:pPr>
    </w:p>
    <w:p w:rsidR="000F7B1B" w:rsidRPr="000F7B1B" w:rsidRDefault="000F7B1B" w:rsidP="000F7B1B">
      <w:pPr>
        <w:rPr>
          <w:rtl/>
        </w:rPr>
      </w:pPr>
    </w:p>
    <w:p w:rsidR="000F7B1B" w:rsidRPr="000F7B1B" w:rsidRDefault="000F7B1B" w:rsidP="000F7B1B">
      <w:pPr>
        <w:rPr>
          <w:rtl/>
        </w:rPr>
      </w:pPr>
    </w:p>
    <w:p w:rsidR="00CE670E" w:rsidRPr="000F7B1B" w:rsidRDefault="00060869" w:rsidP="007C34F0">
      <w:pPr>
        <w:rPr>
          <w:rFonts w:hint="cs"/>
          <w:rtl/>
        </w:rPr>
      </w:pPr>
      <w:r>
        <w:rPr>
          <w:noProof/>
          <w:rtl/>
        </w:rPr>
        <w:pict>
          <v:shape id="_x0000_s1074" type="#_x0000_t202" style="position:absolute;left:0;text-align:left;margin-left:-56.55pt;margin-top:178.55pt;width:153pt;height:27pt;z-index:251654144" strokecolor="purple">
            <v:textbox style="mso-next-textbox:#_x0000_s1074">
              <w:txbxContent>
                <w:p w:rsidR="00CC5064" w:rsidRPr="00CC5064" w:rsidRDefault="00CC5064">
                  <w:pPr>
                    <w:rPr>
                      <w:rFonts w:hint="cs"/>
                      <w:color w:val="000080"/>
                    </w:rPr>
                  </w:pPr>
                  <w:r>
                    <w:rPr>
                      <w:rFonts w:hint="cs"/>
                      <w:color w:val="000080"/>
                      <w:rtl/>
                    </w:rPr>
                    <w:t xml:space="preserve">  </w:t>
                  </w:r>
                  <w:r w:rsidRPr="00CC5064">
                    <w:rPr>
                      <w:rFonts w:hint="cs"/>
                      <w:color w:val="000080"/>
                      <w:rtl/>
                    </w:rPr>
                    <w:t xml:space="preserve">معلمة المادة : نورة العتيبي </w:t>
                  </w:r>
                </w:p>
              </w:txbxContent>
            </v:textbox>
            <w10:wrap anchorx="page"/>
          </v:shape>
        </w:pict>
      </w:r>
    </w:p>
    <w:sectPr w:rsidR="00CE670E" w:rsidRPr="000F7B1B" w:rsidSect="00D17B09">
      <w:pgSz w:w="11906" w:h="16838"/>
      <w:pgMar w:top="360" w:right="1800" w:bottom="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grammar="clean"/>
  <w:stylePaneFormatFilter w:val="3F01"/>
  <w:defaultTabStop w:val="720"/>
  <w:characterSpacingControl w:val="doNotCompress"/>
  <w:compat/>
  <w:rsids>
    <w:rsidRoot w:val="008C33A1"/>
    <w:rsid w:val="00060869"/>
    <w:rsid w:val="00073846"/>
    <w:rsid w:val="000F7B1B"/>
    <w:rsid w:val="00150E2D"/>
    <w:rsid w:val="001B1AFB"/>
    <w:rsid w:val="00360A03"/>
    <w:rsid w:val="00415040"/>
    <w:rsid w:val="004D5927"/>
    <w:rsid w:val="00542635"/>
    <w:rsid w:val="005538DD"/>
    <w:rsid w:val="005670C9"/>
    <w:rsid w:val="00597AC2"/>
    <w:rsid w:val="005D02DB"/>
    <w:rsid w:val="005D1B32"/>
    <w:rsid w:val="0060263B"/>
    <w:rsid w:val="00607C45"/>
    <w:rsid w:val="00637110"/>
    <w:rsid w:val="006652EE"/>
    <w:rsid w:val="00691CA7"/>
    <w:rsid w:val="006A20C9"/>
    <w:rsid w:val="006B560D"/>
    <w:rsid w:val="006E22BF"/>
    <w:rsid w:val="006E6DFD"/>
    <w:rsid w:val="00773D8E"/>
    <w:rsid w:val="00786CC8"/>
    <w:rsid w:val="007C34F0"/>
    <w:rsid w:val="007D693C"/>
    <w:rsid w:val="00820293"/>
    <w:rsid w:val="00851971"/>
    <w:rsid w:val="008C33A1"/>
    <w:rsid w:val="009064A7"/>
    <w:rsid w:val="00914FB2"/>
    <w:rsid w:val="009B2B8C"/>
    <w:rsid w:val="009C05CE"/>
    <w:rsid w:val="00A23C0E"/>
    <w:rsid w:val="00A45408"/>
    <w:rsid w:val="00A51B76"/>
    <w:rsid w:val="00A565AD"/>
    <w:rsid w:val="00A96CD9"/>
    <w:rsid w:val="00B52773"/>
    <w:rsid w:val="00C07A8C"/>
    <w:rsid w:val="00C850B2"/>
    <w:rsid w:val="00CC5064"/>
    <w:rsid w:val="00CE670E"/>
    <w:rsid w:val="00D17B09"/>
    <w:rsid w:val="00D444B3"/>
    <w:rsid w:val="00D7521A"/>
    <w:rsid w:val="00D75AF4"/>
    <w:rsid w:val="00D938CE"/>
    <w:rsid w:val="00DC132E"/>
    <w:rsid w:val="00F8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allout" idref="#_x0000_s1086"/>
        <o:r id="V:Rule3" type="callout" idref="#_x0000_s108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96CD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67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2</cp:revision>
  <cp:lastPrinted>2007-03-18T22:58:00Z</cp:lastPrinted>
  <dcterms:created xsi:type="dcterms:W3CDTF">2016-11-21T18:17:00Z</dcterms:created>
  <dcterms:modified xsi:type="dcterms:W3CDTF">2016-11-21T18:17:00Z</dcterms:modified>
</cp:coreProperties>
</file>