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94" w:rsidRDefault="008971AA" w:rsidP="008A3594">
      <w:pPr>
        <w:rPr>
          <w:rFonts w:asciiTheme="minorBidi" w:hAnsiTheme="minorBidi"/>
          <w:sz w:val="28"/>
          <w:szCs w:val="28"/>
          <w:rtl/>
        </w:rPr>
      </w:pPr>
      <w:r w:rsidRPr="008971AA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46" style="position:absolute;left:0;text-align:left;margin-left:98.85pt;margin-top:98.7pt;width:223.5pt;height:71.25pt;z-index:251676672" coordorigin="3777,3532" coordsize="4470,1425">
            <v:oval id="_x0000_s1042" style="position:absolute;left:3777;top:3532;width:4470;height:1425" fillcolor="#fabf8f [1945]" strokecolor="#f79646 [3209]" strokeweight="1pt">
              <v:fill color2="#f79646 [3209]" rotate="t" focusposition=".5,.5" focussize="" focus="50%" type="gradient"/>
              <v:shadow on="t" type="perspective" color="#974706 [1609]" offset="1pt" offset2="-3pt"/>
            </v:oval>
            <v:group id="_x0000_s1043" style="position:absolute;left:3960;top:3894;width:4095;height:705" coordorigin="4005,3720" coordsize="3783,87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4" type="#_x0000_t136" style="position:absolute;left:6105;top:3720;width:1683;height:870" fillcolor="#a603ab" strokecolor="black [3213]" strokeweight="1pt">
                <v:fill color2="#a603ab" colors="0 #a603ab;13763f #0819fb;22938f #1a8d48;34079f yellow;47841f #ee3f17;57672f #e81766;1 #a603ab" method="none" focus="100%" type="gradient"/>
                <v:shadow on="t" color="yellow" opacity="52429f" offset="3pt,3pt"/>
                <v:textpath style="font-family:&quot;AGA Battouta Regular&quot;;v-text-kern:t" trim="t" fitpath="t" string="منحنى (الموقع والزمن)"/>
              </v:shape>
              <v:shape id="_x0000_s1045" type="#_x0000_t136" style="position:absolute;left:4005;top:3797;width:1980;height:793" fillcolor="#a603ab" strokecolor="black [3213]" strokeweight="1pt">
                <v:fill color2="#a603ab" colors="0 #a603ab;13763f #0819fb;22938f #1a8d48;34079f yellow;47841f #ee3f17;57672f #e81766;1 #a603ab" method="none" focus="100%" type="gradient"/>
                <v:shadow on="t" color="yellow" opacity="52429f" offset="3pt,3pt"/>
                <v:textpath style="font-family:&quot;Times New Roman&quot;;v-text-kern:t" trim="t" fitpath="t" string="Position - Time Graph"/>
              </v:shape>
            </v:group>
            <w10:wrap anchorx="page"/>
          </v:group>
        </w:pict>
      </w:r>
      <w:r w:rsidR="008A3594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1319530</wp:posOffset>
            </wp:positionV>
            <wp:extent cx="856615" cy="939800"/>
            <wp:effectExtent l="19050" t="0" r="635" b="0"/>
            <wp:wrapNone/>
            <wp:docPr id="44" name="صورة 43" descr="070x040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x0402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9398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8971AA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rect id="_x0000_s1034" style="position:absolute;left:0;text-align:left;margin-left:-48.3pt;margin-top:-32.95pt;width:56.25pt;height:122.75pt;z-index:251666432;mso-position-horizontal-relative:text;mso-position-vertical-relative:text" fillcolor="#92cddc [1944]" strokecolor="black [3213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A3594" w:rsidRPr="00EF3E74" w:rsidRDefault="008A3594" w:rsidP="008A3594">
                  <w:pPr>
                    <w:jc w:val="center"/>
                    <w:rPr>
                      <w:rFonts w:cs="AdvertisingExtraBold"/>
                      <w:sz w:val="24"/>
                      <w:szCs w:val="24"/>
                      <w:rtl/>
                    </w:rPr>
                  </w:pPr>
                  <w:r w:rsidRPr="00241EB9">
                    <w:rPr>
                      <w:rFonts w:cs="AdvertisingExtraBold" w:hint="cs"/>
                      <w:sz w:val="24"/>
                      <w:szCs w:val="24"/>
                      <w:rtl/>
                    </w:rPr>
                    <w:t>الدرس</w:t>
                  </w:r>
                </w:p>
                <w:p w:rsidR="008A3594" w:rsidRDefault="008A3594" w:rsidP="008A3594">
                  <w:pPr>
                    <w:rPr>
                      <w:rFonts w:cs="AdvertisingExtraBold"/>
                      <w:color w:val="FF0000"/>
                      <w:sz w:val="28"/>
                      <w:szCs w:val="28"/>
                      <w:rtl/>
                    </w:rPr>
                  </w:pPr>
                </w:p>
                <w:p w:rsidR="008A3594" w:rsidRPr="00826756" w:rsidRDefault="008A3594" w:rsidP="00CB7571">
                  <w:pPr>
                    <w:jc w:val="center"/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26756"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(2 _</w:t>
                  </w:r>
                  <w:r w:rsidR="00CB7571"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  <w:r w:rsidRPr="00826756"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page"/>
          </v:rect>
        </w:pict>
      </w:r>
      <w:r w:rsidRPr="008971AA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35" style="position:absolute;left:0;text-align:left;margin-left:412pt;margin-top:-25.35pt;width:56.25pt;height:174.55pt;z-index:251667456;mso-position-horizontal-relative:text;mso-position-vertical-relative:text" coordorigin="10285,1249" coordsize="1125,3491">
            <v:rect id="_x0000_s1036" style="position:absolute;left:10285;top:1249;width:1125;height:3491" fillcolor="#92cddc [1944]" strokecolor="black [3213]" strokeweight="1pt">
              <v:fill color2="#daeef3 [664]" angle="-45" focus="-50%" type="gradient"/>
              <v:shadow on="t" type="perspective" color="#205867 [1608]" opacity=".5" offset="1pt" offset2="-3pt"/>
            </v:rect>
            <v:shape id="_x0000_s1037" type="#_x0000_t136" style="position:absolute;left:9751;top:2657;width:2326;height:732;rotation:270" fillcolor="#fff200" strokecolor="black [3213]">
              <v:fill color2="#4d0808" colors="0 #fff200;29491f #ff7a00;45875f #ff0300;1 #4d0808" method="none" focus="-50%" type="gradient"/>
              <v:shadow on="t" color="#99f" opacity="52429f" offset="3pt,3pt"/>
              <v:textpath style="font-family:&quot;AGA Battouta Regular&quot;;v-text-kern:t" trim="t" fitpath="t" string="تمثيل الحركة"/>
            </v:shape>
            <w10:wrap anchorx="page"/>
          </v:group>
        </w:pict>
      </w:r>
    </w:p>
    <w:tbl>
      <w:tblPr>
        <w:tblpPr w:leftFromText="180" w:rightFromText="180" w:vertAnchor="text" w:tblpXSpec="center" w:tblpY="-7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722"/>
        <w:gridCol w:w="1740"/>
        <w:gridCol w:w="1425"/>
        <w:gridCol w:w="1350"/>
      </w:tblGrid>
      <w:tr w:rsidR="008A3594" w:rsidTr="004844DE">
        <w:trPr>
          <w:trHeight w:val="555"/>
        </w:trPr>
        <w:tc>
          <w:tcPr>
            <w:tcW w:w="1518" w:type="dxa"/>
            <w:shd w:val="clear" w:color="auto" w:fill="FFFF99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اليوم</w:t>
            </w:r>
          </w:p>
        </w:tc>
        <w:tc>
          <w:tcPr>
            <w:tcW w:w="1722" w:type="dxa"/>
            <w:shd w:val="clear" w:color="auto" w:fill="FFFF99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740" w:type="dxa"/>
            <w:shd w:val="clear" w:color="auto" w:fill="FFFF99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الحصة</w:t>
            </w:r>
          </w:p>
        </w:tc>
        <w:tc>
          <w:tcPr>
            <w:tcW w:w="1425" w:type="dxa"/>
            <w:shd w:val="clear" w:color="auto" w:fill="FFFF99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الفصل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عدد الحصص</w:t>
            </w:r>
          </w:p>
        </w:tc>
      </w:tr>
      <w:tr w:rsidR="008A3594" w:rsidTr="004844DE">
        <w:trPr>
          <w:trHeight w:val="265"/>
        </w:trPr>
        <w:tc>
          <w:tcPr>
            <w:tcW w:w="1518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A3594" w:rsidTr="004844DE">
        <w:trPr>
          <w:trHeight w:val="265"/>
        </w:trPr>
        <w:tc>
          <w:tcPr>
            <w:tcW w:w="1518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A3594" w:rsidTr="004844DE">
        <w:trPr>
          <w:trHeight w:val="265"/>
        </w:trPr>
        <w:tc>
          <w:tcPr>
            <w:tcW w:w="1518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8A3594" w:rsidRPr="00992F4C" w:rsidRDefault="008A3594" w:rsidP="004844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A3594" w:rsidRDefault="008971AA" w:rsidP="008A3594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41" type="#_x0000_t136" style="position:absolute;left:0;text-align:left;margin-left:330pt;margin-top:9.05pt;width:73.5pt;height:39.75pt;z-index:251671552;mso-position-horizontal-relative:text;mso-position-vertical-relative:text" fillcolor="red" stroked="f" strokecolor="black [3213]">
            <v:fill color2="#ffbf00"/>
            <v:shadow color="#99f" opacity="52429f" offset="3pt,3pt"/>
            <v:textpath style="font-family:&quot;AGA Juhyna Regular&quot;;v-text-kern:t" trim="t" fitpath="t" string="الفكرة الرئسية"/>
            <w10:wrap anchorx="page"/>
          </v:shape>
        </w:pict>
      </w:r>
    </w:p>
    <w:p w:rsidR="008A3594" w:rsidRPr="00FE347E" w:rsidRDefault="008A3594" w:rsidP="008A3594">
      <w:pPr>
        <w:jc w:val="center"/>
        <w:rPr>
          <w:rFonts w:asciiTheme="minorBidi" w:hAnsiTheme="minorBidi" w:cs="AGA Dimnah Regular"/>
          <w:color w:val="C00000"/>
          <w:sz w:val="52"/>
          <w:szCs w:val="52"/>
          <w:rtl/>
        </w:rPr>
      </w:pPr>
      <w:r>
        <w:rPr>
          <w:rFonts w:asciiTheme="minorBidi" w:hAnsiTheme="minorBidi" w:cs="AGA Dimnah Regular"/>
          <w:noProof/>
          <w:color w:val="C00000"/>
          <w:sz w:val="52"/>
          <w:szCs w:val="52"/>
          <w:rtl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657860</wp:posOffset>
            </wp:positionV>
            <wp:extent cx="781050" cy="742950"/>
            <wp:effectExtent l="19050" t="0" r="0" b="0"/>
            <wp:wrapNone/>
            <wp:docPr id="29" name="صورة 22" descr="u1852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85244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1AA">
        <w:rPr>
          <w:rFonts w:asciiTheme="minorBidi" w:hAnsiTheme="minorBidi" w:cs="AGA Dimnah Regular"/>
          <w:noProof/>
          <w:color w:val="C00000"/>
          <w:sz w:val="52"/>
          <w:szCs w:val="52"/>
          <w:rtl/>
        </w:rPr>
        <w:pict>
          <v:roundrect id="_x0000_s1030" style="position:absolute;left:0;text-align:left;margin-left:-34.5pt;margin-top:20.25pt;width:489pt;height:36pt;z-index:251662336;mso-position-horizontal-relative:text;mso-position-vertical-relative:text" arcsize="10923f" fillcolor="#d99594 [1941]" strokecolor="#d99594 [1941]" strokeweight="1.5pt">
            <v:fill color2="#f2dbdb [661]" angle="-45" focus="-50%" type="gradient"/>
            <v:shadow on="t" type="perspective" color="#622423 [1605]" opacity=".5" offset="1pt" offset2="-3pt"/>
            <v:textbox style="mso-next-textbox:#_x0000_s1030">
              <w:txbxContent>
                <w:p w:rsidR="008A3594" w:rsidRPr="00E671C0" w:rsidRDefault="008A3594" w:rsidP="008A359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التعرف على منحنيات ( الموقع </w:t>
                  </w: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الزمن ) مصحوبة بتحليل نوعي</w:t>
                  </w:r>
                </w:p>
              </w:txbxContent>
            </v:textbox>
            <w10:wrap anchorx="page"/>
          </v:roundrect>
        </w:pict>
      </w:r>
    </w:p>
    <w:p w:rsidR="008A3594" w:rsidRDefault="008971AA" w:rsidP="008A3594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roundrect id="_x0000_s1031" style="position:absolute;left:0;text-align:left;margin-left:-34.5pt;margin-top:15.7pt;width:489pt;height:104.4pt;z-index:251663360" arcsize="10923f" fillcolor="white [3201]" strokecolor="#060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8A3594" w:rsidRDefault="008A3594" w:rsidP="008A35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تطور منحنيات ( الموقع </w:t>
                  </w: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الزمن ) لأجسام متحركة.</w:t>
                  </w:r>
                </w:p>
                <w:p w:rsidR="008A3594" w:rsidRDefault="008A3594" w:rsidP="008A35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تستخدم متجه ( الموقع </w:t>
                  </w: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الزمن ) 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لتحديد موقع جسم وازاحته .</w:t>
                  </w:r>
                </w:p>
                <w:p w:rsidR="008A3594" w:rsidRPr="00E671C0" w:rsidRDefault="008A3594" w:rsidP="008A35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تصف حركة جسم باستخدام التمثيلات المتكافئة مثل مخطط الحركة او الصور او منحنيات الموقع-الزمن.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shape id="_x0000_s1032" type="#_x0000_t136" style="position:absolute;left:0;text-align:left;margin-left:-2.25pt;margin-top:30.4pt;width:49.5pt;height:28.05pt;z-index:251664384" fillcolor="#060" stroked="f" strokecolor="black [3213]">
            <v:fill color2="#ffbf00"/>
            <v:shadow color="#99f" opacity=".5" offset="6pt,-6pt"/>
            <v:textpath style="font-family:&quot;AGA Juhyna Regular&quot;;v-text-kern:t" trim="t" fitpath="t" string="الأهداف"/>
            <w10:wrap anchorx="page"/>
          </v:shape>
        </w:pict>
      </w:r>
    </w:p>
    <w:p w:rsidR="008A3594" w:rsidRDefault="008A3594" w:rsidP="008A3594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p w:rsidR="008A3594" w:rsidRDefault="008A3594" w:rsidP="008A3594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tbl>
      <w:tblPr>
        <w:tblStyle w:val="TableGrid"/>
        <w:tblpPr w:leftFromText="180" w:rightFromText="180" w:vertAnchor="text" w:horzAnchor="margin" w:tblpXSpec="center" w:tblpY="1391"/>
        <w:bidiVisual/>
        <w:tblW w:w="10065" w:type="dxa"/>
        <w:tblLook w:val="04A0"/>
      </w:tblPr>
      <w:tblGrid>
        <w:gridCol w:w="1272"/>
        <w:gridCol w:w="2527"/>
        <w:gridCol w:w="4205"/>
        <w:gridCol w:w="933"/>
        <w:gridCol w:w="1128"/>
      </w:tblGrid>
      <w:tr w:rsidR="008A3594" w:rsidRPr="00187B73" w:rsidTr="004844DE">
        <w:trPr>
          <w:trHeight w:val="552"/>
        </w:trPr>
        <w:tc>
          <w:tcPr>
            <w:tcW w:w="1272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8A3594" w:rsidRPr="00187B73" w:rsidRDefault="008A3594" w:rsidP="004844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دورة التعليم</w:t>
            </w:r>
          </w:p>
        </w:tc>
        <w:tc>
          <w:tcPr>
            <w:tcW w:w="2527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8A3594" w:rsidRPr="00187B73" w:rsidRDefault="008A3594" w:rsidP="004844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العناوين الرئيسية</w:t>
            </w:r>
          </w:p>
        </w:tc>
        <w:tc>
          <w:tcPr>
            <w:tcW w:w="4205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8A3594" w:rsidRPr="00187B73" w:rsidRDefault="008A3594" w:rsidP="004844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إجراءات التدريس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8A3594" w:rsidRPr="00187B73" w:rsidRDefault="008A3594" w:rsidP="004844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التقويم</w:t>
            </w:r>
          </w:p>
        </w:tc>
        <w:tc>
          <w:tcPr>
            <w:tcW w:w="1128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8A3594" w:rsidRPr="00187B73" w:rsidRDefault="008A3594" w:rsidP="004844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الزمن</w:t>
            </w:r>
          </w:p>
        </w:tc>
      </w:tr>
      <w:tr w:rsidR="00CB7571" w:rsidRPr="00187B73" w:rsidTr="004844DE">
        <w:trPr>
          <w:trHeight w:val="552"/>
        </w:trPr>
        <w:tc>
          <w:tcPr>
            <w:tcW w:w="127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CB7571" w:rsidRPr="000F447C" w:rsidRDefault="00CB7571" w:rsidP="00CB7571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التركيز</w:t>
            </w:r>
          </w:p>
        </w:tc>
        <w:tc>
          <w:tcPr>
            <w:tcW w:w="2527" w:type="dxa"/>
            <w:tcBorders>
              <w:top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نشاط محفز</w:t>
            </w:r>
          </w:p>
        </w:tc>
        <w:tc>
          <w:tcPr>
            <w:tcW w:w="4205" w:type="dxa"/>
            <w:tcBorders>
              <w:top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rtl/>
              </w:rPr>
            </w:pPr>
            <w:r w:rsidRPr="00CB7571">
              <w:rPr>
                <w:rFonts w:asciiTheme="minorBidi" w:hAnsiTheme="minorBidi" w:hint="cs"/>
                <w:rtl/>
              </w:rPr>
              <w:t xml:space="preserve">عرض البيانات الواردة في الجدول </w:t>
            </w:r>
            <w:r w:rsidRPr="00CB7571">
              <w:rPr>
                <w:rFonts w:asciiTheme="minorBidi" w:hAnsiTheme="minorBidi"/>
              </w:rPr>
              <w:t>2-1</w:t>
            </w:r>
            <w:r w:rsidRPr="00CB7571">
              <w:rPr>
                <w:rFonts w:asciiTheme="minorBidi" w:hAnsiTheme="minorBidi" w:hint="cs"/>
                <w:rtl/>
              </w:rPr>
              <w:t xml:space="preserve"> في رسم بياني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CB7571" w:rsidRPr="006E7E83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CB7571" w:rsidRPr="00187B73" w:rsidTr="004844DE">
        <w:trPr>
          <w:trHeight w:val="552"/>
        </w:trPr>
        <w:tc>
          <w:tcPr>
            <w:tcW w:w="1272" w:type="dxa"/>
            <w:vMerge/>
            <w:tcBorders>
              <w:bottom w:val="single" w:sz="18" w:space="0" w:color="000000" w:themeColor="text1"/>
            </w:tcBorders>
            <w:shd w:val="clear" w:color="auto" w:fill="CCFF99"/>
            <w:vAlign w:val="center"/>
          </w:tcPr>
          <w:p w:rsidR="00CB7571" w:rsidRPr="000F447C" w:rsidRDefault="00CB7571" w:rsidP="00CB7571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27" w:type="dxa"/>
            <w:tcBorders>
              <w:bottom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الربط مع المعرفة السابقة</w:t>
            </w:r>
          </w:p>
        </w:tc>
        <w:tc>
          <w:tcPr>
            <w:tcW w:w="4205" w:type="dxa"/>
            <w:tcBorders>
              <w:bottom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rtl/>
              </w:rPr>
            </w:pPr>
            <w:r w:rsidRPr="00CB7571">
              <w:rPr>
                <w:rFonts w:asciiTheme="minorBidi" w:hAnsiTheme="minorBidi" w:hint="cs"/>
                <w:rtl/>
              </w:rPr>
              <w:t>تستخدم معلوماتها عن مخطط الحركة ورسم الميل في اجراء النشاط محللة لبياناتها ..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tcBorders>
              <w:bottom w:val="single" w:sz="18" w:space="0" w:color="000000" w:themeColor="text1"/>
            </w:tcBorders>
            <w:vAlign w:val="center"/>
          </w:tcPr>
          <w:p w:rsidR="00CB7571" w:rsidRPr="006E7E83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CB7571" w:rsidRPr="00187B73" w:rsidTr="004844DE">
        <w:trPr>
          <w:trHeight w:val="552"/>
        </w:trPr>
        <w:tc>
          <w:tcPr>
            <w:tcW w:w="127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CB7571" w:rsidRPr="000F447C" w:rsidRDefault="00CB7571" w:rsidP="00CB7571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التدريس</w:t>
            </w:r>
          </w:p>
        </w:tc>
        <w:tc>
          <w:tcPr>
            <w:tcW w:w="2527" w:type="dxa"/>
            <w:tcBorders>
              <w:top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استخدام الرسم البياني لتحديد الموقع والزمن</w:t>
            </w:r>
          </w:p>
        </w:tc>
        <w:tc>
          <w:tcPr>
            <w:tcW w:w="4205" w:type="dxa"/>
            <w:tcBorders>
              <w:top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rtl/>
              </w:rPr>
              <w:t>تطوير المفاهيم :</w:t>
            </w:r>
            <w:r w:rsidRPr="00CB7571">
              <w:rPr>
                <w:rFonts w:asciiTheme="minorBidi" w:hAnsiTheme="minorBidi" w:hint="cs"/>
                <w:rtl/>
              </w:rPr>
              <w:t xml:space="preserve"> حل مثال (</w:t>
            </w:r>
            <w:r>
              <w:rPr>
                <w:rFonts w:asciiTheme="minorBidi" w:hAnsiTheme="minorBidi"/>
              </w:rPr>
              <w:t>1</w:t>
            </w:r>
            <w:r w:rsidRPr="00CB7571">
              <w:rPr>
                <w:rFonts w:asciiTheme="minorBidi" w:hAnsiTheme="minorBidi" w:hint="cs"/>
                <w:rtl/>
              </w:rPr>
              <w:t>) ومناقشته مع الطالبات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CB7571" w:rsidRPr="006E7E83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CB7571" w:rsidRPr="00187B73" w:rsidTr="004844DE">
        <w:trPr>
          <w:trHeight w:val="552"/>
        </w:trPr>
        <w:tc>
          <w:tcPr>
            <w:tcW w:w="1272" w:type="dxa"/>
            <w:vMerge/>
            <w:shd w:val="clear" w:color="auto" w:fill="CCFF99"/>
            <w:vAlign w:val="center"/>
          </w:tcPr>
          <w:p w:rsidR="00CB7571" w:rsidRPr="000F447C" w:rsidRDefault="00CB7571" w:rsidP="00CB7571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27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التمثيلات المتكافئة</w:t>
            </w:r>
          </w:p>
        </w:tc>
        <w:tc>
          <w:tcPr>
            <w:tcW w:w="4205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rtl/>
              </w:rPr>
              <w:t>وصف الجدول</w:t>
            </w:r>
            <w:r w:rsidRPr="00CB7571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</w:rPr>
              <w:t>2-1</w:t>
            </w:r>
            <w:r w:rsidRPr="00CB7571">
              <w:rPr>
                <w:rFonts w:asciiTheme="minorBidi" w:hAnsiTheme="minorBidi" w:hint="cs"/>
                <w:rtl/>
              </w:rPr>
              <w:t xml:space="preserve"> بطرق مختلفة :كلمات - جداول </w:t>
            </w:r>
            <w:r w:rsidRPr="00CB7571">
              <w:rPr>
                <w:rFonts w:asciiTheme="minorBidi" w:hAnsiTheme="minorBidi"/>
                <w:rtl/>
              </w:rPr>
              <w:t>–</w:t>
            </w:r>
            <w:r w:rsidRPr="00CB7571">
              <w:rPr>
                <w:rFonts w:asciiTheme="minorBidi" w:hAnsiTheme="minorBidi" w:hint="cs"/>
                <w:rtl/>
              </w:rPr>
              <w:t xml:space="preserve"> بيانات </w:t>
            </w:r>
            <w:r w:rsidRPr="00CB7571">
              <w:rPr>
                <w:rFonts w:asciiTheme="minorBidi" w:hAnsiTheme="minorBidi"/>
                <w:rtl/>
              </w:rPr>
              <w:t>–</w:t>
            </w:r>
            <w:r w:rsidRPr="00CB7571">
              <w:rPr>
                <w:rFonts w:asciiTheme="minorBidi" w:hAnsiTheme="minorBidi" w:hint="cs"/>
                <w:rtl/>
              </w:rPr>
              <w:t xml:space="preserve"> منحنيات الموقع والزمن</w:t>
            </w:r>
          </w:p>
        </w:tc>
        <w:tc>
          <w:tcPr>
            <w:tcW w:w="933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vAlign w:val="center"/>
          </w:tcPr>
          <w:p w:rsidR="00CB7571" w:rsidRPr="006E7E83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CB7571" w:rsidRPr="00187B73" w:rsidTr="004844DE">
        <w:trPr>
          <w:trHeight w:val="552"/>
        </w:trPr>
        <w:tc>
          <w:tcPr>
            <w:tcW w:w="1272" w:type="dxa"/>
            <w:vMerge/>
            <w:shd w:val="clear" w:color="auto" w:fill="CCFF99"/>
            <w:vAlign w:val="center"/>
          </w:tcPr>
          <w:p w:rsidR="00CB7571" w:rsidRPr="000F447C" w:rsidRDefault="00CB7571" w:rsidP="00CB7571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27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دراسة حركة عدة اجسام</w:t>
            </w:r>
          </w:p>
        </w:tc>
        <w:tc>
          <w:tcPr>
            <w:tcW w:w="4205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rtl/>
              </w:rPr>
              <w:t>استخدام النماذج :</w:t>
            </w:r>
            <w:r w:rsidRPr="00CB7571">
              <w:rPr>
                <w:rFonts w:asciiTheme="minorBidi" w:hAnsiTheme="minorBidi" w:hint="cs"/>
                <w:rtl/>
              </w:rPr>
              <w:t xml:space="preserve"> حل مثال </w:t>
            </w: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933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vAlign w:val="center"/>
          </w:tcPr>
          <w:p w:rsidR="00CB7571" w:rsidRPr="006E7E83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</w:tr>
      <w:tr w:rsidR="00CB7571" w:rsidRPr="00187B73" w:rsidTr="004844DE">
        <w:trPr>
          <w:trHeight w:val="552"/>
        </w:trPr>
        <w:tc>
          <w:tcPr>
            <w:tcW w:w="127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CB7571" w:rsidRPr="000F447C" w:rsidRDefault="00CB7571" w:rsidP="00CB7571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التقويم</w:t>
            </w:r>
          </w:p>
        </w:tc>
        <w:tc>
          <w:tcPr>
            <w:tcW w:w="2527" w:type="dxa"/>
            <w:tcBorders>
              <w:top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التحقق من الفهم</w:t>
            </w:r>
          </w:p>
        </w:tc>
        <w:tc>
          <w:tcPr>
            <w:tcW w:w="4205" w:type="dxa"/>
            <w:tcBorders>
              <w:top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rtl/>
              </w:rPr>
            </w:pPr>
            <w:r w:rsidRPr="00CB7571">
              <w:rPr>
                <w:rFonts w:asciiTheme="minorBidi" w:hAnsiTheme="minorBidi" w:hint="cs"/>
                <w:rtl/>
              </w:rPr>
              <w:t>مسائل تدريبية ص</w:t>
            </w:r>
            <w:r>
              <w:rPr>
                <w:rFonts w:asciiTheme="minorBidi" w:hAnsiTheme="minorBidi"/>
              </w:rPr>
              <w:t>37</w:t>
            </w:r>
            <w:r w:rsidRPr="00CB7571">
              <w:rPr>
                <w:rFonts w:asciiTheme="minorBidi" w:hAnsiTheme="minorBidi" w:hint="cs"/>
                <w:rtl/>
              </w:rPr>
              <w:t>-ص</w:t>
            </w:r>
            <w:r>
              <w:rPr>
                <w:rFonts w:asciiTheme="minorBidi" w:hAnsiTheme="minorBidi"/>
              </w:rPr>
              <w:t>39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CB7571" w:rsidRPr="006E7E83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CB7571" w:rsidRPr="00187B73" w:rsidTr="004844DE">
        <w:trPr>
          <w:trHeight w:val="552"/>
        </w:trPr>
        <w:tc>
          <w:tcPr>
            <w:tcW w:w="1272" w:type="dxa"/>
            <w:vMerge/>
            <w:shd w:val="clear" w:color="auto" w:fill="CCFF99"/>
            <w:vAlign w:val="center"/>
          </w:tcPr>
          <w:p w:rsidR="00CB7571" w:rsidRPr="00187B73" w:rsidRDefault="00CB7571" w:rsidP="00CB7571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التوسع</w:t>
            </w:r>
          </w:p>
        </w:tc>
        <w:tc>
          <w:tcPr>
            <w:tcW w:w="4205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rtl/>
              </w:rPr>
            </w:pPr>
            <w:r w:rsidRPr="00CB7571">
              <w:rPr>
                <w:rFonts w:asciiTheme="minorBidi" w:hAnsiTheme="minorBidi" w:hint="cs"/>
                <w:rtl/>
              </w:rPr>
              <w:t>مسألة تحفيز ص</w:t>
            </w:r>
            <w:r>
              <w:rPr>
                <w:rFonts w:asciiTheme="minorBidi" w:hAnsiTheme="minorBidi"/>
              </w:rPr>
              <w:t>39</w:t>
            </w:r>
          </w:p>
          <w:p w:rsidR="00CB7571" w:rsidRPr="00CB7571" w:rsidRDefault="00CB7571" w:rsidP="00CB7571">
            <w:pPr>
              <w:jc w:val="center"/>
              <w:rPr>
                <w:rFonts w:asciiTheme="minorBidi" w:hAnsiTheme="minorBidi"/>
                <w:rtl/>
              </w:rPr>
            </w:pPr>
            <w:r w:rsidRPr="00CB7571">
              <w:rPr>
                <w:rFonts w:asciiTheme="minorBidi" w:hAnsiTheme="minorBidi" w:hint="cs"/>
                <w:rtl/>
              </w:rPr>
              <w:t>التفكير الناقد : ص</w:t>
            </w:r>
            <w:r>
              <w:rPr>
                <w:rFonts w:asciiTheme="minorBidi" w:hAnsiTheme="minorBidi"/>
              </w:rPr>
              <w:t>24</w:t>
            </w:r>
          </w:p>
        </w:tc>
        <w:tc>
          <w:tcPr>
            <w:tcW w:w="933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1128" w:type="dxa"/>
            <w:vAlign w:val="center"/>
          </w:tcPr>
          <w:p w:rsidR="00CB7571" w:rsidRPr="006E7E83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CB7571" w:rsidRPr="00187B73" w:rsidTr="004844DE">
        <w:trPr>
          <w:trHeight w:val="552"/>
        </w:trPr>
        <w:tc>
          <w:tcPr>
            <w:tcW w:w="1272" w:type="dxa"/>
            <w:vMerge/>
            <w:shd w:val="clear" w:color="auto" w:fill="CCFF99"/>
            <w:vAlign w:val="center"/>
          </w:tcPr>
          <w:p w:rsidR="00CB7571" w:rsidRPr="00187B73" w:rsidRDefault="00CB7571" w:rsidP="00CB7571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اعادة التدريس</w:t>
            </w:r>
          </w:p>
        </w:tc>
        <w:tc>
          <w:tcPr>
            <w:tcW w:w="4205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rtl/>
              </w:rPr>
            </w:pPr>
            <w:r w:rsidRPr="00CB7571">
              <w:rPr>
                <w:rFonts w:asciiTheme="minorBidi" w:hAnsiTheme="minorBidi" w:hint="cs"/>
                <w:rtl/>
              </w:rPr>
              <w:t>ايجاد طرق بديلة منوعة لتنفيذ الدرس</w:t>
            </w:r>
          </w:p>
        </w:tc>
        <w:tc>
          <w:tcPr>
            <w:tcW w:w="933" w:type="dxa"/>
            <w:vAlign w:val="center"/>
          </w:tcPr>
          <w:p w:rsidR="00CB7571" w:rsidRPr="00CB7571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B7571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vAlign w:val="center"/>
          </w:tcPr>
          <w:p w:rsidR="00CB7571" w:rsidRPr="006E7E83" w:rsidRDefault="00CB7571" w:rsidP="00CB75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</w:tbl>
    <w:p w:rsidR="008A3594" w:rsidRDefault="008A3594" w:rsidP="008A3594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120650</wp:posOffset>
            </wp:positionV>
            <wp:extent cx="1171575" cy="619125"/>
            <wp:effectExtent l="19050" t="0" r="9525" b="0"/>
            <wp:wrapNone/>
            <wp:docPr id="43" name="صورة 42" descr="ubr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r0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1AA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27" style="position:absolute;left:0;text-align:left;margin-left:-30pt;margin-top:-.25pt;width:489pt;height:63pt;z-index:251661312;mso-position-horizontal-relative:text;mso-position-vertical-relative:text" coordorigin="1110,14323" coordsize="9780,1365">
            <v:roundrect id="_x0000_s1028" style="position:absolute;left:1110;top:14323;width:9780;height:1365" arcsize="10923f" fillcolor="#b2a1c7 [1943]" strokecolor="#b2a1c7 [1943]" strokeweight="1.5pt">
              <v:fill color2="#e5dfec [663]" angle="-45" focusposition="1" focussize="" focus="-50%" type="gradient"/>
              <v:shadow on="t" color="#3f3151 [1607]" opacity=".5" offset="6pt,-6pt"/>
              <v:textbox>
                <w:txbxContent>
                  <w:p w:rsidR="008A3594" w:rsidRDefault="008A3594" w:rsidP="008A3594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 w:rsidRPr="007E7C78"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منحنى (الموقع - الزمن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) .</w:t>
                    </w:r>
                  </w:p>
                  <w:p w:rsidR="008A3594" w:rsidRPr="007E7C78" w:rsidRDefault="008A3594" w:rsidP="008A3594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الموقع اللحظي .</w:t>
                    </w:r>
                  </w:p>
                  <w:p w:rsidR="008A3594" w:rsidRPr="00411833" w:rsidRDefault="008A3594" w:rsidP="008A3594">
                    <w:p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oundrect>
            <v:shape id="_x0000_s1029" type="#_x0000_t136" style="position:absolute;left:1890;top:14572;width:990;height:561" fillcolor="purple" stroked="f" strokecolor="black [3213]">
              <v:fill color2="#ffbf00"/>
              <v:shadow color="#99f" opacity="52429f" offset="3pt,3pt"/>
              <v:textpath style="font-family:&quot;AGA Juhyna Regular&quot;;v-text-kern:t" trim="t" fitpath="t" string="المفردات"/>
            </v:shape>
            <w10:wrap anchorx="page"/>
          </v:group>
        </w:pict>
      </w:r>
    </w:p>
    <w:p w:rsidR="008A3594" w:rsidRDefault="008971AA" w:rsidP="008A3594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  <w:r w:rsidRPr="008971AA">
        <w:rPr>
          <w:rFonts w:asciiTheme="minorBidi" w:hAnsiTheme="minorBidi"/>
          <w:noProof/>
          <w:color w:val="000099"/>
          <w:sz w:val="24"/>
          <w:szCs w:val="24"/>
          <w:rtl/>
        </w:rPr>
        <w:pict>
          <v:roundrect id="_x0000_s1033" style="position:absolute;left:0;text-align:left;margin-left:-42pt;margin-top:286.1pt;width:501pt;height:54.05pt;z-index:251665408" arcsize="10923f" fillcolor="#fabf8f [1945]" strokecolor="#622423 [160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3">
              <w:txbxContent>
                <w:p w:rsidR="008A3594" w:rsidRPr="009831BD" w:rsidRDefault="008A3594" w:rsidP="008A3594">
                  <w:pPr>
                    <w:rPr>
                      <w:szCs w:val="24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  <w:rtl/>
                    </w:rPr>
                    <w:t>سرعة مرور الناس على الصراط وحالهم في ذلك فيكون بحسب أعمالهم، كما قال رسول الله صلى الله عليه وسلم</w:t>
                  </w: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يمر أولكم كالبرق، ثم كمر الريح، ثم كمر الطير وشد الرجال، تجري بهم أعمالهم، ونبيكم قائم على الصراط يقول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Tahoma" w:hAnsi="Tahoma" w:cs="Tahoma"/>
                      <w:color w:val="008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رب سلم سلم حتى تعجز أعمال العباد حتى يجيء الرجل فلا يستطيع السير إلا زحفا</w:t>
                  </w:r>
                </w:p>
              </w:txbxContent>
            </v:textbox>
            <w10:wrap anchorx="page"/>
          </v:roundrect>
        </w:pict>
      </w:r>
    </w:p>
    <w:p w:rsidR="00E31FF1" w:rsidRDefault="00E31FF1"/>
    <w:sectPr w:rsidR="00E31FF1" w:rsidSect="008A3594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15pt;height:11.15pt" o:bullet="t">
        <v:imagedata r:id="rId1" o:title="BD14691_"/>
      </v:shape>
    </w:pict>
  </w:numPicBullet>
  <w:numPicBullet w:numPicBulletId="1">
    <w:pict>
      <v:shape id="_x0000_i1064" type="#_x0000_t75" style="width:11.15pt;height:11.15pt" o:bullet="t">
        <v:imagedata r:id="rId2" o:title="BD14790_"/>
      </v:shape>
    </w:pict>
  </w:numPicBullet>
  <w:abstractNum w:abstractNumId="0">
    <w:nsid w:val="001263F8"/>
    <w:multiLevelType w:val="hybridMultilevel"/>
    <w:tmpl w:val="C8642D92"/>
    <w:lvl w:ilvl="0" w:tplc="748230CE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B78281B"/>
    <w:multiLevelType w:val="hybridMultilevel"/>
    <w:tmpl w:val="AB767D56"/>
    <w:lvl w:ilvl="0" w:tplc="B824C0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8A3594"/>
    <w:rsid w:val="002E557C"/>
    <w:rsid w:val="00393287"/>
    <w:rsid w:val="00587801"/>
    <w:rsid w:val="00703631"/>
    <w:rsid w:val="008971AA"/>
    <w:rsid w:val="008A3594"/>
    <w:rsid w:val="008E391B"/>
    <w:rsid w:val="00CB7571"/>
    <w:rsid w:val="00E31FF1"/>
    <w:rsid w:val="00E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94"/>
    <w:pPr>
      <w:ind w:left="720"/>
      <w:contextualSpacing/>
    </w:pPr>
  </w:style>
  <w:style w:type="table" w:styleId="TableGrid">
    <w:name w:val="Table Grid"/>
    <w:basedOn w:val="TableNormal"/>
    <w:uiPriority w:val="59"/>
    <w:rsid w:val="008A3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A3594"/>
  </w:style>
  <w:style w:type="character" w:customStyle="1" w:styleId="apple-converted-space">
    <w:name w:val="apple-converted-space"/>
    <w:basedOn w:val="DefaultParagraphFont"/>
    <w:rsid w:val="008A3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Toshiba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muhandis</dc:creator>
  <cp:lastModifiedBy>MC</cp:lastModifiedBy>
  <cp:revision>2</cp:revision>
  <dcterms:created xsi:type="dcterms:W3CDTF">2012-11-17T15:18:00Z</dcterms:created>
  <dcterms:modified xsi:type="dcterms:W3CDTF">2012-11-17T15:18:00Z</dcterms:modified>
</cp:coreProperties>
</file>