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9"/>
        <w:bidiVisual/>
        <w:tblW w:w="15181" w:type="dxa"/>
        <w:tblBorders>
          <w:top w:val="thinThickSmallGap" w:sz="24" w:space="0" w:color="76923C"/>
          <w:left w:val="thinThickSmallGap" w:sz="24" w:space="0" w:color="76923C"/>
          <w:bottom w:val="thinThickSmallGap" w:sz="24" w:space="0" w:color="76923C"/>
          <w:right w:val="thinThickSmallGap" w:sz="24" w:space="0" w:color="76923C"/>
          <w:insideH w:val="thinThickSmallGap" w:sz="24" w:space="0" w:color="76923C"/>
          <w:insideV w:val="thinThickSmallGap" w:sz="24" w:space="0" w:color="76923C"/>
        </w:tblBorders>
        <w:shd w:val="thinReverseDiagStripe" w:color="C2D69B" w:fill="EEECE1"/>
        <w:tblLook w:val="04A0"/>
      </w:tblPr>
      <w:tblGrid>
        <w:gridCol w:w="15181"/>
      </w:tblGrid>
      <w:tr w:rsidR="001F52CD" w:rsidRPr="00765F78" w:rsidTr="001F52CD">
        <w:trPr>
          <w:trHeight w:val="469"/>
        </w:trPr>
        <w:tc>
          <w:tcPr>
            <w:tcW w:w="15181" w:type="dxa"/>
            <w:shd w:val="thinReverseDiagStripe" w:color="C2D69B" w:fill="EEECE1"/>
          </w:tcPr>
          <w:p w:rsidR="001F52CD" w:rsidRPr="003B5F2F" w:rsidRDefault="00A506D2" w:rsidP="00A506D2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sz w:val="36"/>
                <w:szCs w:val="36"/>
                <w:rtl/>
              </w:rPr>
              <w:t>توزيع مقرر لغتي الصف السادس الابتدائي الفصل الدراسي الثاني 1438 هـ</w:t>
            </w:r>
          </w:p>
        </w:tc>
      </w:tr>
    </w:tbl>
    <w:tbl>
      <w:tblPr>
        <w:tblpPr w:leftFromText="180" w:rightFromText="180" w:vertAnchor="text" w:horzAnchor="margin" w:tblpY="258"/>
        <w:bidiVisual/>
        <w:tblW w:w="15181" w:type="dxa"/>
        <w:tblBorders>
          <w:top w:val="thinThickSmallGap" w:sz="24" w:space="0" w:color="76923C"/>
          <w:left w:val="thickThinSmallGap" w:sz="24" w:space="0" w:color="76923C"/>
          <w:bottom w:val="thickThinSmallGap" w:sz="24" w:space="0" w:color="76923C"/>
          <w:right w:val="thinThickSmallGap" w:sz="24" w:space="0" w:color="76923C"/>
          <w:insideH w:val="single" w:sz="6" w:space="0" w:color="76923C"/>
          <w:insideV w:val="single" w:sz="6" w:space="0" w:color="76923C"/>
        </w:tblBorders>
        <w:tblLook w:val="04A0"/>
      </w:tblPr>
      <w:tblGrid>
        <w:gridCol w:w="2555"/>
        <w:gridCol w:w="2555"/>
        <w:gridCol w:w="2555"/>
        <w:gridCol w:w="2556"/>
        <w:gridCol w:w="2550"/>
        <w:gridCol w:w="6"/>
        <w:gridCol w:w="2404"/>
      </w:tblGrid>
      <w:tr w:rsidR="001F52CD" w:rsidRPr="00765F78" w:rsidTr="00A506D2">
        <w:trPr>
          <w:trHeight w:val="542"/>
        </w:trPr>
        <w:tc>
          <w:tcPr>
            <w:tcW w:w="2555" w:type="dxa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2555" w:type="dxa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555" w:type="dxa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56" w:type="dxa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2556" w:type="dxa"/>
            <w:gridSpan w:val="2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2404" w:type="dxa"/>
            <w:shd w:val="thinHorzStripe" w:color="F2DBDB" w:fill="auto"/>
          </w:tcPr>
          <w:p w:rsidR="001F52CD" w:rsidRPr="00F80835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8083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</w:rPr>
              <w:t>الأسبوع السادس</w:t>
            </w:r>
          </w:p>
        </w:tc>
      </w:tr>
      <w:tr w:rsidR="001F52CD" w:rsidRPr="00765F78" w:rsidTr="00A506D2">
        <w:trPr>
          <w:trHeight w:val="305"/>
        </w:trPr>
        <w:tc>
          <w:tcPr>
            <w:tcW w:w="2555" w:type="dxa"/>
            <w:shd w:val="clear" w:color="F9EFA7" w:fill="auto"/>
            <w:vAlign w:val="center"/>
          </w:tcPr>
          <w:p w:rsidR="001F52CD" w:rsidRPr="00374C11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1F52CD" w:rsidRPr="0021687E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555" w:type="dxa"/>
            <w:shd w:val="clear" w:color="F9EFA7" w:fill="auto"/>
            <w:vAlign w:val="center"/>
          </w:tcPr>
          <w:p w:rsidR="001F52CD" w:rsidRPr="0021687E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2556" w:type="dxa"/>
            <w:shd w:val="clear" w:color="F9EFA7" w:fill="auto"/>
            <w:vAlign w:val="center"/>
          </w:tcPr>
          <w:p w:rsidR="001F52CD" w:rsidRPr="0021687E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5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556" w:type="dxa"/>
            <w:gridSpan w:val="2"/>
            <w:shd w:val="clear" w:color="F9EFA7" w:fill="auto"/>
            <w:vAlign w:val="center"/>
          </w:tcPr>
          <w:p w:rsidR="001F52CD" w:rsidRPr="0021687E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10</w:t>
            </w:r>
            <w:r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2404" w:type="dxa"/>
            <w:shd w:val="clear" w:color="F9EFA7" w:fill="auto"/>
            <w:vAlign w:val="center"/>
          </w:tcPr>
          <w:p w:rsidR="001F52CD" w:rsidRPr="0021687E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21687E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</w:p>
        </w:tc>
      </w:tr>
      <w:tr w:rsidR="001F52CD" w:rsidRPr="00765F78" w:rsidTr="00A506D2">
        <w:trPr>
          <w:trHeight w:val="1435"/>
        </w:trPr>
        <w:tc>
          <w:tcPr>
            <w:tcW w:w="2555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تسليم كتب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تمهيد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مدخل الوحدة الرابعة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35BE7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نص الفهم القرائي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35BE7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الأسلوب اللغوي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الصنف اللغوي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35BE7"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  <w:t>الإستراتيجية القرائية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5" w:type="dxa"/>
            <w:shd w:val="clear" w:color="ECECEC" w:fill="auto"/>
            <w:vAlign w:val="center"/>
          </w:tcPr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35BE7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نص الاستماع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 (مأساة بعوضة)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835BE7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النص ا</w:t>
            </w: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لاث</w:t>
            </w:r>
            <w:r w:rsidRPr="00835BE7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رائي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حل </w:t>
            </w:r>
            <w:r w:rsid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بنية النص </w:t>
            </w:r>
            <w:r w:rsid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الإرشادي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الظاهرة </w:t>
            </w:r>
            <w:r w:rsid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الإملائية</w:t>
            </w:r>
          </w:p>
          <w:p w:rsidR="001F52CD" w:rsidRDefault="0009783B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الرسم الكتابي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النص الشعري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الوظيفة النحوية</w:t>
            </w:r>
          </w:p>
          <w:p w:rsidR="001F52CD" w:rsidRPr="00835BE7" w:rsidRDefault="0009783B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1F52CD" w:rsidRPr="0009783B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ابني معجمي </w:t>
            </w:r>
          </w:p>
          <w:p w:rsidR="001F52CD" w:rsidRPr="0009783B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التواصل اللغوي</w:t>
            </w:r>
          </w:p>
          <w:p w:rsidR="001F52CD" w:rsidRPr="0009783B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 xml:space="preserve">كتابيا </w:t>
            </w:r>
          </w:p>
          <w:p w:rsidR="001F52CD" w:rsidRPr="0009783B" w:rsidRDefault="001F52CD" w:rsidP="00A506D2">
            <w:pPr>
              <w:spacing w:after="0" w:line="240" w:lineRule="auto"/>
              <w:jc w:val="center"/>
              <w:rPr>
                <w:rFonts w:asciiTheme="minorBidi" w:hAnsiTheme="minorBidi" w:cs="Akhbar MT"/>
                <w:b/>
                <w:bCs/>
                <w:sz w:val="28"/>
                <w:szCs w:val="28"/>
                <w:rtl/>
              </w:rPr>
            </w:pPr>
            <w:r w:rsidRPr="0009783B">
              <w:rPr>
                <w:rFonts w:asciiTheme="minorBidi" w:hAnsiTheme="minorBidi" w:cs="Akhbar MT" w:hint="cs"/>
                <w:b/>
                <w:bCs/>
                <w:sz w:val="28"/>
                <w:szCs w:val="28"/>
                <w:rtl/>
              </w:rPr>
              <w:t>شفهيا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</w:tr>
      <w:tr w:rsidR="001F52CD" w:rsidRPr="00765F78" w:rsidTr="00A506D2">
        <w:trPr>
          <w:trHeight w:val="559"/>
        </w:trPr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2556" w:type="dxa"/>
            <w:gridSpan w:val="2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244061"/>
                <w:sz w:val="28"/>
                <w:szCs w:val="28"/>
                <w:rtl/>
              </w:rPr>
              <w:t>الأسبوع الثاني عشر</w:t>
            </w:r>
          </w:p>
        </w:tc>
      </w:tr>
      <w:tr w:rsidR="001F52CD" w:rsidRPr="00765F78" w:rsidTr="00A506D2">
        <w:trPr>
          <w:trHeight w:val="305"/>
        </w:trPr>
        <w:tc>
          <w:tcPr>
            <w:tcW w:w="2555" w:type="dxa"/>
            <w:shd w:val="clear" w:color="F9EFA7" w:fill="FFFFFF"/>
            <w:vAlign w:val="center"/>
          </w:tcPr>
          <w:p w:rsidR="001F52CD" w:rsidRPr="00374C11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1F52CD" w:rsidRPr="0021687E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1F52CD" w:rsidRPr="0021687E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1F52CD" w:rsidRPr="0021687E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56" w:type="dxa"/>
            <w:gridSpan w:val="2"/>
            <w:shd w:val="clear" w:color="F9EFA7" w:fill="FFFFFF"/>
            <w:vAlign w:val="center"/>
          </w:tcPr>
          <w:p w:rsidR="001F52CD" w:rsidRPr="0021687E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1F52CD" w:rsidRPr="0021687E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b/>
                <w:bCs/>
                <w:sz w:val="28"/>
                <w:szCs w:val="28"/>
                <w:rtl/>
              </w:rPr>
              <w:t>/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1F52CD" w:rsidRPr="00765F78" w:rsidTr="00A506D2">
        <w:trPr>
          <w:trHeight w:val="1435"/>
        </w:trPr>
        <w:tc>
          <w:tcPr>
            <w:tcW w:w="2555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المدخل ( الوحدة الخامسة )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نص الفهم القرائي</w:t>
            </w:r>
          </w:p>
          <w:p w:rsidR="001F52CD" w:rsidRDefault="0009783B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الأسلوب</w:t>
            </w:r>
            <w:r w:rsidR="001F52CD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 اللغوي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الصنف اللغوي </w:t>
            </w:r>
          </w:p>
          <w:p w:rsidR="001F52CD" w:rsidRPr="00835BE7" w:rsidRDefault="0009783B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الإستراتيجية</w:t>
            </w:r>
            <w:r w:rsidR="001F52CD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نص الاستماع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حل </w:t>
            </w:r>
            <w:r w:rsidR="0009783B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النص الاثرائي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حل </w:t>
            </w:r>
            <w:r w:rsidR="0009783B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بنية الرسائل التواصلية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الظاهرة  </w:t>
            </w:r>
            <w:r w:rsidR="0009783B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الإملائية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الرسم الكتابي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النص الشعري ( الجدة )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الوظيفة النحوية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تقويم وحل </w:t>
            </w:r>
            <w:r w:rsidR="0009783B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ابني معجمي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التواصل اللغوي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كتابيا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وشفهيا</w:t>
            </w:r>
          </w:p>
          <w:p w:rsidR="001F52CD" w:rsidRPr="00835BE7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مدخل الوحدة السادسة</w:t>
            </w:r>
          </w:p>
        </w:tc>
        <w:tc>
          <w:tcPr>
            <w:tcW w:w="2404" w:type="dxa"/>
            <w:shd w:val="clear" w:color="ECECEC" w:fill="auto"/>
            <w:vAlign w:val="center"/>
          </w:tcPr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نص الفهم القرائي</w:t>
            </w:r>
          </w:p>
          <w:p w:rsidR="001F52CD" w:rsidRDefault="0009783B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الأسلوب</w:t>
            </w:r>
            <w:r w:rsidR="001F52CD"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 اللغوي</w:t>
            </w:r>
          </w:p>
          <w:p w:rsidR="001F52CD" w:rsidRDefault="001F52CD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الصنف اللغوي</w:t>
            </w:r>
          </w:p>
          <w:p w:rsidR="001F52CD" w:rsidRPr="00835BE7" w:rsidRDefault="0009783B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الإستراتيجية</w:t>
            </w:r>
          </w:p>
        </w:tc>
      </w:tr>
      <w:tr w:rsidR="001F52CD" w:rsidRPr="00765F78" w:rsidTr="00A506D2">
        <w:trPr>
          <w:trHeight w:val="559"/>
        </w:trPr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555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2556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2556" w:type="dxa"/>
            <w:gridSpan w:val="2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2404" w:type="dxa"/>
            <w:shd w:val="thinHorzStripe" w:color="F2DBDB" w:fill="auto"/>
            <w:vAlign w:val="center"/>
          </w:tcPr>
          <w:p w:rsidR="001F52CD" w:rsidRPr="00501CD3" w:rsidRDefault="001F52CD" w:rsidP="00A506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</w:rPr>
            </w:pPr>
            <w:r w:rsidRPr="00501CD3">
              <w:rPr>
                <w:rFonts w:ascii="Times New Roman" w:hAnsi="Times New Roman" w:cs="Times New Roman"/>
                <w:b/>
                <w:bCs/>
                <w:color w:val="E36C0A"/>
                <w:sz w:val="28"/>
                <w:szCs w:val="28"/>
                <w:rtl/>
              </w:rPr>
              <w:t xml:space="preserve">الأسبوع </w:t>
            </w:r>
            <w:r w:rsidRPr="00501CD3">
              <w:rPr>
                <w:rFonts w:ascii="Times New Roman" w:hAnsi="Times New Roman" w:cs="Times New Roman" w:hint="cs"/>
                <w:b/>
                <w:bCs/>
                <w:color w:val="E36C0A"/>
                <w:sz w:val="28"/>
                <w:szCs w:val="28"/>
                <w:rtl/>
              </w:rPr>
              <w:t>الثامن عشر</w:t>
            </w:r>
          </w:p>
        </w:tc>
      </w:tr>
      <w:tr w:rsidR="001F52CD" w:rsidRPr="00765F78" w:rsidTr="00A506D2">
        <w:trPr>
          <w:trHeight w:val="305"/>
        </w:trPr>
        <w:tc>
          <w:tcPr>
            <w:tcW w:w="2555" w:type="dxa"/>
            <w:shd w:val="clear" w:color="F9EFA7" w:fill="FFFFFF"/>
            <w:vAlign w:val="center"/>
          </w:tcPr>
          <w:p w:rsidR="001F52CD" w:rsidRPr="00374C11" w:rsidRDefault="001F52CD" w:rsidP="00A506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  <w:r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B94CAA">
              <w:rPr>
                <w:rFonts w:hint="cs"/>
                <w:b/>
                <w:bCs/>
                <w:sz w:val="28"/>
                <w:szCs w:val="28"/>
                <w:rtl/>
              </w:rPr>
              <w:t xml:space="preserve"> 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  <w:r w:rsidRPr="00B94CAA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1F52CD" w:rsidRPr="00B94CAA" w:rsidRDefault="001F52CD" w:rsidP="008F058F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18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8F058F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555" w:type="dxa"/>
            <w:shd w:val="clear" w:color="F9EFA7" w:fill="FFFFFF"/>
            <w:vAlign w:val="center"/>
          </w:tcPr>
          <w:p w:rsidR="001F52CD" w:rsidRPr="00B94CAA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25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2556" w:type="dxa"/>
            <w:shd w:val="clear" w:color="F9EFA7" w:fill="FFFFFF"/>
            <w:vAlign w:val="center"/>
          </w:tcPr>
          <w:p w:rsidR="001F52CD" w:rsidRPr="00B94CAA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556" w:type="dxa"/>
            <w:gridSpan w:val="2"/>
            <w:shd w:val="clear" w:color="F9EFA7" w:fill="FFFFFF"/>
            <w:vAlign w:val="center"/>
          </w:tcPr>
          <w:p w:rsidR="001F52CD" w:rsidRPr="00B94CAA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–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2404" w:type="dxa"/>
            <w:shd w:val="clear" w:color="F9EFA7" w:fill="FFFFFF"/>
            <w:vAlign w:val="center"/>
          </w:tcPr>
          <w:p w:rsidR="001F52CD" w:rsidRPr="00B94CAA" w:rsidRDefault="001F52CD" w:rsidP="00A506D2">
            <w:pPr>
              <w:pStyle w:val="a8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- 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/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A506D2" w:rsidRPr="00765F78" w:rsidTr="00876803">
        <w:trPr>
          <w:trHeight w:val="2116"/>
        </w:trPr>
        <w:tc>
          <w:tcPr>
            <w:tcW w:w="2555" w:type="dxa"/>
            <w:shd w:val="clear" w:color="ECECEC" w:fill="auto"/>
            <w:vAlign w:val="center"/>
          </w:tcPr>
          <w:p w:rsidR="00A506D2" w:rsidRDefault="00A506D2" w:rsidP="00A506D2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نص الاستماع</w:t>
            </w:r>
          </w:p>
          <w:p w:rsidR="00A506D2" w:rsidRDefault="00A506D2" w:rsidP="00A506D2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النص الاثرائي</w:t>
            </w:r>
          </w:p>
          <w:p w:rsidR="00A506D2" w:rsidRPr="00835BE7" w:rsidRDefault="00A506D2" w:rsidP="00A506D2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بنية النص 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الظاهرة الإملائية </w:t>
            </w:r>
          </w:p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الرسم الكتابي</w:t>
            </w:r>
          </w:p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النص الشعري</w:t>
            </w:r>
          </w:p>
          <w:p w:rsidR="00A506D2" w:rsidRPr="00835BE7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الوظيفة النحوية</w:t>
            </w:r>
          </w:p>
        </w:tc>
        <w:tc>
          <w:tcPr>
            <w:tcW w:w="2555" w:type="dxa"/>
            <w:shd w:val="clear" w:color="ECECEC" w:fill="auto"/>
            <w:vAlign w:val="center"/>
          </w:tcPr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 xml:space="preserve">ابني معجمي </w:t>
            </w:r>
          </w:p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ابني معجمي</w:t>
            </w:r>
          </w:p>
          <w:p w:rsidR="00A506D2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أنشطة</w:t>
            </w:r>
          </w:p>
          <w:p w:rsidR="00A506D2" w:rsidRPr="00835BE7" w:rsidRDefault="00A506D2" w:rsidP="00A506D2">
            <w:pPr>
              <w:spacing w:after="0" w:line="240" w:lineRule="auto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تقويم</w:t>
            </w:r>
          </w:p>
        </w:tc>
        <w:tc>
          <w:tcPr>
            <w:tcW w:w="2556" w:type="dxa"/>
            <w:shd w:val="clear" w:color="ECECEC" w:fill="auto"/>
            <w:vAlign w:val="center"/>
          </w:tcPr>
          <w:p w:rsidR="00A506D2" w:rsidRPr="00835BE7" w:rsidRDefault="00A506D2" w:rsidP="00A506D2">
            <w:pPr>
              <w:spacing w:after="0"/>
              <w:jc w:val="center"/>
              <w:rPr>
                <w:rFonts w:ascii="Arial" w:hAnsi="Arial" w:cs="Akhbar MT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  <w:shd w:val="clear" w:color="ECECEC" w:fill="auto"/>
            <w:vAlign w:val="center"/>
          </w:tcPr>
          <w:p w:rsidR="00A506D2" w:rsidRPr="00A3108E" w:rsidRDefault="00A506D2" w:rsidP="00A5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2410" w:type="dxa"/>
            <w:gridSpan w:val="2"/>
            <w:shd w:val="clear" w:color="ECECEC" w:fill="auto"/>
            <w:vAlign w:val="center"/>
          </w:tcPr>
          <w:p w:rsidR="00A506D2" w:rsidRPr="00A3108E" w:rsidRDefault="00A506D2" w:rsidP="00A5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rtl/>
              </w:rPr>
            </w:pPr>
          </w:p>
        </w:tc>
      </w:tr>
    </w:tbl>
    <w:p w:rsidR="00D45E61" w:rsidRPr="00725D4C" w:rsidRDefault="00D45E61" w:rsidP="00725D4C">
      <w:pPr>
        <w:tabs>
          <w:tab w:val="left" w:pos="4923"/>
        </w:tabs>
      </w:pPr>
    </w:p>
    <w:sectPr w:rsidR="00D45E61" w:rsidRPr="00725D4C" w:rsidSect="00A506D2">
      <w:headerReference w:type="default" r:id="rId7"/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E8" w:rsidRDefault="005B51E8" w:rsidP="003B5F2F">
      <w:pPr>
        <w:spacing w:after="0" w:line="240" w:lineRule="auto"/>
      </w:pPr>
      <w:r>
        <w:separator/>
      </w:r>
    </w:p>
  </w:endnote>
  <w:endnote w:type="continuationSeparator" w:id="1">
    <w:p w:rsidR="005B51E8" w:rsidRDefault="005B51E8" w:rsidP="003B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E8" w:rsidRDefault="005B51E8" w:rsidP="003B5F2F">
      <w:pPr>
        <w:spacing w:after="0" w:line="240" w:lineRule="auto"/>
      </w:pPr>
      <w:r>
        <w:separator/>
      </w:r>
    </w:p>
  </w:footnote>
  <w:footnote w:type="continuationSeparator" w:id="1">
    <w:p w:rsidR="005B51E8" w:rsidRDefault="005B51E8" w:rsidP="003B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F2F" w:rsidRPr="00612AF8" w:rsidRDefault="003B5F2F" w:rsidP="00612AF8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EF7"/>
    <w:multiLevelType w:val="hybridMultilevel"/>
    <w:tmpl w:val="D30E403C"/>
    <w:lvl w:ilvl="0" w:tplc="6B80AB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7E0673"/>
    <w:multiLevelType w:val="hybridMultilevel"/>
    <w:tmpl w:val="36748BE6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rFonts w:hint="default"/>
        <w:color w:val="943634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6005615"/>
    <w:multiLevelType w:val="hybridMultilevel"/>
    <w:tmpl w:val="5CC8BB34"/>
    <w:lvl w:ilvl="0" w:tplc="271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0F148F"/>
    <w:multiLevelType w:val="hybridMultilevel"/>
    <w:tmpl w:val="398C0BF6"/>
    <w:lvl w:ilvl="0" w:tplc="FB34B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7295A"/>
    <w:multiLevelType w:val="hybridMultilevel"/>
    <w:tmpl w:val="D9342DB8"/>
    <w:lvl w:ilvl="0" w:tplc="53903C46">
      <w:start w:val="1"/>
      <w:numFmt w:val="bullet"/>
      <w:lvlText w:val=""/>
      <w:lvlJc w:val="left"/>
      <w:pPr>
        <w:tabs>
          <w:tab w:val="num" w:pos="170"/>
        </w:tabs>
        <w:ind w:left="57" w:hanging="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91C2D"/>
    <w:multiLevelType w:val="hybridMultilevel"/>
    <w:tmpl w:val="46AED298"/>
    <w:lvl w:ilvl="0" w:tplc="ABA0A60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3B5F2F"/>
    <w:rsid w:val="000574D1"/>
    <w:rsid w:val="00071229"/>
    <w:rsid w:val="000857D6"/>
    <w:rsid w:val="0009783B"/>
    <w:rsid w:val="001033B3"/>
    <w:rsid w:val="001111E1"/>
    <w:rsid w:val="001209E9"/>
    <w:rsid w:val="001519BD"/>
    <w:rsid w:val="0015419D"/>
    <w:rsid w:val="00172AA4"/>
    <w:rsid w:val="00175B43"/>
    <w:rsid w:val="001A70F1"/>
    <w:rsid w:val="001A7691"/>
    <w:rsid w:val="001B045B"/>
    <w:rsid w:val="001F52CD"/>
    <w:rsid w:val="0021687E"/>
    <w:rsid w:val="00216FB4"/>
    <w:rsid w:val="00226248"/>
    <w:rsid w:val="002304A0"/>
    <w:rsid w:val="00253D89"/>
    <w:rsid w:val="002D513D"/>
    <w:rsid w:val="002E6718"/>
    <w:rsid w:val="00302DAF"/>
    <w:rsid w:val="00315E25"/>
    <w:rsid w:val="0037310F"/>
    <w:rsid w:val="00393511"/>
    <w:rsid w:val="003A1D44"/>
    <w:rsid w:val="003B5F2F"/>
    <w:rsid w:val="003C064A"/>
    <w:rsid w:val="00426C40"/>
    <w:rsid w:val="0043320C"/>
    <w:rsid w:val="00476964"/>
    <w:rsid w:val="004A7B44"/>
    <w:rsid w:val="004B3DDD"/>
    <w:rsid w:val="004F5820"/>
    <w:rsid w:val="00501CD3"/>
    <w:rsid w:val="00540FC2"/>
    <w:rsid w:val="00566744"/>
    <w:rsid w:val="0057021F"/>
    <w:rsid w:val="005A5F03"/>
    <w:rsid w:val="005B51E8"/>
    <w:rsid w:val="005B74CE"/>
    <w:rsid w:val="005C4C9D"/>
    <w:rsid w:val="005F2490"/>
    <w:rsid w:val="006116C3"/>
    <w:rsid w:val="00612AF8"/>
    <w:rsid w:val="00653225"/>
    <w:rsid w:val="00655E65"/>
    <w:rsid w:val="00681811"/>
    <w:rsid w:val="006A2566"/>
    <w:rsid w:val="006C66A3"/>
    <w:rsid w:val="006C66F5"/>
    <w:rsid w:val="00725D4C"/>
    <w:rsid w:val="00745262"/>
    <w:rsid w:val="00747615"/>
    <w:rsid w:val="007D35E1"/>
    <w:rsid w:val="007D7F6C"/>
    <w:rsid w:val="007F447A"/>
    <w:rsid w:val="007F640E"/>
    <w:rsid w:val="00807B50"/>
    <w:rsid w:val="00835BE7"/>
    <w:rsid w:val="0083790D"/>
    <w:rsid w:val="008457FC"/>
    <w:rsid w:val="00867356"/>
    <w:rsid w:val="00876803"/>
    <w:rsid w:val="00880E17"/>
    <w:rsid w:val="008D2070"/>
    <w:rsid w:val="008D5640"/>
    <w:rsid w:val="008E6148"/>
    <w:rsid w:val="008F058F"/>
    <w:rsid w:val="009054CF"/>
    <w:rsid w:val="00911EE3"/>
    <w:rsid w:val="009162B8"/>
    <w:rsid w:val="0093196E"/>
    <w:rsid w:val="00932599"/>
    <w:rsid w:val="00957CCB"/>
    <w:rsid w:val="0099727B"/>
    <w:rsid w:val="009D4573"/>
    <w:rsid w:val="009D4F66"/>
    <w:rsid w:val="009E4664"/>
    <w:rsid w:val="009F4840"/>
    <w:rsid w:val="009F6BED"/>
    <w:rsid w:val="00A07FCE"/>
    <w:rsid w:val="00A1461A"/>
    <w:rsid w:val="00A3108E"/>
    <w:rsid w:val="00A37632"/>
    <w:rsid w:val="00A506D2"/>
    <w:rsid w:val="00A61150"/>
    <w:rsid w:val="00A66B8A"/>
    <w:rsid w:val="00A85014"/>
    <w:rsid w:val="00A93C24"/>
    <w:rsid w:val="00AE21D3"/>
    <w:rsid w:val="00B365A2"/>
    <w:rsid w:val="00B50C4B"/>
    <w:rsid w:val="00B525A8"/>
    <w:rsid w:val="00B819D5"/>
    <w:rsid w:val="00B94CAA"/>
    <w:rsid w:val="00BA5B66"/>
    <w:rsid w:val="00C073E2"/>
    <w:rsid w:val="00CB0D45"/>
    <w:rsid w:val="00CB15EA"/>
    <w:rsid w:val="00D00D6E"/>
    <w:rsid w:val="00D24197"/>
    <w:rsid w:val="00D31C4D"/>
    <w:rsid w:val="00D45E61"/>
    <w:rsid w:val="00D91203"/>
    <w:rsid w:val="00DA1E6C"/>
    <w:rsid w:val="00DD6030"/>
    <w:rsid w:val="00DE5C4D"/>
    <w:rsid w:val="00DF0D6C"/>
    <w:rsid w:val="00E050B4"/>
    <w:rsid w:val="00E1673E"/>
    <w:rsid w:val="00E30031"/>
    <w:rsid w:val="00E31A25"/>
    <w:rsid w:val="00E92F15"/>
    <w:rsid w:val="00EA62A4"/>
    <w:rsid w:val="00ED0237"/>
    <w:rsid w:val="00ED6DB3"/>
    <w:rsid w:val="00EE6866"/>
    <w:rsid w:val="00F33D15"/>
    <w:rsid w:val="00F36702"/>
    <w:rsid w:val="00F7077B"/>
    <w:rsid w:val="00F7670B"/>
    <w:rsid w:val="00F80835"/>
    <w:rsid w:val="00FB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2F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DF0D6C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noProof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11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Char"/>
    <w:qFormat/>
    <w:rsid w:val="00A61150"/>
    <w:p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F2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3B5F2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rsid w:val="003B5F2F"/>
  </w:style>
  <w:style w:type="paragraph" w:styleId="a5">
    <w:name w:val="footer"/>
    <w:basedOn w:val="a"/>
    <w:link w:val="Char1"/>
    <w:uiPriority w:val="99"/>
    <w:unhideWhenUsed/>
    <w:rsid w:val="003B5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B5F2F"/>
  </w:style>
  <w:style w:type="character" w:styleId="Hyperlink">
    <w:name w:val="Hyperlink"/>
    <w:uiPriority w:val="99"/>
    <w:unhideWhenUsed/>
    <w:rsid w:val="00ED02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32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Char2"/>
    <w:qFormat/>
    <w:rsid w:val="0043320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link w:val="a7"/>
    <w:rsid w:val="0043320C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character" w:customStyle="1" w:styleId="9Char">
    <w:name w:val="عنوان 9 Char"/>
    <w:link w:val="9"/>
    <w:rsid w:val="00A61150"/>
    <w:rPr>
      <w:rFonts w:ascii="Arial" w:eastAsia="Times New Roman" w:hAnsi="Arial"/>
      <w:sz w:val="22"/>
      <w:szCs w:val="22"/>
      <w:lang w:eastAsia="ar-SA"/>
    </w:rPr>
  </w:style>
  <w:style w:type="character" w:customStyle="1" w:styleId="3Char">
    <w:name w:val="عنوان 3 Char"/>
    <w:link w:val="3"/>
    <w:uiPriority w:val="9"/>
    <w:rsid w:val="00A61150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Subtitle"/>
    <w:basedOn w:val="a"/>
    <w:link w:val="Char3"/>
    <w:qFormat/>
    <w:rsid w:val="00DA1E6C"/>
    <w:pPr>
      <w:spacing w:after="0" w:line="240" w:lineRule="auto"/>
    </w:pPr>
    <w:rPr>
      <w:rFonts w:ascii="Times New Roman" w:eastAsia="Times New Roman" w:hAnsi="Times New Roman"/>
      <w:b/>
      <w:bCs/>
      <w:noProof/>
      <w:sz w:val="20"/>
      <w:szCs w:val="32"/>
      <w:lang w:eastAsia="ar-SA"/>
    </w:rPr>
  </w:style>
  <w:style w:type="character" w:customStyle="1" w:styleId="Char3">
    <w:name w:val="عنوان فرعي Char"/>
    <w:link w:val="a8"/>
    <w:rsid w:val="00DA1E6C"/>
    <w:rPr>
      <w:rFonts w:ascii="Times New Roman" w:eastAsia="Times New Roman" w:hAnsi="Times New Roman"/>
      <w:b/>
      <w:bCs/>
      <w:noProof/>
      <w:szCs w:val="32"/>
      <w:lang w:eastAsia="ar-SA"/>
    </w:rPr>
  </w:style>
  <w:style w:type="paragraph" w:styleId="a9">
    <w:name w:val="Normal (Web)"/>
    <w:basedOn w:val="a"/>
    <w:uiPriority w:val="99"/>
    <w:unhideWhenUsed/>
    <w:rsid w:val="00540F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link w:val="1"/>
    <w:rsid w:val="00DF0D6C"/>
    <w:rPr>
      <w:rFonts w:ascii="Tahoma" w:eastAsia="Times New Roman" w:hAnsi="Tahoma" w:cs="Tahoma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1443</CharactersWithSpaces>
  <SharedDoc>false</SharedDoc>
  <HLinks>
    <vt:vector size="18" baseType="variant"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http://www.alahsaa.net/vb/index.php</vt:lpwstr>
      </vt:variant>
      <vt:variant>
        <vt:lpwstr/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http://www.alahsaa.net/vb/member.php?u=877</vt:lpwstr>
      </vt:variant>
      <vt:variant>
        <vt:lpwstr/>
      </vt:variant>
      <vt:variant>
        <vt:i4>3604534</vt:i4>
      </vt:variant>
      <vt:variant>
        <vt:i4>-1</vt:i4>
      </vt:variant>
      <vt:variant>
        <vt:i4>1028</vt:i4>
      </vt:variant>
      <vt:variant>
        <vt:i4>4</vt:i4>
      </vt:variant>
      <vt:variant>
        <vt:lpwstr>http://www.alahsaa.net/vb/index.php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رحال . متدى الاحساء التعليمي</dc:creator>
  <cp:keywords>rahal606@hotmail.com</cp:keywords>
  <dc:description>Rahal606@hotmail.com</dc:description>
  <cp:lastModifiedBy>SONY</cp:lastModifiedBy>
  <cp:revision>8</cp:revision>
  <cp:lastPrinted>2017-01-09T17:18:00Z</cp:lastPrinted>
  <dcterms:created xsi:type="dcterms:W3CDTF">2017-01-09T16:43:00Z</dcterms:created>
  <dcterms:modified xsi:type="dcterms:W3CDTF">2017-01-09T17:23:00Z</dcterms:modified>
</cp:coreProperties>
</file>