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36"/>
        <w:bidiVisual/>
        <w:tblW w:w="16291" w:type="dxa"/>
        <w:tblLook w:val="04A0"/>
      </w:tblPr>
      <w:tblGrid>
        <w:gridCol w:w="2652"/>
        <w:gridCol w:w="2724"/>
        <w:gridCol w:w="2585"/>
        <w:gridCol w:w="2650"/>
        <w:gridCol w:w="2584"/>
        <w:gridCol w:w="3096"/>
      </w:tblGrid>
      <w:tr w:rsidR="00D47C60" w:rsidTr="001D2722">
        <w:trPr>
          <w:trHeight w:val="325"/>
        </w:trPr>
        <w:tc>
          <w:tcPr>
            <w:tcW w:w="2652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الأول</w:t>
            </w:r>
          </w:p>
        </w:tc>
        <w:tc>
          <w:tcPr>
            <w:tcW w:w="2724" w:type="dxa"/>
            <w:tcBorders>
              <w:top w:val="thinThickSmallGap" w:sz="24" w:space="0" w:color="auto"/>
              <w:left w:val="double" w:sz="4" w:space="0" w:color="auto"/>
              <w:bottom w:val="single" w:sz="2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الثاني</w:t>
            </w:r>
          </w:p>
        </w:tc>
        <w:tc>
          <w:tcPr>
            <w:tcW w:w="2585" w:type="dxa"/>
            <w:tcBorders>
              <w:top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الثالث</w:t>
            </w:r>
          </w:p>
        </w:tc>
        <w:tc>
          <w:tcPr>
            <w:tcW w:w="2650" w:type="dxa"/>
            <w:tcBorders>
              <w:top w:val="thinThickSmallGap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 الرابع</w:t>
            </w:r>
          </w:p>
        </w:tc>
        <w:tc>
          <w:tcPr>
            <w:tcW w:w="2584" w:type="dxa"/>
            <w:tcBorders>
              <w:top w:val="thinThickSmallGap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الخامس</w:t>
            </w:r>
          </w:p>
        </w:tc>
        <w:tc>
          <w:tcPr>
            <w:tcW w:w="3096" w:type="dxa"/>
            <w:tcBorders>
              <w:top w:val="thinThickSmallGap" w:sz="2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السادس</w:t>
            </w:r>
          </w:p>
        </w:tc>
      </w:tr>
      <w:tr w:rsidR="00D47C60" w:rsidTr="001D2722">
        <w:trPr>
          <w:trHeight w:val="563"/>
        </w:trPr>
        <w:tc>
          <w:tcPr>
            <w:tcW w:w="2652" w:type="dxa"/>
            <w:tcBorders>
              <w:top w:val="single" w:sz="24" w:space="0" w:color="auto"/>
              <w:left w:val="thinThickSmallGap" w:sz="2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5665B6">
              <w:rPr>
                <w:rFonts w:hint="cs"/>
                <w:b/>
                <w:bCs/>
                <w:rtl/>
              </w:rPr>
              <w:t>/12/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143</w:t>
            </w:r>
            <w:r>
              <w:rPr>
                <w:rFonts w:hint="cs"/>
                <w:b/>
                <w:bCs/>
                <w:rtl/>
              </w:rPr>
              <w:t>9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Pr="005665B6">
              <w:rPr>
                <w:rFonts w:hint="cs"/>
                <w:b/>
                <w:bCs/>
                <w:rtl/>
              </w:rPr>
              <w:t>/12/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143</w:t>
            </w:r>
            <w:r>
              <w:rPr>
                <w:rFonts w:hint="cs"/>
                <w:b/>
                <w:bCs/>
                <w:rtl/>
              </w:rPr>
              <w:t>9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724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Pr="005665B6">
              <w:rPr>
                <w:rFonts w:hint="cs"/>
                <w:b/>
                <w:bCs/>
                <w:rtl/>
              </w:rPr>
              <w:t>/12/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1437هـ</w:t>
            </w:r>
            <w:proofErr w:type="spellEnd"/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585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650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584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3096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</w:tr>
      <w:tr w:rsidR="00D47C60" w:rsidTr="001D2722">
        <w:trPr>
          <w:trHeight w:val="593"/>
        </w:trPr>
        <w:tc>
          <w:tcPr>
            <w:tcW w:w="2652" w:type="dxa"/>
            <w:tcBorders>
              <w:top w:val="thinThickSmallGap" w:sz="12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مقدمة 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المخاليط</w:t>
            </w:r>
            <w:proofErr w:type="spellEnd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والمحاليل والنشاط الاستهلالي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أنواع 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المخاليط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تابع أنواع 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المخاليط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تركيز المحاليل</w:t>
            </w:r>
          </w:p>
        </w:tc>
        <w:tc>
          <w:tcPr>
            <w:tcW w:w="2724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تركيز المحاليل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تركيز المحاليل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العوامل المؤثرة في الذوبان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العوامل المؤثرة في الذوبان</w:t>
            </w:r>
          </w:p>
        </w:tc>
        <w:tc>
          <w:tcPr>
            <w:tcW w:w="2585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الخواص الجامعة للمحاليل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الخواص الجامعة للمحاليل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دليل التجارب (تجربة 1 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2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2650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مراجعة واختبار مقنن على الفصل الأول </w:t>
            </w:r>
          </w:p>
          <w:p w:rsidR="00D47C60" w:rsidRPr="00FB5199" w:rsidRDefault="00D47C60" w:rsidP="001D2722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مقدمة الطاقة والتغيرات الكيميائية والنشاط الاستهلالي</w:t>
            </w:r>
          </w:p>
          <w:p w:rsidR="00D47C60" w:rsidRPr="00FB5199" w:rsidRDefault="00D47C60" w:rsidP="001D2722">
            <w:pPr>
              <w:numPr>
                <w:ilvl w:val="0"/>
                <w:numId w:val="2"/>
              </w:numPr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الطاقة</w:t>
            </w:r>
          </w:p>
          <w:p w:rsidR="00D47C60" w:rsidRPr="00FB5199" w:rsidRDefault="00D47C60" w:rsidP="001D2722">
            <w:pPr>
              <w:numPr>
                <w:ilvl w:val="0"/>
                <w:numId w:val="2"/>
              </w:numPr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الطاقة</w:t>
            </w:r>
          </w:p>
        </w:tc>
        <w:tc>
          <w:tcPr>
            <w:tcW w:w="2584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الحرارة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الحرارة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المعادلة الكيميائية الحرارية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المعادلة الكيميائية الحرارية</w:t>
            </w:r>
          </w:p>
        </w:tc>
        <w:tc>
          <w:tcPr>
            <w:tcW w:w="3096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حساب التغير في المحتوى الحراري 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تابع  حساب التغير في المحتوى الحراري 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تابع  حساب التغير في المحتوى الحراري 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3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</w:tr>
      <w:tr w:rsidR="00D47C60" w:rsidTr="001D2722">
        <w:trPr>
          <w:trHeight w:val="336"/>
        </w:trPr>
        <w:tc>
          <w:tcPr>
            <w:tcW w:w="2652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sz w:val="24"/>
                <w:szCs w:val="24"/>
                <w:rtl/>
              </w:rPr>
            </w:pPr>
            <w:r w:rsidRPr="005665B6">
              <w:rPr>
                <w:rFonts w:hint="cs"/>
                <w:sz w:val="24"/>
                <w:szCs w:val="24"/>
                <w:rtl/>
              </w:rPr>
              <w:t>الاسبوع السابع</w:t>
            </w:r>
          </w:p>
        </w:tc>
        <w:tc>
          <w:tcPr>
            <w:tcW w:w="272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sz w:val="24"/>
                <w:szCs w:val="24"/>
                <w:rtl/>
              </w:rPr>
            </w:pPr>
            <w:r w:rsidRPr="005665B6">
              <w:rPr>
                <w:rFonts w:hint="cs"/>
                <w:sz w:val="24"/>
                <w:szCs w:val="24"/>
                <w:rtl/>
              </w:rPr>
              <w:t>الاسبوع الثامن</w:t>
            </w:r>
          </w:p>
        </w:tc>
        <w:tc>
          <w:tcPr>
            <w:tcW w:w="258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sz w:val="24"/>
                <w:szCs w:val="24"/>
                <w:rtl/>
              </w:rPr>
            </w:pPr>
            <w:r w:rsidRPr="005665B6">
              <w:rPr>
                <w:rFonts w:hint="cs"/>
                <w:sz w:val="24"/>
                <w:szCs w:val="24"/>
                <w:rtl/>
              </w:rPr>
              <w:t>الاسبوع التاسع</w:t>
            </w:r>
          </w:p>
        </w:tc>
        <w:tc>
          <w:tcPr>
            <w:tcW w:w="2650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sz w:val="24"/>
                <w:szCs w:val="24"/>
                <w:rtl/>
              </w:rPr>
            </w:pPr>
            <w:r w:rsidRPr="005665B6">
              <w:rPr>
                <w:rFonts w:hint="cs"/>
                <w:sz w:val="24"/>
                <w:szCs w:val="24"/>
                <w:rtl/>
              </w:rPr>
              <w:t>الاسبوع العاشر</w:t>
            </w:r>
          </w:p>
        </w:tc>
        <w:tc>
          <w:tcPr>
            <w:tcW w:w="25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sz w:val="24"/>
                <w:szCs w:val="24"/>
                <w:rtl/>
              </w:rPr>
            </w:pPr>
            <w:r w:rsidRPr="005665B6">
              <w:rPr>
                <w:rFonts w:hint="cs"/>
                <w:sz w:val="24"/>
                <w:szCs w:val="24"/>
                <w:rtl/>
              </w:rPr>
              <w:t>الاسبوع الحادي عشر</w:t>
            </w:r>
          </w:p>
        </w:tc>
        <w:tc>
          <w:tcPr>
            <w:tcW w:w="3096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D47C60" w:rsidRPr="005665B6" w:rsidRDefault="00D47C60" w:rsidP="001D2722">
            <w:pPr>
              <w:jc w:val="center"/>
              <w:rPr>
                <w:sz w:val="24"/>
                <w:szCs w:val="24"/>
                <w:rtl/>
              </w:rPr>
            </w:pPr>
            <w:r w:rsidRPr="005665B6">
              <w:rPr>
                <w:rFonts w:hint="cs"/>
                <w:sz w:val="24"/>
                <w:szCs w:val="24"/>
                <w:rtl/>
              </w:rPr>
              <w:t>الاسبوع الثاني عشر</w:t>
            </w:r>
          </w:p>
        </w:tc>
      </w:tr>
      <w:tr w:rsidR="00D47C60" w:rsidTr="001D2722">
        <w:trPr>
          <w:trHeight w:val="563"/>
        </w:trPr>
        <w:tc>
          <w:tcPr>
            <w:tcW w:w="2652" w:type="dxa"/>
            <w:tcBorders>
              <w:top w:val="single" w:sz="24" w:space="0" w:color="auto"/>
              <w:left w:val="thinThickSmallGap" w:sz="2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724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  <w:p w:rsidR="00D47C60" w:rsidRPr="005665B6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585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650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584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3096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</w:tr>
      <w:tr w:rsidR="00D47C60" w:rsidTr="001D2722">
        <w:trPr>
          <w:trHeight w:val="1914"/>
        </w:trPr>
        <w:tc>
          <w:tcPr>
            <w:tcW w:w="2652" w:type="dxa"/>
            <w:tcBorders>
              <w:top w:val="thinThickSmallGap" w:sz="12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4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مراجعة واختبار مقنن على الفصل الثاني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مقدمة سرعة التفاعلات الكيميائية والنشاط الاستهلالي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نموذج لسرعة التفاعلات الكيميائية</w:t>
            </w:r>
          </w:p>
        </w:tc>
        <w:tc>
          <w:tcPr>
            <w:tcW w:w="2724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 نموذج لسرعة التفاعلات الكيميائية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العوامل المؤثرة في سرعة التفاعل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العوامل المؤثرة في سرعة التفاعل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قوانين سرعة التفاعل</w:t>
            </w:r>
          </w:p>
        </w:tc>
        <w:tc>
          <w:tcPr>
            <w:tcW w:w="2585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تابع قوانين سرعة التفاعل 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5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6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مراجعة واختبار مقنن على الفصل الثالث</w:t>
            </w:r>
          </w:p>
        </w:tc>
        <w:tc>
          <w:tcPr>
            <w:tcW w:w="2650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مقدمة الاتزان الكيميائي والنشاط الاستهلالي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حالة الاتزان الديناميكي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حالة الاتزان الديناميكي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حالة الاتزان الديناميكي</w:t>
            </w:r>
          </w:p>
        </w:tc>
        <w:tc>
          <w:tcPr>
            <w:tcW w:w="2584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العوامل المؤثرة في الاتزان الكيميائي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 العوامل المؤثرة في الاتزان الكيميائي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استعمال ثوابت الاتزان</w:t>
            </w:r>
          </w:p>
          <w:p w:rsidR="00D47C60" w:rsidRPr="00E74387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تابع  استعمال ثوابت الاتزان </w:t>
            </w:r>
          </w:p>
        </w:tc>
        <w:tc>
          <w:tcPr>
            <w:tcW w:w="3096" w:type="dxa"/>
            <w:tcBorders>
              <w:top w:val="thinThickSmallGap" w:sz="12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تابع  استعمال ثوابت الاتزان 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7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8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مراجعة و اختبار مقنن على الفصل الرابع</w:t>
            </w:r>
          </w:p>
          <w:p w:rsidR="00D47C60" w:rsidRPr="00E74387" w:rsidRDefault="00D47C60" w:rsidP="001D2722">
            <w:pPr>
              <w:ind w:left="449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rtl/>
              </w:rPr>
            </w:pPr>
          </w:p>
        </w:tc>
      </w:tr>
      <w:tr w:rsidR="00D47C60" w:rsidTr="001D2722">
        <w:trPr>
          <w:trHeight w:val="401"/>
        </w:trPr>
        <w:tc>
          <w:tcPr>
            <w:tcW w:w="2652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الثالث عشر</w:t>
            </w:r>
          </w:p>
        </w:tc>
        <w:tc>
          <w:tcPr>
            <w:tcW w:w="272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الرابع عشر</w:t>
            </w:r>
          </w:p>
        </w:tc>
        <w:tc>
          <w:tcPr>
            <w:tcW w:w="258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الخامس عشر</w:t>
            </w:r>
          </w:p>
        </w:tc>
        <w:tc>
          <w:tcPr>
            <w:tcW w:w="2650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السادس عشر</w:t>
            </w:r>
          </w:p>
        </w:tc>
        <w:tc>
          <w:tcPr>
            <w:tcW w:w="25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 w:rsidRPr="005665B6">
              <w:rPr>
                <w:rFonts w:hint="cs"/>
                <w:b/>
                <w:bCs/>
                <w:rtl/>
              </w:rPr>
              <w:t>الاسبوع السابع عشر</w:t>
            </w:r>
          </w:p>
        </w:tc>
        <w:tc>
          <w:tcPr>
            <w:tcW w:w="3096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</w:p>
        </w:tc>
      </w:tr>
      <w:tr w:rsidR="00D47C60" w:rsidTr="001D2722">
        <w:trPr>
          <w:trHeight w:val="593"/>
        </w:trPr>
        <w:tc>
          <w:tcPr>
            <w:tcW w:w="2652" w:type="dxa"/>
            <w:tcBorders>
              <w:top w:val="single" w:sz="24" w:space="0" w:color="auto"/>
              <w:left w:val="thinThickSmallGap" w:sz="2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724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585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2650" w:type="dxa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  <w:tc>
          <w:tcPr>
            <w:tcW w:w="5680" w:type="dxa"/>
            <w:gridSpan w:val="2"/>
            <w:tcBorders>
              <w:top w:val="single" w:sz="2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D47C60" w:rsidRDefault="00D47C60" w:rsidP="001D272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  <w:r w:rsidRPr="005665B6">
              <w:rPr>
                <w:rFonts w:hint="cs"/>
                <w:b/>
                <w:bCs/>
                <w:rtl/>
              </w:rPr>
              <w:t xml:space="preserve"> </w:t>
            </w:r>
          </w:p>
          <w:p w:rsidR="00D47C60" w:rsidRPr="005665B6" w:rsidRDefault="00D47C60" w:rsidP="001D2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5665B6">
              <w:rPr>
                <w:rFonts w:hint="cs"/>
                <w:b/>
                <w:bCs/>
                <w:rtl/>
              </w:rPr>
              <w:t>/</w:t>
            </w:r>
            <w:proofErr w:type="spellStart"/>
            <w:r w:rsidRPr="005665B6">
              <w:rPr>
                <w:rFonts w:hint="cs"/>
                <w:b/>
                <w:bCs/>
                <w:rtl/>
              </w:rPr>
              <w:t>14</w:t>
            </w:r>
            <w:r>
              <w:rPr>
                <w:rFonts w:hint="cs"/>
                <w:b/>
                <w:bCs/>
                <w:rtl/>
              </w:rPr>
              <w:t>40</w:t>
            </w:r>
            <w:r w:rsidRPr="005665B6">
              <w:rPr>
                <w:rFonts w:hint="cs"/>
                <w:b/>
                <w:bCs/>
                <w:rtl/>
              </w:rPr>
              <w:t>هـ</w:t>
            </w:r>
            <w:proofErr w:type="spellEnd"/>
          </w:p>
        </w:tc>
      </w:tr>
      <w:tr w:rsidR="00D47C60" w:rsidTr="001D2722">
        <w:trPr>
          <w:trHeight w:val="1764"/>
        </w:trPr>
        <w:tc>
          <w:tcPr>
            <w:tcW w:w="2652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مقدمة الأحماض والقواعد والنشاط الاستهلالي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مقدمة في الأحماض والقواعد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مقدمة في الأحماض والقواعد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قوة الأحماض والقواعد</w:t>
            </w:r>
          </w:p>
        </w:tc>
        <w:tc>
          <w:tcPr>
            <w:tcW w:w="2724" w:type="dxa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قوة الأحماض والقواعد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أيونات الهيدروجين والرقم الهيدروجيني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 أيونات الهيدروجين والرقم الهيدروجيني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التعادل</w:t>
            </w:r>
          </w:p>
        </w:tc>
        <w:tc>
          <w:tcPr>
            <w:tcW w:w="2585" w:type="dxa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تابع التعادل</w:t>
            </w:r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9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دليل التجارب (تجربة 10</w:t>
            </w:r>
            <w:proofErr w:type="spellStart"/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  <w:p w:rsidR="00D47C60" w:rsidRPr="00FB5199" w:rsidRDefault="00D47C60" w:rsidP="001D2722">
            <w:pPr>
              <w:numPr>
                <w:ilvl w:val="0"/>
                <w:numId w:val="1"/>
              </w:numPr>
              <w:tabs>
                <w:tab w:val="clear" w:pos="720"/>
              </w:tabs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B519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مراجعة واختبار مقنن على الفصل الخامس</w:t>
            </w:r>
          </w:p>
          <w:p w:rsidR="00D47C60" w:rsidRPr="00FB5199" w:rsidRDefault="00D47C60" w:rsidP="001D2722">
            <w:pPr>
              <w:ind w:left="449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0" w:type="dxa"/>
            <w:gridSpan w:val="3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7C60" w:rsidRPr="0049260D" w:rsidRDefault="00D47C60" w:rsidP="001D2722">
            <w:pPr>
              <w:ind w:left="89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9260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اختبارات الفصل الدراسي الأول</w:t>
            </w:r>
          </w:p>
        </w:tc>
      </w:tr>
    </w:tbl>
    <w:p w:rsidR="00A01D69" w:rsidRDefault="00A01D69" w:rsidP="00A01D69">
      <w:pPr>
        <w:rPr>
          <w:rtl/>
        </w:rPr>
      </w:pPr>
    </w:p>
    <w:p w:rsidR="00A01D69" w:rsidRDefault="00A01D69" w:rsidP="00D47C60">
      <w:pPr>
        <w:rPr>
          <w:b/>
          <w:bCs/>
          <w:rtl/>
        </w:rPr>
      </w:pPr>
    </w:p>
    <w:sectPr w:rsidR="00A01D69" w:rsidSect="00D47C60">
      <w:headerReference w:type="default" r:id="rId7"/>
      <w:pgSz w:w="16838" w:h="11906" w:orient="landscape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BF" w:rsidRDefault="004036BF" w:rsidP="001D2722">
      <w:pPr>
        <w:spacing w:after="0" w:line="240" w:lineRule="auto"/>
      </w:pPr>
      <w:r>
        <w:separator/>
      </w:r>
    </w:p>
  </w:endnote>
  <w:endnote w:type="continuationSeparator" w:id="0">
    <w:p w:rsidR="004036BF" w:rsidRDefault="004036BF" w:rsidP="001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BF" w:rsidRDefault="004036BF" w:rsidP="001D2722">
      <w:pPr>
        <w:spacing w:after="0" w:line="240" w:lineRule="auto"/>
      </w:pPr>
      <w:r>
        <w:separator/>
      </w:r>
    </w:p>
  </w:footnote>
  <w:footnote w:type="continuationSeparator" w:id="0">
    <w:p w:rsidR="004036BF" w:rsidRDefault="004036BF" w:rsidP="001D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22" w:rsidRPr="001D2722" w:rsidRDefault="001D2722" w:rsidP="001D2722">
    <w:pPr>
      <w:pStyle w:val="a5"/>
      <w:jc w:val="center"/>
      <w:rPr>
        <w:sz w:val="32"/>
        <w:szCs w:val="32"/>
      </w:rPr>
    </w:pPr>
    <w:r w:rsidRPr="001D2722">
      <w:rPr>
        <w:rFonts w:hint="cs"/>
        <w:sz w:val="32"/>
        <w:szCs w:val="32"/>
        <w:rtl/>
      </w:rPr>
      <w:t xml:space="preserve">توزيع كيمياء المستوى الخامس </w:t>
    </w:r>
    <w:proofErr w:type="spellStart"/>
    <w:r w:rsidRPr="001D2722">
      <w:rPr>
        <w:rFonts w:hint="cs"/>
        <w:sz w:val="32"/>
        <w:szCs w:val="32"/>
        <w:rtl/>
      </w:rPr>
      <w:t>-</w:t>
    </w:r>
    <w:proofErr w:type="spellEnd"/>
    <w:r w:rsidRPr="001D2722">
      <w:rPr>
        <w:rFonts w:hint="cs"/>
        <w:sz w:val="32"/>
        <w:szCs w:val="32"/>
        <w:rtl/>
      </w:rPr>
      <w:t xml:space="preserve"> العام 1439-1440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9A2"/>
    <w:multiLevelType w:val="hybridMultilevel"/>
    <w:tmpl w:val="CC986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CD0"/>
    <w:multiLevelType w:val="hybridMultilevel"/>
    <w:tmpl w:val="E32E0A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69"/>
    <w:rsid w:val="001D2722"/>
    <w:rsid w:val="003D5F90"/>
    <w:rsid w:val="004036BF"/>
    <w:rsid w:val="005F6A02"/>
    <w:rsid w:val="00A01D69"/>
    <w:rsid w:val="00D4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D6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D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D2722"/>
  </w:style>
  <w:style w:type="paragraph" w:styleId="a6">
    <w:name w:val="footer"/>
    <w:basedOn w:val="a"/>
    <w:link w:val="Char0"/>
    <w:uiPriority w:val="99"/>
    <w:semiHidden/>
    <w:unhideWhenUsed/>
    <w:rsid w:val="001D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D2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كامل</dc:creator>
  <cp:lastModifiedBy>كامل</cp:lastModifiedBy>
  <cp:revision>2</cp:revision>
  <dcterms:created xsi:type="dcterms:W3CDTF">2018-08-29T15:14:00Z</dcterms:created>
  <dcterms:modified xsi:type="dcterms:W3CDTF">2018-08-29T15:48:00Z</dcterms:modified>
</cp:coreProperties>
</file>