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2"/>
        <w:bidiVisual/>
        <w:tblW w:w="103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90"/>
        <w:gridCol w:w="712"/>
        <w:gridCol w:w="1874"/>
        <w:gridCol w:w="1104"/>
        <w:gridCol w:w="2405"/>
        <w:gridCol w:w="3261"/>
      </w:tblGrid>
      <w:tr w:rsidR="003B3F22" w:rsidRPr="00926E68" w:rsidTr="00EB248C">
        <w:trPr>
          <w:gridAfter w:val="1"/>
          <w:wAfter w:w="3261" w:type="dxa"/>
          <w:trHeight w:val="421"/>
        </w:trPr>
        <w:tc>
          <w:tcPr>
            <w:tcW w:w="35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اسم الطالبـــة :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3F22" w:rsidRPr="00926E68" w:rsidRDefault="003B3F22" w:rsidP="00EB248C">
            <w:pPr>
              <w:spacing w:after="0" w:line="240" w:lineRule="auto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3B3F22" w:rsidRPr="00926E68" w:rsidRDefault="003B3F22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/     /   143 هـ</w:t>
            </w:r>
          </w:p>
        </w:tc>
      </w:tr>
      <w:tr w:rsidR="003B3F22" w:rsidRPr="00926E68" w:rsidTr="00EB248C">
        <w:trPr>
          <w:trHeight w:val="227"/>
        </w:trPr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الاختبار</w:t>
            </w:r>
          </w:p>
        </w:tc>
        <w:tc>
          <w:tcPr>
            <w:tcW w:w="7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رياضيات (أسئلة)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B3F22" w:rsidRPr="00926E68" w:rsidRDefault="003B3F22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الصف :  ثاني /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00"/>
        <w:bidiVisual/>
        <w:tblW w:w="10490" w:type="dxa"/>
        <w:tblLook w:val="04A0"/>
      </w:tblPr>
      <w:tblGrid>
        <w:gridCol w:w="6379"/>
        <w:gridCol w:w="992"/>
        <w:gridCol w:w="1134"/>
        <w:gridCol w:w="1134"/>
        <w:gridCol w:w="851"/>
      </w:tblGrid>
      <w:tr w:rsidR="003B3F22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3B3F22" w:rsidRDefault="003B3F22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3B3F22" w:rsidRPr="00B21797" w:rsidRDefault="003B3F22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3B3F22" w:rsidRPr="00B21797" w:rsidRDefault="003B3F22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بنسبة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B21797" w:rsidRDefault="003B3F22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3B3F22" w:rsidRPr="00B21797" w:rsidRDefault="003B3F22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90% إلى اقل من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Pr="00B21797" w:rsidRDefault="003B3F22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3B3F22" w:rsidRPr="00B21797" w:rsidRDefault="003B3F22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80% إلى اقل من 90%</w:t>
            </w:r>
          </w:p>
        </w:tc>
        <w:tc>
          <w:tcPr>
            <w:tcW w:w="851" w:type="dxa"/>
          </w:tcPr>
          <w:p w:rsidR="003B3F22" w:rsidRPr="00B21797" w:rsidRDefault="003B3F22" w:rsidP="00EB248C">
            <w:pPr>
              <w:rPr>
                <w:b/>
                <w:bCs/>
                <w:sz w:val="6"/>
                <w:szCs w:val="6"/>
                <w:rtl/>
              </w:rPr>
            </w:pPr>
          </w:p>
          <w:p w:rsidR="003B3F22" w:rsidRPr="00B21797" w:rsidRDefault="003B3F22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غير متقن أقل من 80 %</w:t>
            </w:r>
          </w:p>
        </w:tc>
      </w:tr>
      <w:tr w:rsidR="003B3F22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E660BC" w:rsidRDefault="003B3F22" w:rsidP="00EB24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 xml:space="preserve">إيجاد ناتج الجمع </w:t>
            </w:r>
            <w:proofErr w:type="spellStart"/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>بـ</w:t>
            </w:r>
            <w:proofErr w:type="spellEnd"/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 xml:space="preserve"> (استعمال خاصية الإبدال ، استعمال خاصية الجمع مع الصفر،العد التصاعدي على خط الأعداد، استعمال حقائق جمع العدد ونفسه ، تكوين العدد عشرة)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3B3F22" w:rsidRPr="008036E0" w:rsidRDefault="003B3F22" w:rsidP="00EB248C">
            <w:pPr>
              <w:rPr>
                <w:rFonts w:cs="AL-Mateen"/>
              </w:rPr>
            </w:pPr>
          </w:p>
        </w:tc>
      </w:tr>
      <w:tr w:rsidR="003B3F22" w:rsidTr="00EB248C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3B3F22" w:rsidRPr="002F3D9B" w:rsidRDefault="003B3F22" w:rsidP="00EB248C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3B3F22" w:rsidRPr="00E660BC" w:rsidRDefault="003B3F22" w:rsidP="00EB24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>جمع ثلاثة أعداد بإعادة ترتيبها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2F3D9B" w:rsidRDefault="003B3F22" w:rsidP="00EB248C">
            <w:pPr>
              <w:rPr>
                <w:rFonts w:cs="AL-Mateen"/>
                <w:sz w:val="8"/>
                <w:szCs w:val="8"/>
                <w:rtl/>
              </w:rPr>
            </w:pPr>
          </w:p>
          <w:p w:rsidR="003B3F22" w:rsidRPr="002F3D9B" w:rsidRDefault="003B3F22" w:rsidP="00EB248C">
            <w:pPr>
              <w:rPr>
                <w:rFonts w:cs="AL-Matee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3B3F22" w:rsidRPr="008036E0" w:rsidRDefault="003B3F22" w:rsidP="00EB248C">
            <w:pPr>
              <w:rPr>
                <w:rFonts w:cs="AL-Mateen"/>
              </w:rPr>
            </w:pPr>
          </w:p>
        </w:tc>
      </w:tr>
      <w:tr w:rsidR="003B3F22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2F3D9B" w:rsidRDefault="003B3F22" w:rsidP="00EB248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3B3F22" w:rsidRPr="00E660BC" w:rsidRDefault="003B3F22" w:rsidP="00EB248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2F3D9B">
              <w:rPr>
                <w:rFonts w:ascii="Times New Roman" w:hAnsi="Times New Roman" w:cs="Times New Roman"/>
                <w:b/>
                <w:bCs/>
                <w:rtl/>
              </w:rPr>
              <w:t>حل مسائل رياضية باستعمال استراتيجيات ومهارات مناسبة مع إتباع الخطوات الأربعة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jc w:val="center"/>
              <w:rPr>
                <w:rFonts w:cs="AL-Matee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036E0" w:rsidRDefault="003B3F22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3B3F22" w:rsidRPr="008036E0" w:rsidRDefault="003B3F22" w:rsidP="00EB248C">
            <w:pPr>
              <w:rPr>
                <w:rFonts w:cs="AL-Mateen"/>
              </w:rPr>
            </w:pPr>
          </w:p>
        </w:tc>
      </w:tr>
    </w:tbl>
    <w:p w:rsidR="003B3F22" w:rsidRPr="002F3D9B" w:rsidRDefault="003B3F22" w:rsidP="003B3F22">
      <w:pPr>
        <w:spacing w:after="0"/>
        <w:rPr>
          <w:sz w:val="4"/>
          <w:szCs w:val="4"/>
          <w:rtl/>
        </w:rPr>
      </w:pPr>
    </w:p>
    <w:tbl>
      <w:tblPr>
        <w:tblpPr w:leftFromText="180" w:rightFromText="180" w:vertAnchor="text" w:horzAnchor="margin" w:tblpY="145"/>
        <w:bidiVisual/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9"/>
        <w:gridCol w:w="1633"/>
      </w:tblGrid>
      <w:tr w:rsidR="003B3F22" w:rsidTr="00EB248C">
        <w:trPr>
          <w:trHeight w:val="201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11112F" w:rsidRDefault="003B3F22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س1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أوجدي ناتج الجمع فيما يلي : </w:t>
            </w: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</w:rPr>
            </w:pPr>
            <w:r w:rsidRPr="00E660BC">
              <w:rPr>
                <w:rFonts w:cs="AL-Mohanad Bold"/>
                <w:b/>
                <w:bCs/>
                <w:sz w:val="12"/>
                <w:szCs w:val="12"/>
                <w:rtl/>
              </w:rPr>
              <w:tab/>
            </w: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2 + 7 =  .........                            7 + 2 =  .........               </w:t>
            </w: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3B3F22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2 + 0 =  .........                            8 + 1 =  .........        </w:t>
            </w: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5 + 7 =  .........                            2 + 8 =  .........                                 </w:t>
            </w:r>
          </w:p>
          <w:p w:rsidR="003B3F22" w:rsidRPr="002F3D9B" w:rsidRDefault="003B3F22" w:rsidP="00EB248C">
            <w:pPr>
              <w:spacing w:after="0"/>
              <w:rPr>
                <w:rFonts w:cs="AL-Mohanad"/>
                <w:sz w:val="4"/>
                <w:szCs w:val="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F22" w:rsidRPr="00810843" w:rsidRDefault="003B3F22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Pr="00810843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Pr="00810843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إيجاد ناتج الجمع </w:t>
            </w:r>
            <w:proofErr w:type="spellStart"/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بـ</w:t>
            </w:r>
            <w:proofErr w:type="spellEnd"/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(استعمال خاصية الإبدال ، استعمال خاصية الجمع مع الصفر،العد التصاعدي على خط الأعداد، استعمال حقائق جمع العدد ونفسه ، تكوين العدد عشرة) </w:t>
            </w:r>
          </w:p>
        </w:tc>
      </w:tr>
      <w:tr w:rsidR="003B3F22" w:rsidTr="00EB248C">
        <w:trPr>
          <w:trHeight w:val="1473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كوني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العدد 10 لأجد ناتج الجمع :</w:t>
            </w:r>
          </w:p>
          <w:p w:rsidR="003B3F22" w:rsidRDefault="003B3F22" w:rsidP="00EB248C">
            <w:pPr>
              <w:rPr>
                <w:sz w:val="32"/>
                <w:szCs w:val="32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>7 + 4 =  .........                      6 +5 = ...............</w:t>
            </w:r>
          </w:p>
          <w:p w:rsidR="003B3F22" w:rsidRPr="0011112F" w:rsidRDefault="003B3F22" w:rsidP="00EB248C">
            <w:pPr>
              <w:rPr>
                <w:rFonts w:cs="AL-Mateen"/>
                <w:b/>
                <w:bCs/>
                <w:sz w:val="10"/>
                <w:szCs w:val="1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=  .........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= ...............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Pr="00810843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B3F22" w:rsidTr="00EB248C">
        <w:trPr>
          <w:trHeight w:val="2966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27BE6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812F19">
              <w:rPr>
                <w:rFonts w:hint="cs"/>
                <w:color w:val="0070C0"/>
                <w:rtl/>
              </w:rPr>
              <w:t xml:space="preserve"> 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>أوجدي ناتج جمع ثلاث إعداد مع وضع دائرة على العددين الذين بدأتي بهما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: </w:t>
            </w:r>
          </w:p>
          <w:p w:rsidR="003B3F22" w:rsidRDefault="003B3F22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Default="003B3F22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Default="003B3F22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317.8pt;margin-top:-.85pt;width:63.05pt;height:88.6pt;z-index:251660288">
                  <v:textbox style="mso-next-textbox:#_x0000_s1078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3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7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+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0" type="#_x0000_t202" style="position:absolute;left:0;text-align:left;margin-left:185.8pt;margin-top:3.3pt;width:63.05pt;height:92.7pt;z-index:251662336">
                  <v:textbox style="mso-next-textbox:#_x0000_s1080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  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>1</w:t>
                        </w:r>
                        <w:r>
                          <w:rPr>
                            <w:rFonts w:cs="Mudir MT"/>
                          </w:rPr>
                          <w:t xml:space="preserve">  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  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8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+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9" type="#_x0000_t202" style="position:absolute;left:0;text-align:left;margin-left:48.6pt;margin-top:-.9pt;width:63.05pt;height:92.7pt;z-index:251661312">
                  <v:textbox style="mso-next-textbox:#_x0000_s1079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5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+ 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>7</w:t>
                        </w:r>
                      </w:p>
                      <w:p w:rsidR="003B3F22" w:rsidRPr="00C76DFF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3B3F22" w:rsidRPr="00E660BC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E660BC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53.6pt;margin-top:-.8pt;width:54.45pt;height:.05pt;flip:x;z-index:251670528" o:connectortype="straight"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5" type="#_x0000_t32" style="position:absolute;left:0;text-align:left;margin-left:191.8pt;margin-top:7.4pt;width:54.45pt;height:.05pt;flip:x;z-index:251667456" o:connectortype="straight">
                  <w10:wrap anchorx="page"/>
                </v:shape>
              </w:pict>
            </w:r>
            <w:r>
              <w:rPr>
                <w:rFonts w:cs="AL-Mohanad Bold" w:hint="cs"/>
                <w:b/>
                <w:bCs/>
                <w:noProof/>
                <w:sz w:val="26"/>
                <w:szCs w:val="26"/>
                <w:rtl/>
              </w:rPr>
              <w:pict>
                <v:shape id="_x0000_s1084" type="#_x0000_t32" style="position:absolute;left:0;text-align:left;margin-left:321.8pt;margin-top:7.45pt;width:54.45pt;height:.05pt;flip:x;z-index:251666432" o:connectortype="straight">
                  <w10:wrap anchorx="page"/>
                </v:shape>
              </w:pict>
            </w:r>
          </w:p>
          <w:p w:rsidR="003B3F22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1" type="#_x0000_t202" style="position:absolute;left:0;text-align:left;margin-left:289.3pt;margin-top:11.35pt;width:63.05pt;height:95.05pt;z-index:251663360">
                  <v:textbox style="mso-next-textbox:#_x0000_s1081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7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+ 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>1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3" type="#_x0000_t202" style="position:absolute;left:0;text-align:left;margin-left:167.45pt;margin-top:11.3pt;width:63.05pt;height:95pt;z-index:251665408">
                  <v:textbox style="mso-next-textbox:#_x0000_s1083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 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>1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 xml:space="preserve">   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4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+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2" type="#_x0000_t202" style="position:absolute;left:0;text-align:left;margin-left:37.35pt;margin-top:11.25pt;width:63.05pt;height:95.05pt;z-index:251664384">
                  <v:textbox style="mso-next-textbox:#_x0000_s1082">
                    <w:txbxContent>
                      <w:p w:rsidR="003B3F22" w:rsidRPr="00E660BC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 xml:space="preserve"> 3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3B3F22" w:rsidRPr="00155495" w:rsidRDefault="003B3F22" w:rsidP="003B3F22">
                        <w:pPr>
                          <w:spacing w:after="0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 </w:t>
                        </w:r>
                        <w:r>
                          <w:rPr>
                            <w:rFonts w:cs="Mudir MT" w:hint="cs"/>
                            <w:rtl/>
                          </w:rPr>
                          <w:t>+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>4</w:t>
                        </w:r>
                      </w:p>
                      <w:p w:rsidR="003B3F22" w:rsidRDefault="003B3F22" w:rsidP="003B3F22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3B3F22" w:rsidRPr="002F3D9B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2F3D9B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2F3D9B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2F3D9B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3B3F22" w:rsidRPr="002F3D9B" w:rsidRDefault="003B3F22" w:rsidP="00EB248C">
            <w:pPr>
              <w:rPr>
                <w:rFonts w:cs="AL-Mateen"/>
                <w:sz w:val="10"/>
                <w:szCs w:val="10"/>
                <w:rtl/>
              </w:rPr>
            </w:pP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7" type="#_x0000_t32" style="position:absolute;left:0;text-align:left;margin-left:171.45pt;margin-top:8.45pt;width:54.45pt;height:.05pt;flip:x;z-index:251669504" o:connectortype="straight"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9" type="#_x0000_t32" style="position:absolute;left:0;text-align:left;margin-left:45.95pt;margin-top:8.25pt;width:54.45pt;height:.05pt;flip:x;z-index:251671552" o:connectortype="straight"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86" type="#_x0000_t32" style="position:absolute;left:0;text-align:left;margin-left:291.35pt;margin-top:8.25pt;width:54.45pt;height:.05pt;flip:x;z-index:251668480" o:connectortype="straight">
                  <w10:wrap anchorx="page"/>
                </v:shape>
              </w:pict>
            </w:r>
          </w:p>
          <w:p w:rsidR="003B3F22" w:rsidRPr="002F3D9B" w:rsidRDefault="003B3F22" w:rsidP="00EB248C">
            <w:pPr>
              <w:tabs>
                <w:tab w:val="left" w:pos="977"/>
              </w:tabs>
              <w:rPr>
                <w:rFonts w:cs="AL-Mateen"/>
                <w:sz w:val="10"/>
                <w:szCs w:val="10"/>
                <w:rtl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3B3F22" w:rsidRPr="00810843" w:rsidRDefault="003B3F22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جمع ثلاثة أعداد بإعادة ترتيبها </w:t>
            </w:r>
          </w:p>
          <w:p w:rsidR="003B3F22" w:rsidRPr="00810843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B3F22" w:rsidTr="00EB248C">
        <w:trPr>
          <w:trHeight w:val="231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Default="003B3F22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3B3F22" w:rsidRPr="002F3D9B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س4 / </w:t>
            </w:r>
            <w:r w:rsidRPr="002F3D9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في بيت النمل 5 نملات ، دخلت 3 نملات جديدة ثم دخلت 4 نملات . كم نملة في بيت النمل الآن ؟  </w:t>
            </w:r>
          </w:p>
          <w:p w:rsidR="003B3F22" w:rsidRPr="002F3D9B" w:rsidRDefault="003B3F22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3B3F22" w:rsidRDefault="003B3F22" w:rsidP="00EB248C">
            <w:pPr>
              <w:rPr>
                <w:sz w:val="24"/>
                <w:szCs w:val="24"/>
                <w:rtl/>
              </w:rPr>
            </w:pPr>
            <w:r w:rsidRPr="002F3D9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3B3F22" w:rsidRPr="002F3D9B" w:rsidRDefault="003B3F22" w:rsidP="00EB248C">
            <w:pPr>
              <w:rPr>
                <w:sz w:val="24"/>
                <w:szCs w:val="24"/>
                <w:rtl/>
              </w:rPr>
            </w:pPr>
            <w:r w:rsidRPr="002F3D9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3B3F22" w:rsidRDefault="003B3F22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B3F22" w:rsidRPr="00810843" w:rsidRDefault="003B3F22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D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 مسائل رياضية باستعمال استراتيجيات ومهارات مناسبة مع إتباع الخطوات الأربعة</w:t>
            </w:r>
          </w:p>
        </w:tc>
      </w:tr>
    </w:tbl>
    <w:p w:rsidR="004A293A" w:rsidRPr="003B3F22" w:rsidRDefault="004A293A" w:rsidP="003B3F22"/>
    <w:sectPr w:rsidR="004A293A" w:rsidRPr="003B3F22" w:rsidSect="00DD72E5">
      <w:pgSz w:w="11906" w:h="16838"/>
      <w:pgMar w:top="709" w:right="566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D72E5"/>
    <w:rsid w:val="003B3F22"/>
    <w:rsid w:val="004A293A"/>
    <w:rsid w:val="005F7718"/>
    <w:rsid w:val="008124DF"/>
    <w:rsid w:val="00DD19B1"/>
    <w:rsid w:val="00D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4"/>
        <o:r id="V:Rule3" type="connector" idref="#_x0000_s1085"/>
        <o:r id="V:Rule4" type="connector" idref="#_x0000_s1086"/>
        <o:r id="V:Rule5" type="connector" idref="#_x0000_s1087"/>
        <o:r id="V:Rule6" type="connector" idref="#_x0000_s1088"/>
        <o:r id="V:Rule7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2017-10-24T14:48:00Z</dcterms:created>
  <dcterms:modified xsi:type="dcterms:W3CDTF">2017-10-24T14:48:00Z</dcterms:modified>
</cp:coreProperties>
</file>