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B0" w:rsidRDefault="007779B0">
      <w:pPr>
        <w:rPr>
          <w:rFonts w:hint="cs"/>
          <w:rtl/>
        </w:rPr>
      </w:pPr>
    </w:p>
    <w:p w:rsidR="00EB4549" w:rsidRDefault="00EB4549" w:rsidP="007779B0">
      <w:pPr>
        <w:rPr>
          <w:rtl/>
        </w:rPr>
      </w:pPr>
    </w:p>
    <w:p w:rsidR="007779B0" w:rsidRDefault="007779B0" w:rsidP="007779B0">
      <w:pPr>
        <w:rPr>
          <w:rtl/>
        </w:rPr>
      </w:pPr>
    </w:p>
    <w:tbl>
      <w:tblPr>
        <w:tblStyle w:val="a3"/>
        <w:bidiVisual/>
        <w:tblW w:w="0" w:type="auto"/>
        <w:jc w:val="center"/>
        <w:tblLook w:val="04A0" w:firstRow="1" w:lastRow="0" w:firstColumn="1" w:lastColumn="0" w:noHBand="0" w:noVBand="1"/>
      </w:tblPr>
      <w:tblGrid>
        <w:gridCol w:w="898"/>
        <w:gridCol w:w="7"/>
        <w:gridCol w:w="1134"/>
        <w:gridCol w:w="1843"/>
        <w:gridCol w:w="7286"/>
        <w:gridCol w:w="3425"/>
      </w:tblGrid>
      <w:tr w:rsidR="00267FB3" w:rsidTr="00FD06CD">
        <w:trPr>
          <w:trHeight w:val="783"/>
          <w:jc w:val="center"/>
        </w:trPr>
        <w:tc>
          <w:tcPr>
            <w:tcW w:w="898" w:type="dxa"/>
            <w:vAlign w:val="center"/>
          </w:tcPr>
          <w:p w:rsidR="00267FB3" w:rsidRPr="00CA1D26" w:rsidRDefault="00267FB3" w:rsidP="00CA1D26">
            <w:pPr>
              <w:spacing w:line="276" w:lineRule="auto"/>
              <w:jc w:val="center"/>
              <w:rPr>
                <w:rFonts w:cs="Monotype Koufi"/>
                <w:rtl/>
              </w:rPr>
            </w:pPr>
            <w:r w:rsidRPr="00CA1D26">
              <w:rPr>
                <w:rFonts w:cs="Monotype Koufi" w:hint="cs"/>
                <w:rtl/>
              </w:rPr>
              <w:t>الفترة</w:t>
            </w:r>
          </w:p>
        </w:tc>
        <w:tc>
          <w:tcPr>
            <w:tcW w:w="1141" w:type="dxa"/>
            <w:gridSpan w:val="2"/>
            <w:vAlign w:val="center"/>
          </w:tcPr>
          <w:p w:rsidR="00267FB3" w:rsidRPr="00CA1D26" w:rsidRDefault="00267FB3" w:rsidP="00CA1D26">
            <w:pPr>
              <w:spacing w:line="276" w:lineRule="auto"/>
              <w:jc w:val="center"/>
              <w:rPr>
                <w:rFonts w:cs="Monotype Koufi"/>
                <w:rtl/>
              </w:rPr>
            </w:pPr>
            <w:r w:rsidRPr="00CA1D26">
              <w:rPr>
                <w:rFonts w:cs="Monotype Koufi" w:hint="cs"/>
                <w:rtl/>
              </w:rPr>
              <w:t>نوع الحالة*</w:t>
            </w:r>
          </w:p>
        </w:tc>
        <w:tc>
          <w:tcPr>
            <w:tcW w:w="1843" w:type="dxa"/>
            <w:vAlign w:val="center"/>
          </w:tcPr>
          <w:p w:rsidR="00267FB3" w:rsidRPr="00CA1D26" w:rsidRDefault="00267FB3" w:rsidP="00CA1D26">
            <w:pPr>
              <w:spacing w:line="276" w:lineRule="auto"/>
              <w:jc w:val="center"/>
              <w:rPr>
                <w:rFonts w:cs="Monotype Koufi"/>
                <w:rtl/>
              </w:rPr>
            </w:pPr>
            <w:r w:rsidRPr="00CA1D26">
              <w:rPr>
                <w:rFonts w:cs="Monotype Koufi" w:hint="cs"/>
                <w:rtl/>
              </w:rPr>
              <w:t>المهارات التي</w:t>
            </w:r>
          </w:p>
          <w:p w:rsidR="00267FB3" w:rsidRPr="00CA1D26" w:rsidRDefault="00267FB3" w:rsidP="00CA1D26">
            <w:pPr>
              <w:spacing w:line="276" w:lineRule="auto"/>
              <w:jc w:val="center"/>
              <w:rPr>
                <w:rFonts w:cs="Monotype Koufi"/>
                <w:rtl/>
              </w:rPr>
            </w:pPr>
            <w:r w:rsidRPr="00CA1D26">
              <w:rPr>
                <w:rFonts w:cs="Monotype Koufi" w:hint="cs"/>
                <w:rtl/>
              </w:rPr>
              <w:t>لم يتقنها الطالب</w:t>
            </w:r>
          </w:p>
        </w:tc>
        <w:tc>
          <w:tcPr>
            <w:tcW w:w="7286" w:type="dxa"/>
            <w:vAlign w:val="center"/>
          </w:tcPr>
          <w:p w:rsidR="00283DB6" w:rsidRPr="00CA1D26" w:rsidRDefault="00283DB6" w:rsidP="00CA1D26">
            <w:pPr>
              <w:spacing w:line="276" w:lineRule="auto"/>
              <w:jc w:val="center"/>
              <w:rPr>
                <w:rFonts w:cs="Monotype Koufi"/>
                <w:rtl/>
              </w:rPr>
            </w:pPr>
            <w:r w:rsidRPr="00CA1D26">
              <w:rPr>
                <w:rFonts w:cs="Monotype Koufi"/>
                <w:rtl/>
              </w:rPr>
              <w:t xml:space="preserve">الأساليب الوقائية والعلاجية </w:t>
            </w:r>
          </w:p>
        </w:tc>
        <w:tc>
          <w:tcPr>
            <w:tcW w:w="3425" w:type="dxa"/>
            <w:vAlign w:val="center"/>
          </w:tcPr>
          <w:p w:rsidR="00267FB3" w:rsidRPr="00CA1D26" w:rsidRDefault="00FD06CD" w:rsidP="00CA1D26">
            <w:pPr>
              <w:spacing w:line="276" w:lineRule="auto"/>
              <w:jc w:val="center"/>
              <w:rPr>
                <w:rFonts w:cs="Monotype Koufi"/>
                <w:rtl/>
              </w:rPr>
            </w:pPr>
            <w:r w:rsidRPr="00CA1D26">
              <w:rPr>
                <w:rFonts w:cs="Monotype Koufi" w:hint="cs"/>
                <w:rtl/>
              </w:rPr>
              <w:t>مدى الاستجابة (النتيجة)</w:t>
            </w:r>
          </w:p>
        </w:tc>
      </w:tr>
      <w:tr w:rsidR="00267FB3" w:rsidTr="00FD06CD">
        <w:trPr>
          <w:cantSplit/>
          <w:trHeight w:val="1134"/>
          <w:jc w:val="center"/>
        </w:trPr>
        <w:tc>
          <w:tcPr>
            <w:tcW w:w="905" w:type="dxa"/>
            <w:gridSpan w:val="2"/>
            <w:textDirection w:val="btLr"/>
            <w:vAlign w:val="center"/>
          </w:tcPr>
          <w:p w:rsidR="00267FB3" w:rsidRPr="00B74401" w:rsidRDefault="00B74401" w:rsidP="00E571EE">
            <w:pPr>
              <w:ind w:right="113"/>
              <w:jc w:val="center"/>
              <w:rPr>
                <w:rFonts w:ascii="Courier New" w:hAnsi="Courier New" w:cs="Courier New"/>
                <w:sz w:val="32"/>
                <w:szCs w:val="32"/>
                <w:rtl/>
              </w:rPr>
            </w:pPr>
            <w:r w:rsidRPr="00B74401">
              <w:rPr>
                <w:rFonts w:ascii="Courier New" w:hAnsi="Courier New" w:cs="Courier New" w:hint="cs"/>
                <w:sz w:val="32"/>
                <w:szCs w:val="32"/>
                <w:rtl/>
              </w:rPr>
              <w:t xml:space="preserve">الفترة  </w:t>
            </w:r>
            <w:r w:rsidR="00283DB6" w:rsidRPr="00B74401">
              <w:rPr>
                <w:rFonts w:ascii="Courier New" w:hAnsi="Courier New" w:cs="Courier New" w:hint="cs"/>
                <w:sz w:val="32"/>
                <w:szCs w:val="32"/>
                <w:rtl/>
              </w:rPr>
              <w:t>ا</w:t>
            </w:r>
            <w:r w:rsidR="00E571EE">
              <w:rPr>
                <w:rFonts w:ascii="Courier New" w:hAnsi="Courier New" w:cs="Courier New" w:hint="cs"/>
                <w:sz w:val="32"/>
                <w:szCs w:val="32"/>
                <w:rtl/>
              </w:rPr>
              <w:t>لأولى</w:t>
            </w:r>
          </w:p>
        </w:tc>
        <w:tc>
          <w:tcPr>
            <w:tcW w:w="1134" w:type="dxa"/>
            <w:vAlign w:val="center"/>
          </w:tcPr>
          <w:p w:rsidR="00267FB3" w:rsidRPr="00283DB6" w:rsidRDefault="00267FB3" w:rsidP="00267FB3">
            <w:pPr>
              <w:jc w:val="center"/>
              <w:rPr>
                <w:sz w:val="20"/>
                <w:szCs w:val="20"/>
                <w:rtl/>
              </w:rPr>
            </w:pPr>
          </w:p>
        </w:tc>
        <w:tc>
          <w:tcPr>
            <w:tcW w:w="1843" w:type="dxa"/>
            <w:vAlign w:val="center"/>
          </w:tcPr>
          <w:p w:rsidR="00267FB3" w:rsidRPr="00283DB6" w:rsidRDefault="00267FB3" w:rsidP="00267FB3">
            <w:pPr>
              <w:rPr>
                <w:sz w:val="20"/>
                <w:szCs w:val="20"/>
                <w:rtl/>
              </w:rPr>
            </w:pPr>
          </w:p>
        </w:tc>
        <w:tc>
          <w:tcPr>
            <w:tcW w:w="7286" w:type="dxa"/>
            <w:vAlign w:val="center"/>
          </w:tcPr>
          <w:p w:rsidR="00267FB3" w:rsidRPr="004A686F" w:rsidRDefault="00267FB3" w:rsidP="005615D7">
            <w:pPr>
              <w:tabs>
                <w:tab w:val="left" w:pos="71"/>
                <w:tab w:val="left" w:pos="354"/>
              </w:tabs>
              <w:spacing w:line="360" w:lineRule="auto"/>
              <w:rPr>
                <w:rFonts w:ascii="Segoe UI" w:eastAsiaTheme="minorEastAsia" w:hAnsi="Segoe UI" w:cs="Segoe UI"/>
                <w:rtl/>
              </w:rPr>
            </w:pPr>
            <w:r w:rsidRPr="004A686F">
              <w:rPr>
                <w:rFonts w:ascii="Segoe UI" w:eastAsiaTheme="minorEastAsia" w:hAnsi="Segoe UI" w:cs="Segoe UI"/>
                <w:rtl/>
              </w:rPr>
              <w:t>بعد  تحديد المعارف والعلوم والمهارات التي أخفق فيها الطالب وذلك من خلال السجل الخاص بالمهارات  وتشخيص أسباب التقصير في مادة الرياضيات وتحديد العوائق المحتملة  يتم وضع الخطة العلاجية المناسبة وتطبيقها مع التعرف على الأنسب للطالب بما يتلاءم ومستواه التعليمي ومدى استجابته.</w:t>
            </w:r>
          </w:p>
          <w:p w:rsidR="00267FB3" w:rsidRPr="004A686F" w:rsidRDefault="00267FB3" w:rsidP="00FD06CD">
            <w:pPr>
              <w:tabs>
                <w:tab w:val="left" w:pos="71"/>
                <w:tab w:val="left" w:pos="354"/>
              </w:tabs>
              <w:spacing w:line="360" w:lineRule="auto"/>
              <w:rPr>
                <w:rFonts w:ascii="Segoe UI" w:eastAsiaTheme="minorEastAsia" w:hAnsi="Segoe UI" w:cs="Segoe UI"/>
              </w:rPr>
            </w:pPr>
            <w:r w:rsidRPr="004A686F">
              <w:rPr>
                <w:rFonts w:ascii="Segoe UI" w:eastAsiaTheme="minorEastAsia" w:hAnsi="Segoe UI" w:cs="Segoe UI"/>
                <w:rtl/>
              </w:rPr>
              <w:t>ومن الأساليب الوقائية والعلاجية ما</w:t>
            </w:r>
            <w:r w:rsidR="00415DB2">
              <w:rPr>
                <w:rFonts w:ascii="Segoe UI" w:eastAsiaTheme="minorEastAsia" w:hAnsi="Segoe UI" w:cs="Segoe UI" w:hint="cs"/>
                <w:rtl/>
              </w:rPr>
              <w:t xml:space="preserve"> </w:t>
            </w:r>
            <w:r w:rsidRPr="004A686F">
              <w:rPr>
                <w:rFonts w:ascii="Segoe UI" w:eastAsiaTheme="minorEastAsia" w:hAnsi="Segoe UI" w:cs="Segoe UI"/>
                <w:rtl/>
              </w:rPr>
              <w:t xml:space="preserve">يلي: </w:t>
            </w:r>
          </w:p>
          <w:p w:rsidR="00267FB3" w:rsidRPr="004A686F" w:rsidRDefault="00415DB2" w:rsidP="00FD06CD">
            <w:pPr>
              <w:pStyle w:val="a4"/>
              <w:numPr>
                <w:ilvl w:val="0"/>
                <w:numId w:val="1"/>
              </w:numPr>
              <w:tabs>
                <w:tab w:val="left" w:pos="71"/>
                <w:tab w:val="left" w:pos="354"/>
              </w:tabs>
              <w:spacing w:line="360" w:lineRule="auto"/>
              <w:rPr>
                <w:rFonts w:ascii="Segoe UI" w:hAnsi="Segoe UI" w:cs="Segoe UI"/>
                <w:rtl/>
              </w:rPr>
            </w:pPr>
            <w:r w:rsidRPr="004A686F">
              <w:rPr>
                <w:rFonts w:ascii="Segoe UI" w:hAnsi="Segoe UI" w:cs="Segoe UI" w:hint="cs"/>
                <w:rtl/>
              </w:rPr>
              <w:t>لأهمية</w:t>
            </w:r>
            <w:r w:rsidR="00267FB3" w:rsidRPr="004A686F">
              <w:rPr>
                <w:rFonts w:ascii="Segoe UI" w:hAnsi="Segoe UI" w:cs="Segoe UI"/>
                <w:rtl/>
              </w:rPr>
              <w:t xml:space="preserve"> دور الاسرة في متابعة مستوى الطالب أولاً بأول ولضمان تواصل أكثر فعالية تم تزويد الطالب  ببيان عن العلوم والمعارف والمهارات المطلوبة منه خلال الفصل الدراسي الأول وتم إرفاقه  بالكتاب المدرسي مع الحرص على تحقيق أكبر قدر ممكن من المتابعة .</w:t>
            </w:r>
          </w:p>
          <w:p w:rsidR="00FD06CD" w:rsidRPr="004A686F" w:rsidRDefault="00FD06CD" w:rsidP="00FD06CD">
            <w:pPr>
              <w:pStyle w:val="a4"/>
              <w:numPr>
                <w:ilvl w:val="0"/>
                <w:numId w:val="1"/>
              </w:numPr>
              <w:tabs>
                <w:tab w:val="left" w:pos="71"/>
                <w:tab w:val="left" w:pos="354"/>
              </w:tabs>
              <w:spacing w:before="240" w:line="360" w:lineRule="auto"/>
              <w:rPr>
                <w:rFonts w:ascii="Segoe UI" w:hAnsi="Segoe UI" w:cs="Segoe UI"/>
              </w:rPr>
            </w:pPr>
            <w:r w:rsidRPr="004A686F">
              <w:rPr>
                <w:rFonts w:ascii="Segoe UI" w:hAnsi="Segoe UI" w:cs="Segoe UI" w:hint="cs"/>
                <w:rtl/>
              </w:rPr>
              <w:t xml:space="preserve">تشخيص حالة الطالب والبحث عن أسباب </w:t>
            </w:r>
            <w:proofErr w:type="spellStart"/>
            <w:r w:rsidRPr="004A686F">
              <w:rPr>
                <w:rFonts w:ascii="Segoe UI" w:hAnsi="Segoe UI" w:cs="Segoe UI" w:hint="cs"/>
                <w:rtl/>
              </w:rPr>
              <w:t>تقصيرة</w:t>
            </w:r>
            <w:proofErr w:type="spellEnd"/>
            <w:r w:rsidRPr="004A686F">
              <w:rPr>
                <w:rFonts w:ascii="Segoe UI" w:hAnsi="Segoe UI" w:cs="Segoe UI" w:hint="cs"/>
                <w:rtl/>
              </w:rPr>
              <w:t xml:space="preserve"> ومحاولة تلافيها والتواصل مع المرشد الطلابي في ذلك مع مراعاة الطلاب ذوي الظروف الخاصة </w:t>
            </w:r>
          </w:p>
          <w:p w:rsidR="00FD06CD" w:rsidRPr="004A686F" w:rsidRDefault="00FD06CD" w:rsidP="00FD06CD">
            <w:pPr>
              <w:pStyle w:val="a4"/>
              <w:numPr>
                <w:ilvl w:val="0"/>
                <w:numId w:val="1"/>
              </w:numPr>
              <w:tabs>
                <w:tab w:val="left" w:pos="71"/>
                <w:tab w:val="left" w:pos="354"/>
              </w:tabs>
              <w:spacing w:line="360" w:lineRule="auto"/>
              <w:rPr>
                <w:rFonts w:ascii="Segoe UI" w:hAnsi="Segoe UI" w:cs="Segoe UI"/>
                <w:rtl/>
              </w:rPr>
            </w:pPr>
            <w:r w:rsidRPr="004A686F">
              <w:rPr>
                <w:rFonts w:ascii="Segoe UI" w:hAnsi="Segoe UI" w:cs="Segoe UI" w:hint="cs"/>
                <w:rtl/>
              </w:rPr>
              <w:t>التعلم عن طريق الترفيه والاعتماد على عنصر التشويق</w:t>
            </w:r>
          </w:p>
          <w:p w:rsidR="00FD06CD" w:rsidRPr="004A686F" w:rsidRDefault="00FD06CD" w:rsidP="00FD06CD">
            <w:pPr>
              <w:pStyle w:val="a4"/>
              <w:numPr>
                <w:ilvl w:val="0"/>
                <w:numId w:val="1"/>
              </w:numPr>
              <w:tabs>
                <w:tab w:val="left" w:pos="71"/>
                <w:tab w:val="left" w:pos="354"/>
              </w:tabs>
              <w:spacing w:line="360" w:lineRule="auto"/>
              <w:rPr>
                <w:rFonts w:ascii="Segoe UI" w:hAnsi="Segoe UI" w:cs="Segoe UI"/>
              </w:rPr>
            </w:pPr>
            <w:r w:rsidRPr="004A686F">
              <w:rPr>
                <w:rFonts w:ascii="Segoe UI" w:hAnsi="Segoe UI" w:cs="Segoe UI" w:hint="cs"/>
                <w:rtl/>
              </w:rPr>
              <w:t xml:space="preserve">تغيير البيئة الصفية لدى الطالب لمساعدته على الانتاج و المشاركة بفاعلية مع زملائه . </w:t>
            </w:r>
          </w:p>
          <w:p w:rsidR="00FD06CD" w:rsidRPr="004A686F" w:rsidRDefault="00FD06CD" w:rsidP="00FD06CD">
            <w:pPr>
              <w:pStyle w:val="a4"/>
              <w:numPr>
                <w:ilvl w:val="0"/>
                <w:numId w:val="1"/>
              </w:numPr>
              <w:tabs>
                <w:tab w:val="left" w:pos="71"/>
                <w:tab w:val="left" w:pos="354"/>
              </w:tabs>
              <w:spacing w:line="360" w:lineRule="auto"/>
              <w:rPr>
                <w:rFonts w:ascii="Segoe UI" w:hAnsi="Segoe UI" w:cs="Segoe UI"/>
              </w:rPr>
            </w:pPr>
            <w:r w:rsidRPr="004A686F">
              <w:rPr>
                <w:rFonts w:ascii="Segoe UI" w:hAnsi="Segoe UI" w:cs="Segoe UI" w:hint="cs"/>
                <w:rtl/>
              </w:rPr>
              <w:t xml:space="preserve">إشراك الطالب في التعرف على نقاط الضعف وتلافيها ونقاط القوة وتعزيزها </w:t>
            </w:r>
          </w:p>
          <w:p w:rsidR="00FD06CD" w:rsidRPr="004A686F" w:rsidRDefault="00FD06CD" w:rsidP="00FD06CD">
            <w:pPr>
              <w:pStyle w:val="a4"/>
              <w:numPr>
                <w:ilvl w:val="0"/>
                <w:numId w:val="1"/>
              </w:numPr>
              <w:tabs>
                <w:tab w:val="left" w:pos="71"/>
                <w:tab w:val="left" w:pos="354"/>
              </w:tabs>
              <w:spacing w:line="360" w:lineRule="auto"/>
              <w:rPr>
                <w:rFonts w:ascii="Segoe UI" w:hAnsi="Segoe UI" w:cs="Segoe UI"/>
              </w:rPr>
            </w:pPr>
            <w:r w:rsidRPr="004A686F">
              <w:rPr>
                <w:rFonts w:ascii="Segoe UI" w:hAnsi="Segoe UI" w:cs="Segoe UI" w:hint="cs"/>
                <w:rtl/>
              </w:rPr>
              <w:t xml:space="preserve">إشراك الطالب في كثير من الأعمال المتنوعة للاندماج مع زملائه و زيادة </w:t>
            </w:r>
            <w:proofErr w:type="spellStart"/>
            <w:r w:rsidRPr="004A686F">
              <w:rPr>
                <w:rFonts w:ascii="Segoe UI" w:hAnsi="Segoe UI" w:cs="Segoe UI" w:hint="cs"/>
                <w:rtl/>
              </w:rPr>
              <w:t>حافزية</w:t>
            </w:r>
            <w:proofErr w:type="spellEnd"/>
            <w:r w:rsidRPr="004A686F">
              <w:rPr>
                <w:rFonts w:ascii="Segoe UI" w:hAnsi="Segoe UI" w:cs="Segoe UI" w:hint="cs"/>
                <w:rtl/>
              </w:rPr>
              <w:t xml:space="preserve"> التعلم لديه.</w:t>
            </w:r>
          </w:p>
          <w:p w:rsidR="004A686F" w:rsidRPr="004A686F" w:rsidRDefault="00FD06CD" w:rsidP="004A686F">
            <w:pPr>
              <w:pStyle w:val="a4"/>
              <w:numPr>
                <w:ilvl w:val="0"/>
                <w:numId w:val="1"/>
              </w:numPr>
              <w:tabs>
                <w:tab w:val="left" w:pos="71"/>
                <w:tab w:val="left" w:pos="354"/>
              </w:tabs>
              <w:spacing w:line="360" w:lineRule="auto"/>
              <w:rPr>
                <w:rFonts w:ascii="Segoe UI" w:hAnsi="Segoe UI" w:cs="Segoe UI"/>
                <w:sz w:val="24"/>
                <w:szCs w:val="24"/>
              </w:rPr>
            </w:pPr>
            <w:r w:rsidRPr="004A686F">
              <w:rPr>
                <w:rFonts w:ascii="Segoe UI" w:hAnsi="Segoe UI" w:cs="Segoe UI" w:hint="cs"/>
                <w:rtl/>
              </w:rPr>
              <w:t>الحرص على زيادة دافعية الطالب للتعلم والمشاركة .</w:t>
            </w:r>
          </w:p>
          <w:p w:rsidR="004A686F" w:rsidRPr="004A686F" w:rsidRDefault="004A686F" w:rsidP="004A686F">
            <w:pPr>
              <w:tabs>
                <w:tab w:val="left" w:pos="71"/>
                <w:tab w:val="left" w:pos="354"/>
              </w:tabs>
              <w:spacing w:line="360" w:lineRule="auto"/>
              <w:rPr>
                <w:rFonts w:ascii="Segoe UI" w:hAnsi="Segoe UI" w:cs="Segoe UI"/>
                <w:sz w:val="24"/>
                <w:szCs w:val="24"/>
                <w:rtl/>
              </w:rPr>
            </w:pPr>
          </w:p>
        </w:tc>
        <w:tc>
          <w:tcPr>
            <w:tcW w:w="3425" w:type="dxa"/>
            <w:vAlign w:val="center"/>
          </w:tcPr>
          <w:p w:rsidR="00267FB3" w:rsidRPr="00283DB6" w:rsidRDefault="00267FB3" w:rsidP="00267FB3">
            <w:pPr>
              <w:jc w:val="center"/>
              <w:rPr>
                <w:sz w:val="20"/>
                <w:szCs w:val="20"/>
                <w:rtl/>
              </w:rPr>
            </w:pPr>
          </w:p>
        </w:tc>
      </w:tr>
      <w:tr w:rsidR="00267FB3" w:rsidTr="00415DB2">
        <w:trPr>
          <w:cantSplit/>
          <w:trHeight w:val="848"/>
          <w:jc w:val="center"/>
        </w:trPr>
        <w:tc>
          <w:tcPr>
            <w:tcW w:w="898" w:type="dxa"/>
            <w:vAlign w:val="center"/>
          </w:tcPr>
          <w:p w:rsidR="00267FB3" w:rsidRPr="00CA1D26" w:rsidRDefault="00267FB3" w:rsidP="00415DB2">
            <w:pPr>
              <w:spacing w:line="276" w:lineRule="auto"/>
              <w:jc w:val="center"/>
              <w:rPr>
                <w:rFonts w:cs="Monotype Koufi"/>
                <w:rtl/>
              </w:rPr>
            </w:pPr>
            <w:r w:rsidRPr="00CA1D26">
              <w:rPr>
                <w:rFonts w:cs="Monotype Koufi" w:hint="cs"/>
                <w:rtl/>
              </w:rPr>
              <w:lastRenderedPageBreak/>
              <w:t>الفترة</w:t>
            </w:r>
          </w:p>
        </w:tc>
        <w:tc>
          <w:tcPr>
            <w:tcW w:w="1141" w:type="dxa"/>
            <w:gridSpan w:val="2"/>
            <w:vAlign w:val="center"/>
          </w:tcPr>
          <w:p w:rsidR="00267FB3" w:rsidRPr="00CA1D26" w:rsidRDefault="00267FB3" w:rsidP="00415DB2">
            <w:pPr>
              <w:spacing w:line="276" w:lineRule="auto"/>
              <w:jc w:val="center"/>
              <w:rPr>
                <w:rFonts w:cs="Monotype Koufi"/>
                <w:rtl/>
              </w:rPr>
            </w:pPr>
            <w:r w:rsidRPr="00CA1D26">
              <w:rPr>
                <w:rFonts w:cs="Monotype Koufi" w:hint="cs"/>
                <w:rtl/>
              </w:rPr>
              <w:t>نوع الحالة*</w:t>
            </w:r>
          </w:p>
        </w:tc>
        <w:tc>
          <w:tcPr>
            <w:tcW w:w="1843" w:type="dxa"/>
            <w:vAlign w:val="center"/>
          </w:tcPr>
          <w:p w:rsidR="00267FB3" w:rsidRPr="00CA1D26" w:rsidRDefault="00267FB3" w:rsidP="00415DB2">
            <w:pPr>
              <w:spacing w:line="276" w:lineRule="auto"/>
              <w:jc w:val="center"/>
              <w:rPr>
                <w:rFonts w:cs="Monotype Koufi"/>
                <w:rtl/>
              </w:rPr>
            </w:pPr>
            <w:r w:rsidRPr="00CA1D26">
              <w:rPr>
                <w:rFonts w:cs="Monotype Koufi" w:hint="cs"/>
                <w:rtl/>
              </w:rPr>
              <w:t>المهارات التي</w:t>
            </w:r>
          </w:p>
          <w:p w:rsidR="00267FB3" w:rsidRPr="00CA1D26" w:rsidRDefault="00267FB3" w:rsidP="00415DB2">
            <w:pPr>
              <w:spacing w:line="276" w:lineRule="auto"/>
              <w:jc w:val="center"/>
              <w:rPr>
                <w:rFonts w:cs="Monotype Koufi"/>
                <w:rtl/>
              </w:rPr>
            </w:pPr>
            <w:r w:rsidRPr="00CA1D26">
              <w:rPr>
                <w:rFonts w:cs="Monotype Koufi" w:hint="cs"/>
                <w:rtl/>
              </w:rPr>
              <w:t>لم يتقنها الطالب</w:t>
            </w:r>
          </w:p>
        </w:tc>
        <w:tc>
          <w:tcPr>
            <w:tcW w:w="7286" w:type="dxa"/>
            <w:vAlign w:val="center"/>
          </w:tcPr>
          <w:p w:rsidR="00267FB3" w:rsidRPr="00415DB2" w:rsidRDefault="00283DB6" w:rsidP="00415DB2">
            <w:pPr>
              <w:jc w:val="center"/>
              <w:rPr>
                <w:rFonts w:cs="Monotype Koufi"/>
                <w:sz w:val="28"/>
                <w:szCs w:val="28"/>
                <w:rtl/>
              </w:rPr>
            </w:pPr>
            <w:r w:rsidRPr="00415DB2">
              <w:rPr>
                <w:rFonts w:cs="Monotype Koufi"/>
                <w:sz w:val="28"/>
                <w:szCs w:val="28"/>
                <w:rtl/>
              </w:rPr>
              <w:t>الأساليب الوقائية والعلاجية</w:t>
            </w:r>
          </w:p>
        </w:tc>
        <w:tc>
          <w:tcPr>
            <w:tcW w:w="3425" w:type="dxa"/>
            <w:vAlign w:val="center"/>
          </w:tcPr>
          <w:p w:rsidR="00415DB2" w:rsidRDefault="00415DB2" w:rsidP="00415DB2">
            <w:pPr>
              <w:spacing w:line="276" w:lineRule="auto"/>
              <w:jc w:val="center"/>
              <w:rPr>
                <w:rFonts w:cs="Monotype Koufi"/>
                <w:sz w:val="28"/>
                <w:szCs w:val="28"/>
                <w:rtl/>
              </w:rPr>
            </w:pPr>
          </w:p>
          <w:p w:rsidR="00267FB3" w:rsidRPr="00415DB2" w:rsidRDefault="00FD06CD" w:rsidP="00415DB2">
            <w:pPr>
              <w:spacing w:line="276" w:lineRule="auto"/>
              <w:jc w:val="center"/>
              <w:rPr>
                <w:rFonts w:cs="Monotype Koufi"/>
                <w:sz w:val="28"/>
                <w:szCs w:val="28"/>
                <w:rtl/>
              </w:rPr>
            </w:pPr>
            <w:r w:rsidRPr="00415DB2">
              <w:rPr>
                <w:rFonts w:cs="Monotype Koufi" w:hint="cs"/>
                <w:sz w:val="28"/>
                <w:szCs w:val="28"/>
                <w:rtl/>
              </w:rPr>
              <w:t>مدى الاستجابة (النتيجة)</w:t>
            </w:r>
          </w:p>
        </w:tc>
      </w:tr>
      <w:tr w:rsidR="00267FB3" w:rsidTr="00FD06CD">
        <w:trPr>
          <w:cantSplit/>
          <w:trHeight w:val="1134"/>
          <w:jc w:val="center"/>
        </w:trPr>
        <w:tc>
          <w:tcPr>
            <w:tcW w:w="898" w:type="dxa"/>
            <w:textDirection w:val="btLr"/>
            <w:vAlign w:val="center"/>
          </w:tcPr>
          <w:p w:rsidR="00267FB3" w:rsidRDefault="00B74401" w:rsidP="00E571EE">
            <w:pPr>
              <w:ind w:right="113"/>
              <w:jc w:val="center"/>
              <w:rPr>
                <w:rtl/>
              </w:rPr>
            </w:pPr>
            <w:r>
              <w:rPr>
                <w:rFonts w:ascii="Courier New" w:hAnsi="Courier New" w:cs="Courier New" w:hint="cs"/>
                <w:sz w:val="36"/>
                <w:szCs w:val="36"/>
                <w:rtl/>
              </w:rPr>
              <w:t xml:space="preserve">الفترة </w:t>
            </w:r>
            <w:r w:rsidR="00283DB6">
              <w:rPr>
                <w:rFonts w:ascii="Courier New" w:hAnsi="Courier New" w:cs="Courier New" w:hint="cs"/>
                <w:sz w:val="36"/>
                <w:szCs w:val="36"/>
                <w:rtl/>
              </w:rPr>
              <w:t>ا</w:t>
            </w:r>
            <w:r w:rsidR="00E571EE">
              <w:rPr>
                <w:rFonts w:ascii="Courier New" w:hAnsi="Courier New" w:cs="Courier New" w:hint="cs"/>
                <w:sz w:val="36"/>
                <w:szCs w:val="36"/>
                <w:rtl/>
              </w:rPr>
              <w:t>لثانية</w:t>
            </w:r>
          </w:p>
        </w:tc>
        <w:tc>
          <w:tcPr>
            <w:tcW w:w="1141" w:type="dxa"/>
            <w:gridSpan w:val="2"/>
            <w:vAlign w:val="center"/>
          </w:tcPr>
          <w:p w:rsidR="00267FB3" w:rsidRDefault="00267FB3" w:rsidP="00267FB3">
            <w:pPr>
              <w:jc w:val="center"/>
              <w:rPr>
                <w:rtl/>
              </w:rPr>
            </w:pPr>
          </w:p>
        </w:tc>
        <w:tc>
          <w:tcPr>
            <w:tcW w:w="1843" w:type="dxa"/>
            <w:vAlign w:val="center"/>
          </w:tcPr>
          <w:p w:rsidR="00267FB3" w:rsidRDefault="00267FB3" w:rsidP="00267FB3">
            <w:pPr>
              <w:rPr>
                <w:rtl/>
              </w:rPr>
            </w:pPr>
          </w:p>
        </w:tc>
        <w:tc>
          <w:tcPr>
            <w:tcW w:w="7286" w:type="dxa"/>
            <w:vAlign w:val="center"/>
          </w:tcPr>
          <w:p w:rsidR="00267FB3" w:rsidRPr="00415DB2" w:rsidRDefault="00267FB3"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الاستفادة من نتائج ومؤشرات برنامج حسن في التعرف على مستوى الطالب وعلاج القصور لديه.</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إشعار ولي الأمر بمستوى ابنه و حثه على المزيد من الجهد .           </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عمل ملخص للمهارات بالشرح و الأمثلة والتطبيقات المتنوعة  </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تخصيص كراسة تدريبات خاصة بكل المهارات وتمارين اضافية مع مراعاة التدرج و إشراك الأسرة في مراحلها المختلفة.</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الاهتمام بالقواعد الاساسية  ومهارات الحدّ الأدنى.</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ربط المعرفة بالمحسوسات ما أمكن </w:t>
            </w:r>
          </w:p>
          <w:p w:rsidR="00FD06CD"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تنويع طرائق التدريس و التقويم  .</w:t>
            </w:r>
          </w:p>
          <w:p w:rsidR="00267FB3" w:rsidRPr="00415DB2" w:rsidRDefault="00267FB3"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مراعاة الفروق الفردية و متابعة إنجاز الطالب </w:t>
            </w:r>
          </w:p>
          <w:p w:rsidR="00267FB3" w:rsidRPr="00415DB2" w:rsidRDefault="00267FB3"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التنويع في أساليب عرض المادة العلمية بما يتناسب والفئة العمرية </w:t>
            </w:r>
          </w:p>
          <w:p w:rsidR="00267FB3" w:rsidRPr="00415DB2" w:rsidRDefault="00267FB3" w:rsidP="00415DB2">
            <w:pPr>
              <w:pStyle w:val="a4"/>
              <w:numPr>
                <w:ilvl w:val="0"/>
                <w:numId w:val="2"/>
              </w:numPr>
              <w:tabs>
                <w:tab w:val="left" w:pos="71"/>
                <w:tab w:val="left" w:pos="354"/>
              </w:tabs>
              <w:rPr>
                <w:rFonts w:ascii="Arial Unicode MS" w:eastAsia="Arial Unicode MS" w:hAnsi="Arial Unicode MS" w:cs="Arial Unicode MS"/>
                <w:sz w:val="24"/>
                <w:szCs w:val="24"/>
              </w:rPr>
            </w:pPr>
            <w:r w:rsidRPr="00415DB2">
              <w:rPr>
                <w:rFonts w:ascii="Arial Unicode MS" w:eastAsia="Arial Unicode MS" w:hAnsi="Arial Unicode MS" w:cs="Arial Unicode MS" w:hint="cs"/>
                <w:sz w:val="24"/>
                <w:szCs w:val="24"/>
                <w:rtl/>
              </w:rPr>
              <w:t xml:space="preserve">مساعدة الطالب على تحسين مستواه من خلال تغيير موقعه بالفصل الى موقع مناسب له وإشراكه في أعمال وأنشطة الفصل لزيادة الدافعية مع التحفيز والمتابعة </w:t>
            </w:r>
          </w:p>
          <w:p w:rsidR="00267FB3" w:rsidRPr="00415DB2" w:rsidRDefault="00FD06CD" w:rsidP="00415DB2">
            <w:pPr>
              <w:pStyle w:val="a4"/>
              <w:numPr>
                <w:ilvl w:val="0"/>
                <w:numId w:val="2"/>
              </w:numPr>
              <w:tabs>
                <w:tab w:val="left" w:pos="71"/>
                <w:tab w:val="left" w:pos="354"/>
              </w:tabs>
              <w:rPr>
                <w:rFonts w:ascii="Arial Unicode MS" w:eastAsia="Arial Unicode MS" w:hAnsi="Arial Unicode MS" w:cs="Arial Unicode MS"/>
                <w:sz w:val="24"/>
                <w:szCs w:val="24"/>
                <w:rtl/>
              </w:rPr>
            </w:pPr>
            <w:r w:rsidRPr="00415DB2">
              <w:rPr>
                <w:rFonts w:ascii="Arial Unicode MS" w:eastAsia="Arial Unicode MS" w:hAnsi="Arial Unicode MS" w:cs="Arial Unicode MS"/>
                <w:sz w:val="24"/>
                <w:szCs w:val="24"/>
                <w:rtl/>
              </w:rPr>
              <w:t xml:space="preserve">الاكتفاء بالحد الادنى من معيار الاداء في بداية البرنامج وتحسين مستوى الطالب بشكل تصاعدي </w:t>
            </w:r>
            <w:r w:rsidRPr="00415DB2">
              <w:rPr>
                <w:rFonts w:ascii="Arial Unicode MS" w:eastAsia="Arial Unicode MS" w:hAnsi="Arial Unicode MS" w:cs="Arial Unicode MS" w:hint="cs"/>
                <w:sz w:val="24"/>
                <w:szCs w:val="24"/>
                <w:rtl/>
              </w:rPr>
              <w:t>.</w:t>
            </w:r>
          </w:p>
        </w:tc>
        <w:tc>
          <w:tcPr>
            <w:tcW w:w="3425" w:type="dxa"/>
            <w:vAlign w:val="center"/>
          </w:tcPr>
          <w:p w:rsidR="00267FB3" w:rsidRDefault="00267FB3" w:rsidP="00267FB3">
            <w:pPr>
              <w:jc w:val="center"/>
              <w:rPr>
                <w:rtl/>
              </w:rPr>
            </w:pPr>
          </w:p>
        </w:tc>
      </w:tr>
    </w:tbl>
    <w:p w:rsidR="007779B0" w:rsidRPr="007779B0" w:rsidRDefault="007779B0" w:rsidP="007779B0">
      <w:pPr>
        <w:rPr>
          <w:sz w:val="28"/>
          <w:szCs w:val="28"/>
          <w:rtl/>
        </w:rPr>
      </w:pPr>
      <w:r w:rsidRPr="007779B0">
        <w:rPr>
          <w:rFonts w:hint="cs"/>
          <w:sz w:val="28"/>
          <w:szCs w:val="28"/>
          <w:rtl/>
        </w:rPr>
        <w:t xml:space="preserve">*نوع الحالة: </w:t>
      </w:r>
    </w:p>
    <w:p w:rsidR="00267FB3" w:rsidRDefault="007779B0" w:rsidP="00283DB6">
      <w:pPr>
        <w:rPr>
          <w:rtl/>
        </w:rPr>
      </w:pPr>
      <w:r>
        <w:rPr>
          <w:rFonts w:hint="cs"/>
          <w:rtl/>
        </w:rPr>
        <w:t xml:space="preserve">حالات التأخر الدراسي </w:t>
      </w:r>
      <w:r>
        <w:rPr>
          <w:rtl/>
        </w:rPr>
        <w:t>–</w:t>
      </w:r>
      <w:r>
        <w:rPr>
          <w:rFonts w:hint="cs"/>
          <w:rtl/>
        </w:rPr>
        <w:t xml:space="preserve"> حالات صعوبات التعلم </w:t>
      </w:r>
      <w:r>
        <w:rPr>
          <w:rtl/>
        </w:rPr>
        <w:t>–</w:t>
      </w:r>
      <w:r>
        <w:rPr>
          <w:rFonts w:hint="cs"/>
          <w:rtl/>
        </w:rPr>
        <w:t xml:space="preserve"> حالات بطء التعلم </w:t>
      </w:r>
      <w:r>
        <w:rPr>
          <w:rtl/>
        </w:rPr>
        <w:t>–</w:t>
      </w:r>
      <w:r>
        <w:rPr>
          <w:rFonts w:hint="cs"/>
          <w:rtl/>
        </w:rPr>
        <w:t xml:space="preserve"> الحالات النفسية </w:t>
      </w:r>
      <w:r>
        <w:rPr>
          <w:rtl/>
        </w:rPr>
        <w:t>–</w:t>
      </w:r>
      <w:r>
        <w:rPr>
          <w:rFonts w:hint="cs"/>
          <w:rtl/>
        </w:rPr>
        <w:t xml:space="preserve"> حالات النشاط الحركي الزائد </w:t>
      </w:r>
      <w:r>
        <w:rPr>
          <w:rtl/>
        </w:rPr>
        <w:t>–</w:t>
      </w:r>
      <w:r>
        <w:rPr>
          <w:rFonts w:hint="cs"/>
          <w:rtl/>
        </w:rPr>
        <w:t xml:space="preserve"> حالات صحية </w:t>
      </w:r>
      <w:r>
        <w:rPr>
          <w:rtl/>
        </w:rPr>
        <w:t>–</w:t>
      </w:r>
      <w:r>
        <w:rPr>
          <w:rFonts w:hint="cs"/>
          <w:rtl/>
        </w:rPr>
        <w:t xml:space="preserve"> حالات اجتماعية </w:t>
      </w:r>
      <w:r>
        <w:rPr>
          <w:rtl/>
        </w:rPr>
        <w:t>–</w:t>
      </w:r>
      <w:r>
        <w:rPr>
          <w:rFonts w:hint="cs"/>
          <w:rtl/>
        </w:rPr>
        <w:t xml:space="preserve"> حالات اقتصادية. </w:t>
      </w:r>
    </w:p>
    <w:p w:rsidR="00FD06CD" w:rsidRDefault="00FD06CD" w:rsidP="00283DB6">
      <w:pPr>
        <w:rPr>
          <w:rtl/>
        </w:rPr>
      </w:pPr>
    </w:p>
    <w:p w:rsidR="007779B0" w:rsidRPr="00CA1D26" w:rsidRDefault="00CA1D26" w:rsidP="00C4551D">
      <w:pPr>
        <w:rPr>
          <w:rFonts w:cs="Monotype Koufi"/>
          <w:sz w:val="32"/>
          <w:szCs w:val="32"/>
        </w:rPr>
      </w:pPr>
      <w:r w:rsidRPr="00CA1D26">
        <w:rPr>
          <w:rFonts w:cs="Monotype Koufi" w:hint="cs"/>
          <w:sz w:val="32"/>
          <w:szCs w:val="32"/>
          <w:rtl/>
        </w:rPr>
        <w:t xml:space="preserve">معلم المادة / </w:t>
      </w:r>
      <w:r w:rsidR="00C4551D">
        <w:rPr>
          <w:rFonts w:cs="Monotype Koufi" w:hint="cs"/>
          <w:sz w:val="32"/>
          <w:szCs w:val="32"/>
          <w:rtl/>
        </w:rPr>
        <w:tab/>
      </w:r>
      <w:r w:rsidR="00C4551D">
        <w:rPr>
          <w:rFonts w:cs="Monotype Koufi" w:hint="cs"/>
          <w:sz w:val="32"/>
          <w:szCs w:val="32"/>
          <w:rtl/>
        </w:rPr>
        <w:tab/>
      </w:r>
      <w:r w:rsidR="00C4551D">
        <w:rPr>
          <w:rFonts w:cs="Monotype Koufi" w:hint="cs"/>
          <w:sz w:val="32"/>
          <w:szCs w:val="32"/>
          <w:rtl/>
        </w:rPr>
        <w:tab/>
      </w:r>
      <w:r w:rsidR="00C4551D">
        <w:rPr>
          <w:rFonts w:cs="Monotype Koufi" w:hint="cs"/>
          <w:sz w:val="32"/>
          <w:szCs w:val="32"/>
          <w:rtl/>
        </w:rPr>
        <w:tab/>
      </w:r>
      <w:r w:rsidRPr="00CA1D26">
        <w:rPr>
          <w:rFonts w:cs="Monotype Koufi" w:hint="cs"/>
          <w:sz w:val="32"/>
          <w:szCs w:val="32"/>
          <w:rtl/>
        </w:rPr>
        <w:t xml:space="preserve">المرشد الطلابي/ </w:t>
      </w:r>
      <w:r w:rsidR="00C4551D">
        <w:rPr>
          <w:rFonts w:cs="Monotype Koufi" w:hint="cs"/>
          <w:sz w:val="32"/>
          <w:szCs w:val="32"/>
          <w:rtl/>
        </w:rPr>
        <w:tab/>
      </w:r>
      <w:r w:rsidR="00C4551D">
        <w:rPr>
          <w:rFonts w:cs="Monotype Koufi" w:hint="cs"/>
          <w:sz w:val="32"/>
          <w:szCs w:val="32"/>
          <w:rtl/>
        </w:rPr>
        <w:tab/>
      </w:r>
      <w:r w:rsidR="00C4551D">
        <w:rPr>
          <w:rFonts w:cs="Monotype Koufi" w:hint="cs"/>
          <w:sz w:val="32"/>
          <w:szCs w:val="32"/>
          <w:rtl/>
        </w:rPr>
        <w:tab/>
      </w:r>
      <w:r w:rsidR="00C4551D">
        <w:rPr>
          <w:rFonts w:cs="Monotype Koufi" w:hint="cs"/>
          <w:sz w:val="32"/>
          <w:szCs w:val="32"/>
          <w:rtl/>
        </w:rPr>
        <w:tab/>
      </w:r>
      <w:r w:rsidRPr="00CA1D26">
        <w:rPr>
          <w:rFonts w:cs="Monotype Koufi" w:hint="cs"/>
          <w:sz w:val="32"/>
          <w:szCs w:val="32"/>
          <w:rtl/>
        </w:rPr>
        <w:t xml:space="preserve">  </w:t>
      </w:r>
      <w:r w:rsidR="00B74401">
        <w:rPr>
          <w:rFonts w:cs="Monotype Koufi" w:hint="cs"/>
          <w:sz w:val="32"/>
          <w:szCs w:val="32"/>
          <w:rtl/>
        </w:rPr>
        <w:t xml:space="preserve">           </w:t>
      </w:r>
      <w:r w:rsidRPr="00CA1D26">
        <w:rPr>
          <w:rFonts w:cs="Monotype Koufi" w:hint="cs"/>
          <w:sz w:val="32"/>
          <w:szCs w:val="32"/>
          <w:rtl/>
        </w:rPr>
        <w:t xml:space="preserve">           قائد المدرسة/ </w:t>
      </w:r>
      <w:bookmarkStart w:id="0" w:name="_GoBack"/>
      <w:bookmarkEnd w:id="0"/>
    </w:p>
    <w:sectPr w:rsidR="007779B0" w:rsidRPr="00CA1D26" w:rsidSect="007779B0">
      <w:headerReference w:type="default" r:id="rId8"/>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C8" w:rsidRDefault="001664C8" w:rsidP="00415DB2">
      <w:pPr>
        <w:spacing w:after="0" w:line="240" w:lineRule="auto"/>
      </w:pPr>
      <w:r>
        <w:separator/>
      </w:r>
    </w:p>
  </w:endnote>
  <w:endnote w:type="continuationSeparator" w:id="0">
    <w:p w:rsidR="001664C8" w:rsidRDefault="001664C8" w:rsidP="0041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C8" w:rsidRDefault="001664C8" w:rsidP="00415DB2">
      <w:pPr>
        <w:spacing w:after="0" w:line="240" w:lineRule="auto"/>
      </w:pPr>
      <w:r>
        <w:separator/>
      </w:r>
    </w:p>
  </w:footnote>
  <w:footnote w:type="continuationSeparator" w:id="0">
    <w:p w:rsidR="001664C8" w:rsidRDefault="001664C8" w:rsidP="0041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B2" w:rsidRDefault="00415DB2">
    <w:pPr>
      <w:pStyle w:val="a6"/>
    </w:pPr>
    <w:r>
      <w:rPr>
        <w:rFonts w:hint="cs"/>
        <w:noProof/>
        <w:rtl/>
      </w:rPr>
      <mc:AlternateContent>
        <mc:Choice Requires="wps">
          <w:drawing>
            <wp:anchor distT="0" distB="0" distL="114300" distR="114300" simplePos="0" relativeHeight="251659264" behindDoc="0" locked="0" layoutInCell="1" allowOverlap="1" wp14:anchorId="287701D4" wp14:editId="788DEAEB">
              <wp:simplePos x="1485900" y="609600"/>
              <wp:positionH relativeFrom="margin">
                <wp:align>center</wp:align>
              </wp:positionH>
              <wp:positionV relativeFrom="margin">
                <wp:align>top</wp:align>
              </wp:positionV>
              <wp:extent cx="8867775" cy="895350"/>
              <wp:effectExtent l="0" t="0" r="28575" b="19050"/>
              <wp:wrapSquare wrapText="bothSides"/>
              <wp:docPr id="1" name="مستطيل مستدير الزوايا 1"/>
              <wp:cNvGraphicFramePr/>
              <a:graphic xmlns:a="http://schemas.openxmlformats.org/drawingml/2006/main">
                <a:graphicData uri="http://schemas.microsoft.com/office/word/2010/wordprocessingShape">
                  <wps:wsp>
                    <wps:cNvSpPr/>
                    <wps:spPr>
                      <a:xfrm>
                        <a:off x="0" y="0"/>
                        <a:ext cx="8867775"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415DB2" w:rsidRPr="00CA1D26" w:rsidRDefault="00415DB2" w:rsidP="00C4551D">
                          <w:pPr>
                            <w:spacing w:before="120" w:after="120"/>
                            <w:jc w:val="center"/>
                            <w:rPr>
                              <w:rFonts w:cs="Monotype Koufi"/>
                              <w:b/>
                              <w:bCs/>
                              <w:sz w:val="28"/>
                              <w:szCs w:val="28"/>
                              <w:rtl/>
                            </w:rPr>
                          </w:pPr>
                          <w:r w:rsidRPr="00CA1D26">
                            <w:rPr>
                              <w:rFonts w:cs="Monotype Koufi" w:hint="cs"/>
                              <w:b/>
                              <w:bCs/>
                              <w:sz w:val="28"/>
                              <w:szCs w:val="28"/>
                              <w:rtl/>
                            </w:rPr>
                            <w:t xml:space="preserve">بطاقة متابعة الأساليب العلاجية ونتائجها للطلاب المقصرين </w:t>
                          </w:r>
                          <w:r w:rsidRPr="00CA1D26">
                            <w:rPr>
                              <w:rFonts w:cs="Monotype Koufi"/>
                              <w:b/>
                              <w:bCs/>
                              <w:sz w:val="28"/>
                              <w:szCs w:val="28"/>
                              <w:rtl/>
                            </w:rPr>
                            <w:t>–</w:t>
                          </w:r>
                          <w:r w:rsidRPr="00CA1D26">
                            <w:rPr>
                              <w:rFonts w:cs="Monotype Koufi" w:hint="cs"/>
                              <w:b/>
                              <w:bCs/>
                              <w:sz w:val="28"/>
                              <w:szCs w:val="28"/>
                              <w:u w:val="single"/>
                              <w:rtl/>
                            </w:rPr>
                            <w:t>الفصل</w:t>
                          </w:r>
                          <w:r w:rsidR="00C4551D">
                            <w:rPr>
                              <w:rFonts w:cs="Monotype Koufi" w:hint="cs"/>
                              <w:b/>
                              <w:bCs/>
                              <w:sz w:val="28"/>
                              <w:szCs w:val="28"/>
                              <w:u w:val="single"/>
                              <w:rtl/>
                            </w:rPr>
                            <w:t xml:space="preserve"> الدراسي</w:t>
                          </w:r>
                          <w:r w:rsidRPr="00CA1D26">
                            <w:rPr>
                              <w:rFonts w:cs="Monotype Koufi" w:hint="cs"/>
                              <w:b/>
                              <w:bCs/>
                              <w:sz w:val="28"/>
                              <w:szCs w:val="28"/>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w:t>
                          </w:r>
                          <w:r w:rsidR="00C4551D">
                            <w:rPr>
                              <w:rFonts w:cs="Monotype Koufi" w:hint="cs"/>
                              <w:sz w:val="16"/>
                              <w:szCs w:val="16"/>
                              <w:u w:val="single"/>
                              <w:rtl/>
                            </w:rPr>
                            <w:t>................</w:t>
                          </w:r>
                          <w:r w:rsidR="00C4551D" w:rsidRPr="00C4551D">
                            <w:rPr>
                              <w:rFonts w:cs="Monotype Koufi" w:hint="cs"/>
                              <w:sz w:val="16"/>
                              <w:szCs w:val="16"/>
                              <w:u w:val="single"/>
                              <w:rtl/>
                            </w:rPr>
                            <w:t>....</w:t>
                          </w:r>
                          <w:r w:rsidRPr="00CA1D26">
                            <w:rPr>
                              <w:rFonts w:cs="Monotype Koufi" w:hint="cs"/>
                              <w:b/>
                              <w:bCs/>
                              <w:sz w:val="28"/>
                              <w:szCs w:val="28"/>
                              <w:rtl/>
                            </w:rPr>
                            <w:t xml:space="preserve"> لعام </w:t>
                          </w:r>
                          <w:r w:rsidR="00C4551D">
                            <w:rPr>
                              <w:rFonts w:cs="Monotype Koufi" w:hint="cs"/>
                              <w:sz w:val="16"/>
                              <w:szCs w:val="16"/>
                              <w:u w:val="single"/>
                              <w:rtl/>
                            </w:rPr>
                            <w:t>.....</w:t>
                          </w:r>
                          <w:r w:rsidR="00C4551D">
                            <w:rPr>
                              <w:rFonts w:cs="Monotype Koufi" w:hint="cs"/>
                              <w:sz w:val="16"/>
                              <w:szCs w:val="16"/>
                              <w:u w:val="single"/>
                              <w:rtl/>
                            </w:rPr>
                            <w:t>....</w:t>
                          </w:r>
                          <w:r w:rsidR="00C4551D" w:rsidRPr="00CA1D26">
                            <w:rPr>
                              <w:rFonts w:cs="Monotype Koufi" w:hint="cs"/>
                              <w:b/>
                              <w:bCs/>
                              <w:sz w:val="28"/>
                              <w:szCs w:val="28"/>
                              <w:rtl/>
                            </w:rPr>
                            <w:t>14</w:t>
                          </w:r>
                          <w:r w:rsidR="00C4551D">
                            <w:rPr>
                              <w:rFonts w:cs="Monotype Koufi" w:hint="cs"/>
                              <w:b/>
                              <w:bCs/>
                              <w:sz w:val="28"/>
                              <w:szCs w:val="28"/>
                              <w:rtl/>
                            </w:rPr>
                            <w:t>/</w:t>
                          </w:r>
                          <w:r w:rsidR="00C4551D">
                            <w:rPr>
                              <w:rFonts w:cs="Monotype Koufi" w:hint="cs"/>
                              <w:sz w:val="16"/>
                              <w:szCs w:val="16"/>
                              <w:u w:val="single"/>
                              <w:rtl/>
                            </w:rPr>
                            <w:t>........</w:t>
                          </w:r>
                          <w:r w:rsidRPr="00CA1D26">
                            <w:rPr>
                              <w:rFonts w:cs="Monotype Koufi" w:hint="cs"/>
                              <w:b/>
                              <w:bCs/>
                              <w:sz w:val="28"/>
                              <w:szCs w:val="28"/>
                              <w:rtl/>
                            </w:rPr>
                            <w:t xml:space="preserve">14هـ بمدرسة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p>
                        <w:p w:rsidR="00415DB2" w:rsidRDefault="00415DB2" w:rsidP="0017405B">
                          <w:pPr>
                            <w:spacing w:after="0"/>
                            <w:rPr>
                              <w:rtl/>
                            </w:rPr>
                          </w:pPr>
                          <w:r w:rsidRPr="00267FB3">
                            <w:rPr>
                              <w:rFonts w:hint="cs"/>
                              <w:sz w:val="28"/>
                              <w:szCs w:val="28"/>
                              <w:rtl/>
                            </w:rPr>
                            <w:t>اسم الطالب /</w:t>
                          </w:r>
                          <w:r>
                            <w:rPr>
                              <w:rFonts w:hint="cs"/>
                              <w:rtl/>
                            </w:rPr>
                            <w:t xml:space="preserve"> ...........................................................     </w:t>
                          </w:r>
                          <w:r w:rsidRPr="00267FB3">
                            <w:rPr>
                              <w:rFonts w:hint="cs"/>
                              <w:sz w:val="28"/>
                              <w:szCs w:val="28"/>
                              <w:rtl/>
                            </w:rPr>
                            <w:t>الصف/</w:t>
                          </w:r>
                          <w:r w:rsidR="00E571EE">
                            <w:rPr>
                              <w:rFonts w:hint="cs"/>
                              <w:rtl/>
                            </w:rPr>
                            <w:t xml:space="preserve"> .</w:t>
                          </w:r>
                          <w:r>
                            <w:rPr>
                              <w:rFonts w:hint="cs"/>
                              <w:rtl/>
                            </w:rPr>
                            <w:t xml:space="preserve">.........     </w:t>
                          </w:r>
                          <w:r w:rsidRPr="00267FB3">
                            <w:rPr>
                              <w:rFonts w:hint="cs"/>
                              <w:sz w:val="28"/>
                              <w:szCs w:val="28"/>
                              <w:rtl/>
                            </w:rPr>
                            <w:t>الفصل /</w:t>
                          </w:r>
                          <w:r w:rsidR="00E571EE">
                            <w:rPr>
                              <w:rFonts w:hint="cs"/>
                              <w:rtl/>
                            </w:rPr>
                            <w:t xml:space="preserve"> .....</w:t>
                          </w:r>
                          <w:r>
                            <w:rPr>
                              <w:rFonts w:hint="cs"/>
                              <w:rtl/>
                            </w:rPr>
                            <w:t xml:space="preserve">....      </w:t>
                          </w:r>
                        </w:p>
                        <w:p w:rsidR="00415DB2" w:rsidRDefault="00415DB2" w:rsidP="00415DB2">
                          <w:pPr>
                            <w:rPr>
                              <w:rtl/>
                            </w:rPr>
                          </w:pPr>
                        </w:p>
                        <w:p w:rsidR="00415DB2" w:rsidRDefault="00415DB2" w:rsidP="00415DB2"/>
                        <w:p w:rsidR="00415DB2" w:rsidRDefault="00415DB2" w:rsidP="00415DB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0;margin-top:0;width:698.2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" fillcolor="white [3201]" strokecolor="black [3200]" strokeweight="2pt">
              <v:textbox>
                <w:txbxContent>
                  <w:p w:rsidR="00415DB2" w:rsidRPr="00CA1D26" w:rsidRDefault="00415DB2" w:rsidP="00C4551D">
                    <w:pPr>
                      <w:spacing w:before="120" w:after="120"/>
                      <w:jc w:val="center"/>
                      <w:rPr>
                        <w:rFonts w:cs="Monotype Koufi"/>
                        <w:b/>
                        <w:bCs/>
                        <w:sz w:val="28"/>
                        <w:szCs w:val="28"/>
                        <w:rtl/>
                      </w:rPr>
                    </w:pPr>
                    <w:r w:rsidRPr="00CA1D26">
                      <w:rPr>
                        <w:rFonts w:cs="Monotype Koufi" w:hint="cs"/>
                        <w:b/>
                        <w:bCs/>
                        <w:sz w:val="28"/>
                        <w:szCs w:val="28"/>
                        <w:rtl/>
                      </w:rPr>
                      <w:t xml:space="preserve">بطاقة متابعة الأساليب العلاجية ونتائجها للطلاب المقصرين </w:t>
                    </w:r>
                    <w:r w:rsidRPr="00CA1D26">
                      <w:rPr>
                        <w:rFonts w:cs="Monotype Koufi"/>
                        <w:b/>
                        <w:bCs/>
                        <w:sz w:val="28"/>
                        <w:szCs w:val="28"/>
                        <w:rtl/>
                      </w:rPr>
                      <w:t>–</w:t>
                    </w:r>
                    <w:r w:rsidRPr="00CA1D26">
                      <w:rPr>
                        <w:rFonts w:cs="Monotype Koufi" w:hint="cs"/>
                        <w:b/>
                        <w:bCs/>
                        <w:sz w:val="28"/>
                        <w:szCs w:val="28"/>
                        <w:u w:val="single"/>
                        <w:rtl/>
                      </w:rPr>
                      <w:t>الفصل</w:t>
                    </w:r>
                    <w:r w:rsidR="00C4551D">
                      <w:rPr>
                        <w:rFonts w:cs="Monotype Koufi" w:hint="cs"/>
                        <w:b/>
                        <w:bCs/>
                        <w:sz w:val="28"/>
                        <w:szCs w:val="28"/>
                        <w:u w:val="single"/>
                        <w:rtl/>
                      </w:rPr>
                      <w:t xml:space="preserve"> الدراسي</w:t>
                    </w:r>
                    <w:r w:rsidRPr="00CA1D26">
                      <w:rPr>
                        <w:rFonts w:cs="Monotype Koufi" w:hint="cs"/>
                        <w:b/>
                        <w:bCs/>
                        <w:sz w:val="28"/>
                        <w:szCs w:val="28"/>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w:t>
                    </w:r>
                    <w:r w:rsidR="00C4551D">
                      <w:rPr>
                        <w:rFonts w:cs="Monotype Koufi" w:hint="cs"/>
                        <w:sz w:val="16"/>
                        <w:szCs w:val="16"/>
                        <w:u w:val="single"/>
                        <w:rtl/>
                      </w:rPr>
                      <w:t>................</w:t>
                    </w:r>
                    <w:r w:rsidR="00C4551D" w:rsidRPr="00C4551D">
                      <w:rPr>
                        <w:rFonts w:cs="Monotype Koufi" w:hint="cs"/>
                        <w:sz w:val="16"/>
                        <w:szCs w:val="16"/>
                        <w:u w:val="single"/>
                        <w:rtl/>
                      </w:rPr>
                      <w:t>....</w:t>
                    </w:r>
                    <w:r w:rsidRPr="00CA1D26">
                      <w:rPr>
                        <w:rFonts w:cs="Monotype Koufi" w:hint="cs"/>
                        <w:b/>
                        <w:bCs/>
                        <w:sz w:val="28"/>
                        <w:szCs w:val="28"/>
                        <w:rtl/>
                      </w:rPr>
                      <w:t xml:space="preserve"> لعام </w:t>
                    </w:r>
                    <w:r w:rsidR="00C4551D">
                      <w:rPr>
                        <w:rFonts w:cs="Monotype Koufi" w:hint="cs"/>
                        <w:sz w:val="16"/>
                        <w:szCs w:val="16"/>
                        <w:u w:val="single"/>
                        <w:rtl/>
                      </w:rPr>
                      <w:t>.....</w:t>
                    </w:r>
                    <w:r w:rsidR="00C4551D">
                      <w:rPr>
                        <w:rFonts w:cs="Monotype Koufi" w:hint="cs"/>
                        <w:sz w:val="16"/>
                        <w:szCs w:val="16"/>
                        <w:u w:val="single"/>
                        <w:rtl/>
                      </w:rPr>
                      <w:t>....</w:t>
                    </w:r>
                    <w:r w:rsidR="00C4551D" w:rsidRPr="00CA1D26">
                      <w:rPr>
                        <w:rFonts w:cs="Monotype Koufi" w:hint="cs"/>
                        <w:b/>
                        <w:bCs/>
                        <w:sz w:val="28"/>
                        <w:szCs w:val="28"/>
                        <w:rtl/>
                      </w:rPr>
                      <w:t>14</w:t>
                    </w:r>
                    <w:r w:rsidR="00C4551D">
                      <w:rPr>
                        <w:rFonts w:cs="Monotype Koufi" w:hint="cs"/>
                        <w:b/>
                        <w:bCs/>
                        <w:sz w:val="28"/>
                        <w:szCs w:val="28"/>
                        <w:rtl/>
                      </w:rPr>
                      <w:t>/</w:t>
                    </w:r>
                    <w:r w:rsidR="00C4551D">
                      <w:rPr>
                        <w:rFonts w:cs="Monotype Koufi" w:hint="cs"/>
                        <w:sz w:val="16"/>
                        <w:szCs w:val="16"/>
                        <w:u w:val="single"/>
                        <w:rtl/>
                      </w:rPr>
                      <w:t>........</w:t>
                    </w:r>
                    <w:r w:rsidRPr="00CA1D26">
                      <w:rPr>
                        <w:rFonts w:cs="Monotype Koufi" w:hint="cs"/>
                        <w:b/>
                        <w:bCs/>
                        <w:sz w:val="28"/>
                        <w:szCs w:val="28"/>
                        <w:rtl/>
                      </w:rPr>
                      <w:t xml:space="preserve">14هـ بمدرسة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r w:rsidR="00C4551D" w:rsidRPr="00C4551D">
                      <w:rPr>
                        <w:rFonts w:cs="Monotype Koufi" w:hint="cs"/>
                        <w:sz w:val="16"/>
                        <w:szCs w:val="16"/>
                        <w:u w:val="single"/>
                        <w:rtl/>
                      </w:rPr>
                      <w:t xml:space="preserve"> </w:t>
                    </w:r>
                    <w:r w:rsidR="00C4551D">
                      <w:rPr>
                        <w:rFonts w:cs="Monotype Koufi" w:hint="cs"/>
                        <w:sz w:val="16"/>
                        <w:szCs w:val="16"/>
                        <w:u w:val="single"/>
                        <w:rtl/>
                      </w:rPr>
                      <w:t>..........</w:t>
                    </w:r>
                  </w:p>
                  <w:p w:rsidR="00415DB2" w:rsidRDefault="00415DB2" w:rsidP="0017405B">
                    <w:pPr>
                      <w:spacing w:after="0"/>
                      <w:rPr>
                        <w:rtl/>
                      </w:rPr>
                    </w:pPr>
                    <w:r w:rsidRPr="00267FB3">
                      <w:rPr>
                        <w:rFonts w:hint="cs"/>
                        <w:sz w:val="28"/>
                        <w:szCs w:val="28"/>
                        <w:rtl/>
                      </w:rPr>
                      <w:t>اسم الطالب /</w:t>
                    </w:r>
                    <w:r>
                      <w:rPr>
                        <w:rFonts w:hint="cs"/>
                        <w:rtl/>
                      </w:rPr>
                      <w:t xml:space="preserve"> ...........................................................     </w:t>
                    </w:r>
                    <w:r w:rsidRPr="00267FB3">
                      <w:rPr>
                        <w:rFonts w:hint="cs"/>
                        <w:sz w:val="28"/>
                        <w:szCs w:val="28"/>
                        <w:rtl/>
                      </w:rPr>
                      <w:t>الصف/</w:t>
                    </w:r>
                    <w:r w:rsidR="00E571EE">
                      <w:rPr>
                        <w:rFonts w:hint="cs"/>
                        <w:rtl/>
                      </w:rPr>
                      <w:t xml:space="preserve"> .</w:t>
                    </w:r>
                    <w:r>
                      <w:rPr>
                        <w:rFonts w:hint="cs"/>
                        <w:rtl/>
                      </w:rPr>
                      <w:t xml:space="preserve">.........     </w:t>
                    </w:r>
                    <w:r w:rsidRPr="00267FB3">
                      <w:rPr>
                        <w:rFonts w:hint="cs"/>
                        <w:sz w:val="28"/>
                        <w:szCs w:val="28"/>
                        <w:rtl/>
                      </w:rPr>
                      <w:t>الفصل /</w:t>
                    </w:r>
                    <w:r w:rsidR="00E571EE">
                      <w:rPr>
                        <w:rFonts w:hint="cs"/>
                        <w:rtl/>
                      </w:rPr>
                      <w:t xml:space="preserve"> .....</w:t>
                    </w:r>
                    <w:r>
                      <w:rPr>
                        <w:rFonts w:hint="cs"/>
                        <w:rtl/>
                      </w:rPr>
                      <w:t xml:space="preserve">....      </w:t>
                    </w:r>
                  </w:p>
                  <w:p w:rsidR="00415DB2" w:rsidRDefault="00415DB2" w:rsidP="00415DB2">
                    <w:pPr>
                      <w:rPr>
                        <w:rtl/>
                      </w:rPr>
                    </w:pPr>
                  </w:p>
                  <w:p w:rsidR="00415DB2" w:rsidRDefault="00415DB2" w:rsidP="00415DB2"/>
                  <w:p w:rsidR="00415DB2" w:rsidRDefault="00415DB2" w:rsidP="00415DB2">
                    <w:pPr>
                      <w:jc w:val="center"/>
                    </w:pPr>
                  </w:p>
                </w:txbxContent>
              </v:textbox>
              <w10:wrap type="square" anchorx="margin" anchory="marg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781B"/>
    <w:multiLevelType w:val="hybridMultilevel"/>
    <w:tmpl w:val="C4E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73281"/>
    <w:multiLevelType w:val="hybridMultilevel"/>
    <w:tmpl w:val="56209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267AD"/>
    <w:multiLevelType w:val="hybridMultilevel"/>
    <w:tmpl w:val="C4E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5125E"/>
    <w:multiLevelType w:val="hybridMultilevel"/>
    <w:tmpl w:val="C4E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30CEC"/>
    <w:multiLevelType w:val="hybridMultilevel"/>
    <w:tmpl w:val="C4E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90"/>
    <w:rsid w:val="00161333"/>
    <w:rsid w:val="001664C8"/>
    <w:rsid w:val="0017405B"/>
    <w:rsid w:val="00267FB3"/>
    <w:rsid w:val="00283DB6"/>
    <w:rsid w:val="002C3008"/>
    <w:rsid w:val="00415DB2"/>
    <w:rsid w:val="004A686F"/>
    <w:rsid w:val="00507590"/>
    <w:rsid w:val="005615D7"/>
    <w:rsid w:val="007779B0"/>
    <w:rsid w:val="008F5484"/>
    <w:rsid w:val="009059CB"/>
    <w:rsid w:val="00A55C51"/>
    <w:rsid w:val="00B74401"/>
    <w:rsid w:val="00C4551D"/>
    <w:rsid w:val="00CA1D26"/>
    <w:rsid w:val="00D00FD1"/>
    <w:rsid w:val="00D61898"/>
    <w:rsid w:val="00E571EE"/>
    <w:rsid w:val="00EB4549"/>
    <w:rsid w:val="00FD0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79B0"/>
    <w:pPr>
      <w:ind w:left="720"/>
      <w:contextualSpacing/>
    </w:pPr>
    <w:rPr>
      <w:rFonts w:eastAsiaTheme="minorEastAsia"/>
    </w:rPr>
  </w:style>
  <w:style w:type="paragraph" w:styleId="a5">
    <w:name w:val="Balloon Text"/>
    <w:basedOn w:val="a"/>
    <w:link w:val="Char"/>
    <w:uiPriority w:val="99"/>
    <w:semiHidden/>
    <w:unhideWhenUsed/>
    <w:rsid w:val="002C30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C3008"/>
    <w:rPr>
      <w:rFonts w:ascii="Tahoma" w:hAnsi="Tahoma" w:cs="Tahoma"/>
      <w:sz w:val="16"/>
      <w:szCs w:val="16"/>
    </w:rPr>
  </w:style>
  <w:style w:type="paragraph" w:styleId="a6">
    <w:name w:val="header"/>
    <w:basedOn w:val="a"/>
    <w:link w:val="Char0"/>
    <w:uiPriority w:val="99"/>
    <w:unhideWhenUsed/>
    <w:rsid w:val="00415DB2"/>
    <w:pPr>
      <w:tabs>
        <w:tab w:val="center" w:pos="4153"/>
        <w:tab w:val="right" w:pos="8306"/>
      </w:tabs>
      <w:spacing w:after="0" w:line="240" w:lineRule="auto"/>
    </w:pPr>
  </w:style>
  <w:style w:type="character" w:customStyle="1" w:styleId="Char0">
    <w:name w:val="رأس الصفحة Char"/>
    <w:basedOn w:val="a0"/>
    <w:link w:val="a6"/>
    <w:uiPriority w:val="99"/>
    <w:rsid w:val="00415DB2"/>
  </w:style>
  <w:style w:type="paragraph" w:styleId="a7">
    <w:name w:val="footer"/>
    <w:basedOn w:val="a"/>
    <w:link w:val="Char1"/>
    <w:uiPriority w:val="99"/>
    <w:unhideWhenUsed/>
    <w:rsid w:val="00415DB2"/>
    <w:pPr>
      <w:tabs>
        <w:tab w:val="center" w:pos="4153"/>
        <w:tab w:val="right" w:pos="8306"/>
      </w:tabs>
      <w:spacing w:after="0" w:line="240" w:lineRule="auto"/>
    </w:pPr>
  </w:style>
  <w:style w:type="character" w:customStyle="1" w:styleId="Char1">
    <w:name w:val="تذييل الصفحة Char"/>
    <w:basedOn w:val="a0"/>
    <w:link w:val="a7"/>
    <w:uiPriority w:val="99"/>
    <w:rsid w:val="0041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79B0"/>
    <w:pPr>
      <w:ind w:left="720"/>
      <w:contextualSpacing/>
    </w:pPr>
    <w:rPr>
      <w:rFonts w:eastAsiaTheme="minorEastAsia"/>
    </w:rPr>
  </w:style>
  <w:style w:type="paragraph" w:styleId="a5">
    <w:name w:val="Balloon Text"/>
    <w:basedOn w:val="a"/>
    <w:link w:val="Char"/>
    <w:uiPriority w:val="99"/>
    <w:semiHidden/>
    <w:unhideWhenUsed/>
    <w:rsid w:val="002C30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C3008"/>
    <w:rPr>
      <w:rFonts w:ascii="Tahoma" w:hAnsi="Tahoma" w:cs="Tahoma"/>
      <w:sz w:val="16"/>
      <w:szCs w:val="16"/>
    </w:rPr>
  </w:style>
  <w:style w:type="paragraph" w:styleId="a6">
    <w:name w:val="header"/>
    <w:basedOn w:val="a"/>
    <w:link w:val="Char0"/>
    <w:uiPriority w:val="99"/>
    <w:unhideWhenUsed/>
    <w:rsid w:val="00415DB2"/>
    <w:pPr>
      <w:tabs>
        <w:tab w:val="center" w:pos="4153"/>
        <w:tab w:val="right" w:pos="8306"/>
      </w:tabs>
      <w:spacing w:after="0" w:line="240" w:lineRule="auto"/>
    </w:pPr>
  </w:style>
  <w:style w:type="character" w:customStyle="1" w:styleId="Char0">
    <w:name w:val="رأس الصفحة Char"/>
    <w:basedOn w:val="a0"/>
    <w:link w:val="a6"/>
    <w:uiPriority w:val="99"/>
    <w:rsid w:val="00415DB2"/>
  </w:style>
  <w:style w:type="paragraph" w:styleId="a7">
    <w:name w:val="footer"/>
    <w:basedOn w:val="a"/>
    <w:link w:val="Char1"/>
    <w:uiPriority w:val="99"/>
    <w:unhideWhenUsed/>
    <w:rsid w:val="00415DB2"/>
    <w:pPr>
      <w:tabs>
        <w:tab w:val="center" w:pos="4153"/>
        <w:tab w:val="right" w:pos="8306"/>
      </w:tabs>
      <w:spacing w:after="0" w:line="240" w:lineRule="auto"/>
    </w:pPr>
  </w:style>
  <w:style w:type="character" w:customStyle="1" w:styleId="Char1">
    <w:name w:val="تذييل الصفحة Char"/>
    <w:basedOn w:val="a0"/>
    <w:link w:val="a7"/>
    <w:uiPriority w:val="99"/>
    <w:rsid w:val="0041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1951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2017-12-21T04:05:00Z</cp:lastPrinted>
  <dcterms:created xsi:type="dcterms:W3CDTF">2016-12-18T20:00:00Z</dcterms:created>
  <dcterms:modified xsi:type="dcterms:W3CDTF">2018-01-21T20:37:00Z</dcterms:modified>
</cp:coreProperties>
</file>