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5588"/>
        <w:bidiVisual/>
        <w:tblW w:w="0" w:type="auto"/>
        <w:tblLook w:val="04A0"/>
      </w:tblPr>
      <w:tblGrid>
        <w:gridCol w:w="2977"/>
        <w:gridCol w:w="5812"/>
      </w:tblGrid>
      <w:tr w:rsidR="005C496A" w:rsidRPr="0027559A" w:rsidTr="00EB3DBB">
        <w:trPr>
          <w:trHeight w:val="557"/>
        </w:trPr>
        <w:tc>
          <w:tcPr>
            <w:tcW w:w="2977" w:type="dxa"/>
            <w:vAlign w:val="center"/>
          </w:tcPr>
          <w:p w:rsidR="005C496A" w:rsidRPr="0027559A" w:rsidRDefault="005C496A" w:rsidP="00EB3DBB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8"/>
                <w:szCs w:val="28"/>
                <w:rtl/>
              </w:rPr>
            </w:pPr>
            <w:r w:rsidRPr="0027559A">
              <w:rPr>
                <w:rFonts w:ascii="Andalus" w:hAnsi="Andalus" w:cs="Diwani Letter"/>
                <w:b/>
                <w:bCs/>
                <w:sz w:val="36"/>
                <w:szCs w:val="36"/>
                <w:rtl/>
              </w:rPr>
              <w:t>عنوان الدرس:</w:t>
            </w:r>
          </w:p>
        </w:tc>
        <w:tc>
          <w:tcPr>
            <w:tcW w:w="5812" w:type="dxa"/>
          </w:tcPr>
          <w:p w:rsidR="005C496A" w:rsidRPr="0027559A" w:rsidRDefault="005C496A" w:rsidP="00EB3DBB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</w:p>
          <w:p w:rsidR="005C496A" w:rsidRPr="0049499B" w:rsidRDefault="0049499B" w:rsidP="00EB3DBB">
            <w:pPr>
              <w:spacing w:line="480" w:lineRule="auto"/>
              <w:jc w:val="center"/>
              <w:rPr>
                <w:rFonts w:cs="Simplified Arabic"/>
                <w:b/>
                <w:bCs/>
                <w:color w:val="0000FF"/>
                <w:sz w:val="28"/>
                <w:szCs w:val="28"/>
                <w:rtl/>
              </w:rPr>
            </w:pPr>
            <w:r w:rsidRPr="0049499B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EG"/>
              </w:rPr>
              <w:t>شروط الحج والعمرة</w:t>
            </w:r>
          </w:p>
        </w:tc>
      </w:tr>
      <w:tr w:rsidR="005C496A" w:rsidRPr="00AD26B0" w:rsidTr="00EB3DBB">
        <w:trPr>
          <w:trHeight w:val="2939"/>
        </w:trPr>
        <w:tc>
          <w:tcPr>
            <w:tcW w:w="2977" w:type="dxa"/>
            <w:vAlign w:val="center"/>
          </w:tcPr>
          <w:p w:rsidR="005C496A" w:rsidRPr="00AD26B0" w:rsidRDefault="0027559A" w:rsidP="00EB3DBB">
            <w:pPr>
              <w:spacing w:line="480" w:lineRule="auto"/>
              <w:jc w:val="center"/>
              <w:rPr>
                <w:rFonts w:ascii="Andalus" w:hAnsi="Andalus" w:cs="Diwani Letter"/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ascii="Andalus" w:hAnsi="Andalus" w:cs="Diwani Letter" w:hint="cs"/>
                <w:b/>
                <w:bCs/>
                <w:sz w:val="24"/>
                <w:szCs w:val="24"/>
                <w:rtl/>
              </w:rPr>
              <w:t xml:space="preserve">لأهداف </w:t>
            </w:r>
            <w:proofErr w:type="spellStart"/>
            <w:r w:rsidRPr="00AD26B0">
              <w:rPr>
                <w:rFonts w:ascii="Andalus" w:hAnsi="Andalus" w:cs="Diwani Letter" w:hint="cs"/>
                <w:b/>
                <w:bCs/>
                <w:sz w:val="24"/>
                <w:szCs w:val="24"/>
                <w:rtl/>
              </w:rPr>
              <w:t>الأجرائية</w:t>
            </w:r>
            <w:proofErr w:type="spellEnd"/>
          </w:p>
        </w:tc>
        <w:tc>
          <w:tcPr>
            <w:tcW w:w="5812" w:type="dxa"/>
          </w:tcPr>
          <w:p w:rsidR="0049499B" w:rsidRPr="0087216E" w:rsidRDefault="00A2548B" w:rsidP="00EB3DB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54B5E" w:rsidRPr="00AD26B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499B" w:rsidRPr="0087216E">
              <w:rPr>
                <w:b/>
                <w:bCs/>
                <w:color w:val="000000"/>
                <w:rtl/>
              </w:rPr>
              <w:t>1-</w:t>
            </w:r>
            <w:proofErr w:type="spellEnd"/>
            <w:r w:rsidR="0049499B" w:rsidRPr="0087216E">
              <w:rPr>
                <w:b/>
                <w:bCs/>
                <w:color w:val="000000"/>
                <w:rtl/>
              </w:rPr>
              <w:tab/>
              <w:t xml:space="preserve">أن </w:t>
            </w:r>
            <w:r w:rsidR="0049499B">
              <w:rPr>
                <w:b/>
                <w:bCs/>
                <w:color w:val="000000"/>
                <w:rtl/>
              </w:rPr>
              <w:t>يستنبط</w:t>
            </w:r>
            <w:r w:rsidR="0049499B" w:rsidRPr="0087216E">
              <w:rPr>
                <w:b/>
                <w:bCs/>
                <w:color w:val="000000"/>
                <w:rtl/>
              </w:rPr>
              <w:t xml:space="preserve"> </w:t>
            </w:r>
            <w:r w:rsidR="0049499B">
              <w:rPr>
                <w:b/>
                <w:bCs/>
                <w:color w:val="000000"/>
                <w:rtl/>
              </w:rPr>
              <w:t>الطالب</w:t>
            </w:r>
            <w:r w:rsidR="0049499B" w:rsidRPr="0087216E">
              <w:rPr>
                <w:b/>
                <w:bCs/>
                <w:color w:val="000000"/>
                <w:rtl/>
              </w:rPr>
              <w:t xml:space="preserve"> الشروط في الحج.</w:t>
            </w:r>
          </w:p>
          <w:p w:rsidR="0049499B" w:rsidRPr="0049499B" w:rsidRDefault="0049499B" w:rsidP="00EB3DB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87216E">
              <w:rPr>
                <w:b/>
                <w:bCs/>
                <w:color w:val="000000"/>
                <w:rtl/>
              </w:rPr>
              <w:t>2-</w:t>
            </w:r>
            <w:proofErr w:type="spellEnd"/>
            <w:r w:rsidRPr="0087216E">
              <w:rPr>
                <w:b/>
                <w:bCs/>
                <w:color w:val="000000"/>
                <w:rtl/>
              </w:rPr>
              <w:tab/>
              <w:t xml:space="preserve">أن </w:t>
            </w:r>
            <w:r>
              <w:rPr>
                <w:b/>
                <w:bCs/>
                <w:color w:val="000000"/>
                <w:rtl/>
              </w:rPr>
              <w:t>يبين</w:t>
            </w:r>
            <w:r w:rsidRPr="0087216E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87216E">
              <w:rPr>
                <w:b/>
                <w:bCs/>
                <w:color w:val="000000"/>
                <w:rtl/>
              </w:rPr>
              <w:t xml:space="preserve"> </w:t>
            </w:r>
            <w:r w:rsidRPr="0087216E">
              <w:rPr>
                <w:rFonts w:hint="cs"/>
                <w:b/>
                <w:bCs/>
                <w:color w:val="000000"/>
                <w:rtl/>
              </w:rPr>
              <w:t xml:space="preserve">مفهوم </w:t>
            </w:r>
            <w:r w:rsidRPr="0087216E">
              <w:rPr>
                <w:b/>
                <w:bCs/>
                <w:color w:val="000000"/>
                <w:rtl/>
              </w:rPr>
              <w:t xml:space="preserve"> الاستطاعة.</w:t>
            </w:r>
          </w:p>
          <w:p w:rsidR="0049499B" w:rsidRPr="0087216E" w:rsidRDefault="0049499B" w:rsidP="00EB3DB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87216E">
              <w:rPr>
                <w:b/>
                <w:bCs/>
                <w:color w:val="000000"/>
                <w:rtl/>
              </w:rPr>
              <w:t>3-</w:t>
            </w:r>
            <w:proofErr w:type="spellEnd"/>
            <w:r w:rsidRPr="0087216E">
              <w:rPr>
                <w:b/>
                <w:bCs/>
                <w:color w:val="000000"/>
                <w:rtl/>
              </w:rPr>
              <w:tab/>
              <w:t xml:space="preserve">أن </w:t>
            </w:r>
            <w:r>
              <w:rPr>
                <w:b/>
                <w:bCs/>
                <w:color w:val="000000"/>
                <w:rtl/>
              </w:rPr>
              <w:t>يستنتج</w:t>
            </w:r>
            <w:r w:rsidRPr="0087216E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87216E">
              <w:rPr>
                <w:b/>
                <w:bCs/>
                <w:color w:val="000000"/>
                <w:rtl/>
              </w:rPr>
              <w:t xml:space="preserve"> </w:t>
            </w:r>
            <w:r w:rsidRPr="0087216E">
              <w:rPr>
                <w:rFonts w:hint="cs"/>
                <w:b/>
                <w:bCs/>
                <w:color w:val="000000"/>
                <w:rtl/>
              </w:rPr>
              <w:t xml:space="preserve">محارم </w:t>
            </w:r>
            <w:r>
              <w:rPr>
                <w:b/>
                <w:bCs/>
                <w:color w:val="000000"/>
                <w:rtl/>
              </w:rPr>
              <w:t xml:space="preserve"> المرأة.</w:t>
            </w:r>
          </w:p>
          <w:p w:rsidR="0049499B" w:rsidRPr="0087216E" w:rsidRDefault="0049499B" w:rsidP="00EB3DB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r w:rsidRPr="0087216E">
              <w:rPr>
                <w:rFonts w:hint="cs"/>
                <w:b/>
                <w:bCs/>
                <w:color w:val="000000"/>
                <w:rtl/>
              </w:rPr>
              <w:t xml:space="preserve">4-أن </w:t>
            </w:r>
            <w:r>
              <w:rPr>
                <w:rFonts w:hint="cs"/>
                <w:b/>
                <w:bCs/>
                <w:color w:val="000000"/>
                <w:rtl/>
              </w:rPr>
              <w:t>يوضح</w:t>
            </w:r>
            <w:r w:rsidRPr="0087216E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Pr="0087216E">
              <w:rPr>
                <w:rFonts w:hint="cs"/>
                <w:b/>
                <w:bCs/>
                <w:color w:val="000000"/>
                <w:rtl/>
              </w:rPr>
              <w:t xml:space="preserve"> أحكام الصغير </w:t>
            </w:r>
          </w:p>
          <w:p w:rsidR="0049499B" w:rsidRPr="0087216E" w:rsidRDefault="0049499B" w:rsidP="00EB3DBB">
            <w:pPr>
              <w:spacing w:before="240" w:line="168" w:lineRule="auto"/>
              <w:ind w:left="284" w:hanging="284"/>
              <w:jc w:val="lowKashida"/>
              <w:rPr>
                <w:b/>
                <w:bCs/>
                <w:color w:val="000000"/>
              </w:rPr>
            </w:pPr>
            <w:proofErr w:type="spellStart"/>
            <w:r w:rsidRPr="0087216E">
              <w:rPr>
                <w:rFonts w:hint="cs"/>
                <w:b/>
                <w:bCs/>
                <w:color w:val="000000"/>
                <w:rtl/>
              </w:rPr>
              <w:t>5</w:t>
            </w:r>
            <w:r w:rsidRPr="0087216E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87216E">
              <w:rPr>
                <w:b/>
                <w:bCs/>
                <w:color w:val="000000"/>
                <w:rtl/>
              </w:rPr>
              <w:tab/>
              <w:t xml:space="preserve">أن </w:t>
            </w:r>
            <w:r>
              <w:rPr>
                <w:b/>
                <w:bCs/>
                <w:color w:val="000000"/>
                <w:rtl/>
              </w:rPr>
              <w:t>يشرح</w:t>
            </w:r>
            <w:r w:rsidRPr="0087216E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87216E">
              <w:rPr>
                <w:b/>
                <w:bCs/>
                <w:color w:val="000000"/>
                <w:rtl/>
              </w:rPr>
              <w:t xml:space="preserve"> النيابة في الحج .</w:t>
            </w:r>
          </w:p>
          <w:p w:rsidR="0049499B" w:rsidRPr="0087216E" w:rsidRDefault="0049499B" w:rsidP="00EB3DBB">
            <w:pPr>
              <w:spacing w:before="240" w:line="168" w:lineRule="auto"/>
              <w:jc w:val="lowKashida"/>
              <w:rPr>
                <w:b/>
                <w:bCs/>
                <w:color w:val="000000"/>
                <w:rtl/>
              </w:rPr>
            </w:pPr>
            <w:r w:rsidRPr="0087216E">
              <w:rPr>
                <w:rFonts w:hint="cs"/>
                <w:b/>
                <w:bCs/>
                <w:color w:val="000000"/>
                <w:rtl/>
              </w:rPr>
              <w:t>6</w:t>
            </w:r>
            <w:r w:rsidRPr="0087216E">
              <w:rPr>
                <w:b/>
                <w:bCs/>
                <w:color w:val="000000"/>
                <w:rtl/>
              </w:rPr>
              <w:t xml:space="preserve">-أن </w:t>
            </w:r>
            <w:r>
              <w:rPr>
                <w:b/>
                <w:bCs/>
                <w:color w:val="000000"/>
                <w:rtl/>
              </w:rPr>
              <w:t>يستدل</w:t>
            </w:r>
            <w:r w:rsidRPr="0087216E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87216E">
              <w:rPr>
                <w:b/>
                <w:bCs/>
                <w:color w:val="000000"/>
                <w:rtl/>
              </w:rPr>
              <w:t xml:space="preserve"> على النيابة في الحج.</w:t>
            </w:r>
          </w:p>
          <w:p w:rsidR="005C496A" w:rsidRPr="00AD26B0" w:rsidRDefault="0049499B" w:rsidP="00EB3DBB">
            <w:pPr>
              <w:autoSpaceDE w:val="0"/>
              <w:autoSpaceDN w:val="0"/>
              <w:adjustRightInd w:val="0"/>
              <w:spacing w:before="240" w:line="276" w:lineRule="auto"/>
              <w:rPr>
                <w:color w:val="000000"/>
                <w:sz w:val="24"/>
                <w:szCs w:val="24"/>
                <w:rtl/>
              </w:rPr>
            </w:pPr>
            <w:r w:rsidRPr="0087216E">
              <w:rPr>
                <w:rFonts w:hint="cs"/>
                <w:b/>
                <w:bCs/>
                <w:color w:val="000000"/>
                <w:rtl/>
              </w:rPr>
              <w:t>7</w:t>
            </w:r>
            <w:r w:rsidRPr="0087216E">
              <w:rPr>
                <w:b/>
                <w:bCs/>
                <w:color w:val="000000"/>
                <w:rtl/>
              </w:rPr>
              <w:t xml:space="preserve">-أن </w:t>
            </w:r>
            <w:r>
              <w:rPr>
                <w:b/>
                <w:bCs/>
                <w:color w:val="000000"/>
                <w:rtl/>
              </w:rPr>
              <w:t>يوضح</w:t>
            </w:r>
            <w:r w:rsidRPr="0087216E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87216E">
              <w:rPr>
                <w:b/>
                <w:bCs/>
                <w:color w:val="000000"/>
                <w:rtl/>
              </w:rPr>
              <w:t xml:space="preserve"> الشروط الواجب توافرها في النائب</w:t>
            </w:r>
          </w:p>
        </w:tc>
      </w:tr>
    </w:tbl>
    <w:p w:rsidR="00EB3DBB" w:rsidRDefault="00EB3DBB" w:rsidP="00EB3DBB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-625475</wp:posOffset>
            </wp:positionV>
            <wp:extent cx="1589405" cy="1211580"/>
            <wp:effectExtent l="19050" t="0" r="0" b="0"/>
            <wp:wrapNone/>
            <wp:docPr id="1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EB3DBB" w:rsidRDefault="00EB3DBB" w:rsidP="00EB3DBB">
      <w:pPr>
        <w:pStyle w:val="a8"/>
        <w:bidi/>
        <w:spacing w:before="0" w:beforeAutospacing="0" w:after="0" w:afterAutospacing="0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EB3DBB" w:rsidRDefault="00EB3DBB" w:rsidP="00EB3DBB">
      <w:pPr>
        <w:pStyle w:val="a8"/>
        <w:bidi/>
        <w:spacing w:before="0" w:beforeAutospacing="0" w:after="0" w:afterAutospacing="0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EB3DBB" w:rsidRDefault="00EB3DBB" w:rsidP="00EB3DBB">
      <w:pPr>
        <w:pStyle w:val="a8"/>
        <w:bidi/>
        <w:spacing w:before="0" w:beforeAutospacing="0" w:after="0" w:afterAutospacing="0"/>
        <w:rPr>
          <w:rFonts w:hint="cs"/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EB3DBB" w:rsidRDefault="00EB3DBB" w:rsidP="00EB3DBB">
      <w:pPr>
        <w:pStyle w:val="a8"/>
        <w:bidi/>
        <w:spacing w:before="0" w:beforeAutospacing="0" w:after="0" w:afterAutospacing="0"/>
        <w:rPr>
          <w:rFonts w:hint="cs"/>
          <w:sz w:val="32"/>
          <w:szCs w:val="32"/>
          <w:rtl/>
        </w:rPr>
      </w:pPr>
      <w:r>
        <w:rPr>
          <w:rFonts w:ascii="Calibri" w:eastAsia="+mn-ea" w:cs="Old Antic Decorative" w:hint="cs"/>
          <w:color w:val="000000"/>
          <w:kern w:val="24"/>
          <w:sz w:val="40"/>
          <w:szCs w:val="40"/>
          <w:rtl/>
        </w:rPr>
        <w:t xml:space="preserve">                                                              التخطيط اليومي للدروس</w:t>
      </w:r>
    </w:p>
    <w:p w:rsidR="00EB3DBB" w:rsidRDefault="00EB3DBB" w:rsidP="00EB3DBB">
      <w:pPr>
        <w:rPr>
          <w:rFonts w:ascii="Tahoma" w:hAnsi="Tahoma" w:cs="Tahoma"/>
          <w:sz w:val="28"/>
          <w:szCs w:val="28"/>
        </w:rPr>
      </w:pPr>
    </w:p>
    <w:p w:rsidR="00EB3DBB" w:rsidRDefault="00EB3DBB" w:rsidP="00EB3DBB">
      <w:pPr>
        <w:rPr>
          <w:rFonts w:ascii="Tahoma" w:hAnsi="Tahoma" w:cs="Tahoma"/>
          <w:sz w:val="28"/>
          <w:szCs w:val="28"/>
          <w:rtl/>
        </w:rPr>
      </w:pPr>
    </w:p>
    <w:p w:rsidR="005C496A" w:rsidRPr="00AD26B0" w:rsidRDefault="00EB3DBB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15pt;margin-top:20.85pt;width:247.35pt;height:283.6pt;z-index:251658240" filled="f" stroked="f">
            <v:textbox style="mso-next-textbox:#_x0000_s1026">
              <w:txbxContent>
                <w:tbl>
                  <w:tblPr>
                    <w:tblStyle w:val="a3"/>
                    <w:bidiVisual/>
                    <w:tblW w:w="0" w:type="auto"/>
                    <w:tblInd w:w="-91" w:type="dxa"/>
                    <w:tblLook w:val="04A0"/>
                  </w:tblPr>
                  <w:tblGrid>
                    <w:gridCol w:w="646"/>
                    <w:gridCol w:w="2100"/>
                    <w:gridCol w:w="1291"/>
                    <w:gridCol w:w="895"/>
                  </w:tblGrid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اليوم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التاريخ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الصف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الحصة</w:t>
                        </w: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00" w:type="dxa"/>
                        <w:shd w:val="clear" w:color="auto" w:fill="FFFFFF" w:themeFill="background1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A2548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spellStart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1437هـ</w:t>
                        </w:r>
                        <w:proofErr w:type="spellEnd"/>
                        <w:r w:rsidRPr="005C496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27559A" w:rsidRPr="005C496A" w:rsidRDefault="0027559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ثاني/ </w:t>
                        </w: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20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  <w:tr w:rsidR="005C496A" w:rsidRPr="005C496A" w:rsidTr="00AD26B0">
                    <w:trPr>
                      <w:trHeight w:val="881"/>
                    </w:trPr>
                    <w:tc>
                      <w:tcPr>
                        <w:tcW w:w="646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:rsidR="005C496A" w:rsidRPr="005C496A" w:rsidRDefault="005C496A" w:rsidP="005F1D0F">
                        <w:pPr>
                          <w:shd w:val="clear" w:color="auto" w:fill="FFFFFF" w:themeFill="background1"/>
                          <w:spacing w:line="480" w:lineRule="auto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A62632" w:rsidRPr="002C14D4" w:rsidRDefault="00A62632" w:rsidP="005F1D0F">
                  <w:pPr>
                    <w:shd w:val="clear" w:color="auto" w:fill="FFFFFF" w:themeFill="background1"/>
                    <w:spacing w:line="480" w:lineRule="auto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/>
          </v:shape>
        </w:pict>
      </w:r>
    </w:p>
    <w:p w:rsidR="005C496A" w:rsidRPr="00AD26B0" w:rsidRDefault="005C496A">
      <w:pPr>
        <w:bidi w:val="0"/>
        <w:rPr>
          <w:sz w:val="24"/>
          <w:szCs w:val="24"/>
          <w:rtl/>
        </w:rPr>
      </w:pPr>
      <w:r w:rsidRPr="00AD26B0"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3385185</wp:posOffset>
            </wp:positionV>
            <wp:extent cx="5078730" cy="2544445"/>
            <wp:effectExtent l="0" t="0" r="0" b="0"/>
            <wp:wrapNone/>
            <wp:docPr id="14" name="صورة 13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6B0">
        <w:rPr>
          <w:sz w:val="24"/>
          <w:szCs w:val="24"/>
          <w:rtl/>
        </w:rPr>
        <w:br w:type="page"/>
      </w:r>
    </w:p>
    <w:tbl>
      <w:tblPr>
        <w:tblStyle w:val="a3"/>
        <w:tblpPr w:leftFromText="180" w:rightFromText="180" w:vertAnchor="page" w:horzAnchor="margin" w:tblpXSpec="center" w:tblpY="660"/>
        <w:bidiVisual/>
        <w:tblW w:w="14459" w:type="dxa"/>
        <w:tblLook w:val="04A0"/>
      </w:tblPr>
      <w:tblGrid>
        <w:gridCol w:w="1134"/>
        <w:gridCol w:w="9639"/>
        <w:gridCol w:w="1701"/>
        <w:gridCol w:w="1985"/>
      </w:tblGrid>
      <w:tr w:rsidR="0049499B" w:rsidRPr="00AD26B0" w:rsidTr="0049499B">
        <w:trPr>
          <w:trHeight w:val="422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sz w:val="24"/>
                <w:szCs w:val="24"/>
                <w:rtl/>
              </w:rPr>
            </w:pPr>
            <w:r w:rsidRPr="00AD26B0">
              <w:rPr>
                <w:rFonts w:hint="cs"/>
                <w:sz w:val="24"/>
                <w:szCs w:val="24"/>
                <w:rtl/>
              </w:rPr>
              <w:lastRenderedPageBreak/>
              <w:t xml:space="preserve">  </w:t>
            </w:r>
          </w:p>
        </w:tc>
        <w:tc>
          <w:tcPr>
            <w:tcW w:w="9639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سير الدرس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الوسائل</w:t>
            </w: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التدريس المستخدمة</w:t>
            </w:r>
          </w:p>
        </w:tc>
      </w:tr>
      <w:tr w:rsidR="0049499B" w:rsidRPr="00AD26B0" w:rsidTr="0049499B">
        <w:trPr>
          <w:trHeight w:val="563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التقديم  (التركيز</w:t>
            </w:r>
            <w:proofErr w:type="spellStart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  <w:proofErr w:type="spellEnd"/>
          </w:p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39" w:type="dxa"/>
            <w:vAlign w:val="center"/>
          </w:tcPr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ماخكم</w:t>
            </w:r>
            <w:proofErr w:type="spellEnd"/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الحج والعمرة مع الدليل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AD26B0" w:rsidTr="0049499B">
        <w:trPr>
          <w:trHeight w:val="1385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التدريس:</w:t>
            </w:r>
          </w:p>
        </w:tc>
        <w:tc>
          <w:tcPr>
            <w:tcW w:w="9639" w:type="dxa"/>
            <w:vAlign w:val="center"/>
          </w:tcPr>
          <w:p w:rsidR="0049499B" w:rsidRPr="0049499B" w:rsidRDefault="0049499B" w:rsidP="0049499B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1-يجب الحج والعمرة بشروط هي : </w:t>
            </w:r>
            <w:r w:rsidRPr="00F362F1">
              <w:rPr>
                <w:b/>
                <w:bCs/>
                <w:color w:val="0000FF"/>
                <w:rtl/>
              </w:rPr>
              <w:t>أ‌-الإسلام فلا يجب على كافر ولا يصح منه.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F362F1">
              <w:rPr>
                <w:b/>
                <w:bCs/>
                <w:color w:val="0000FF"/>
                <w:rtl/>
              </w:rPr>
              <w:t>ب‌-العقل فلا يجب على مجنون ولا يصح منه.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 ج</w:t>
            </w:r>
            <w:r w:rsidRPr="00F362F1">
              <w:rPr>
                <w:b/>
                <w:bCs/>
                <w:color w:val="0000FF"/>
                <w:rtl/>
              </w:rPr>
              <w:t>‌-البلوغ فلا يجب على صغير .</w:t>
            </w:r>
            <w:r>
              <w:rPr>
                <w:rFonts w:hint="cs"/>
                <w:b/>
                <w:bCs/>
                <w:color w:val="0000FF"/>
                <w:rtl/>
              </w:rPr>
              <w:t>د</w:t>
            </w:r>
            <w:r w:rsidRPr="00F362F1">
              <w:rPr>
                <w:b/>
                <w:bCs/>
                <w:color w:val="0000FF"/>
                <w:rtl/>
              </w:rPr>
              <w:t>‌-الاستطاعة .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هـ-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وجود محرم للمرأة </w:t>
            </w:r>
          </w:p>
          <w:p w:rsidR="0049499B" w:rsidRPr="0087216E" w:rsidRDefault="0049499B" w:rsidP="0049499B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F362F1">
              <w:rPr>
                <w:b/>
                <w:bCs/>
                <w:color w:val="993366"/>
                <w:u w:val="single"/>
                <w:rtl/>
              </w:rPr>
              <w:t>2-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مفهوم الاستطاعة </w:t>
            </w: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: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الاستطاعة تتضمن أمرين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القدرة على الذهاب إلى مكة </w:t>
            </w:r>
            <w:r>
              <w:rPr>
                <w:b/>
                <w:bCs/>
                <w:color w:val="0000FF"/>
                <w:rtl/>
              </w:rPr>
              <w:t>–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القدرة على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آداء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المناسك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)</w:t>
            </w:r>
            <w:proofErr w:type="spellEnd"/>
          </w:p>
          <w:p w:rsidR="0049499B" w:rsidRPr="0087216E" w:rsidRDefault="0049499B" w:rsidP="0049499B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F362F1">
              <w:rPr>
                <w:b/>
                <w:bCs/>
                <w:color w:val="993366"/>
                <w:u w:val="single"/>
                <w:rtl/>
              </w:rPr>
              <w:t>3-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المحرم :</w:t>
            </w: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</w:t>
            </w:r>
            <w:r w:rsidRPr="00F362F1">
              <w:rPr>
                <w:b/>
                <w:bCs/>
                <w:color w:val="0000FF"/>
                <w:rtl/>
              </w:rPr>
              <w:t xml:space="preserve">محرم المرأة فهو زوجها أو من تحرم عليه بقرابة كأبيها وابنها وعمها وخالها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أو مصاهرة كزوج البنت أو رضاع </w:t>
            </w:r>
            <w:r w:rsidRPr="00F362F1">
              <w:rPr>
                <w:b/>
                <w:bCs/>
                <w:color w:val="0000FF"/>
                <w:rtl/>
              </w:rPr>
              <w:t>.</w:t>
            </w:r>
          </w:p>
          <w:p w:rsidR="0049499B" w:rsidRPr="0049499B" w:rsidRDefault="0049499B" w:rsidP="0049499B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>4</w:t>
            </w:r>
            <w:r w:rsidRPr="00F362F1">
              <w:rPr>
                <w:b/>
                <w:bCs/>
                <w:color w:val="993366"/>
                <w:u w:val="single"/>
                <w:rtl/>
              </w:rPr>
              <w:t>-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حج الصغير  :</w:t>
            </w: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</w:t>
            </w:r>
            <w:r w:rsidRPr="0087216E">
              <w:rPr>
                <w:b/>
                <w:bCs/>
                <w:color w:val="0000FF"/>
                <w:rtl/>
              </w:rPr>
              <w:t xml:space="preserve">إذا أحرم الصغير المميز وهو من له سبع </w:t>
            </w:r>
            <w:proofErr w:type="spellStart"/>
            <w:r w:rsidRPr="0087216E">
              <w:rPr>
                <w:b/>
                <w:bCs/>
                <w:color w:val="0000FF"/>
                <w:rtl/>
              </w:rPr>
              <w:t>سنوات،</w:t>
            </w:r>
            <w:proofErr w:type="spellEnd"/>
            <w:r w:rsidRPr="0087216E">
              <w:rPr>
                <w:b/>
                <w:bCs/>
                <w:color w:val="0000FF"/>
                <w:rtl/>
              </w:rPr>
              <w:t xml:space="preserve"> أو أحرم الأب والأم لطفلهم الصغير الذي لم </w:t>
            </w:r>
            <w:proofErr w:type="spellStart"/>
            <w:r w:rsidRPr="0087216E">
              <w:rPr>
                <w:b/>
                <w:bCs/>
                <w:color w:val="0000FF"/>
                <w:rtl/>
              </w:rPr>
              <w:t>يميز،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87216E">
              <w:rPr>
                <w:b/>
                <w:bCs/>
                <w:color w:val="0000FF"/>
                <w:rtl/>
              </w:rPr>
              <w:t xml:space="preserve">صح منه الحج والعمرة ولا </w:t>
            </w:r>
            <w:proofErr w:type="spellStart"/>
            <w:r w:rsidRPr="0087216E">
              <w:rPr>
                <w:b/>
                <w:bCs/>
                <w:color w:val="0000FF"/>
                <w:rtl/>
              </w:rPr>
              <w:t>تجزآنه</w:t>
            </w:r>
            <w:proofErr w:type="spellEnd"/>
            <w:r w:rsidRPr="0087216E">
              <w:rPr>
                <w:b/>
                <w:bCs/>
                <w:color w:val="0000FF"/>
                <w:rtl/>
              </w:rPr>
              <w:t xml:space="preserve"> عن الواجب؛</w:t>
            </w:r>
          </w:p>
          <w:p w:rsidR="0049499B" w:rsidRDefault="0049499B" w:rsidP="0049499B">
            <w:pPr>
              <w:jc w:val="lowKashida"/>
              <w:rPr>
                <w:b/>
                <w:bCs/>
                <w:color w:val="0000FF"/>
                <w:rtl/>
              </w:rPr>
            </w:pPr>
            <w:proofErr w:type="spellStart"/>
            <w:r>
              <w:rPr>
                <w:rFonts w:hint="cs"/>
                <w:b/>
                <w:bCs/>
                <w:color w:val="993366"/>
                <w:u w:val="single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 النيابة في الحج :</w:t>
            </w:r>
            <w:r w:rsidRPr="0087216E">
              <w:rPr>
                <w:b/>
                <w:bCs/>
                <w:color w:val="0000FF"/>
                <w:rtl/>
              </w:rPr>
              <w:t xml:space="preserve"> من كان قادراً على الحج والعمرة </w:t>
            </w:r>
            <w:proofErr w:type="spellStart"/>
            <w:r w:rsidRPr="0087216E">
              <w:rPr>
                <w:b/>
                <w:bCs/>
                <w:color w:val="0000FF"/>
                <w:rtl/>
              </w:rPr>
              <w:t>بِمَالِهِ؛</w:t>
            </w:r>
            <w:proofErr w:type="spellEnd"/>
            <w:r w:rsidRPr="0087216E">
              <w:rPr>
                <w:b/>
                <w:bCs/>
                <w:color w:val="0000FF"/>
                <w:rtl/>
              </w:rPr>
              <w:t xml:space="preserve"> ولكن يمنعه ضعف بَدَنِهِ عن الحج بسبب مرضه الذي لا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87216E">
              <w:rPr>
                <w:b/>
                <w:bCs/>
                <w:color w:val="0000FF"/>
                <w:rtl/>
              </w:rPr>
              <w:t xml:space="preserve">يُرجى شفاؤه </w:t>
            </w:r>
            <w:proofErr w:type="spellStart"/>
            <w:r w:rsidRPr="0087216E">
              <w:rPr>
                <w:b/>
                <w:bCs/>
                <w:color w:val="0000FF"/>
                <w:rtl/>
              </w:rPr>
              <w:t>منه،</w:t>
            </w:r>
            <w:proofErr w:type="spellEnd"/>
            <w:r w:rsidRPr="0087216E">
              <w:rPr>
                <w:b/>
                <w:bCs/>
                <w:color w:val="0000FF"/>
                <w:rtl/>
              </w:rPr>
              <w:t xml:space="preserve"> أو كبر </w:t>
            </w:r>
            <w:proofErr w:type="spellStart"/>
            <w:r w:rsidRPr="0087216E">
              <w:rPr>
                <w:b/>
                <w:bCs/>
                <w:color w:val="0000FF"/>
                <w:rtl/>
              </w:rPr>
              <w:t>سِنّه؛</w:t>
            </w:r>
            <w:proofErr w:type="spellEnd"/>
            <w:r w:rsidRPr="0087216E">
              <w:rPr>
                <w:b/>
                <w:bCs/>
                <w:color w:val="0000FF"/>
                <w:rtl/>
              </w:rPr>
              <w:t xml:space="preserve"> وجب عليه أن ينيب من يحج عنه.</w:t>
            </w:r>
          </w:p>
          <w:p w:rsidR="0049499B" w:rsidRPr="0049499B" w:rsidRDefault="0049499B" w:rsidP="0049499B">
            <w:pPr>
              <w:jc w:val="lowKashida"/>
              <w:rPr>
                <w:b/>
                <w:bCs/>
                <w:color w:val="0000FF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(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87216E">
              <w:rPr>
                <w:rFonts w:hint="cs"/>
                <w:b/>
                <w:bCs/>
                <w:color w:val="993366"/>
                <w:u w:val="single"/>
                <w:rtl/>
              </w:rPr>
              <w:t>شروط من تصح نيابته في الحج والعمرة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)</w:t>
            </w:r>
            <w:r w:rsidRPr="00F362F1">
              <w:rPr>
                <w:b/>
                <w:bCs/>
                <w:color w:val="0000FF"/>
                <w:rtl/>
              </w:rPr>
              <w:t>أ-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أن تتحقق فيه شروط الحج السابقة 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00FF"/>
                <w:rtl/>
              </w:rPr>
              <w:t>ب-</w:t>
            </w:r>
            <w:proofErr w:type="spellEnd"/>
            <w:r w:rsidRPr="00F362F1">
              <w:rPr>
                <w:b/>
                <w:bCs/>
                <w:color w:val="0000FF"/>
                <w:rtl/>
              </w:rPr>
              <w:t xml:space="preserve"> أن يكون النائب قد حج عن نفسه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السبورة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جهاز العرض </w:t>
            </w:r>
            <w:proofErr w:type="spellStart"/>
            <w:r w:rsidRPr="00AD26B0">
              <w:rPr>
                <w:b/>
                <w:bCs/>
                <w:color w:val="0000FF"/>
                <w:sz w:val="24"/>
                <w:szCs w:val="24"/>
                <w:rtl/>
              </w:rPr>
              <w:t>–</w:t>
            </w:r>
            <w:proofErr w:type="spellEnd"/>
            <w:r w:rsidRPr="00AD26B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لوحات تعليمية </w:t>
            </w: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استراتيجية التعلم النشط</w:t>
            </w:r>
          </w:p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التبادلي</w:t>
            </w:r>
          </w:p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التعلم الذاتي</w:t>
            </w:r>
          </w:p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AD26B0" w:rsidTr="0049499B">
        <w:trPr>
          <w:trHeight w:val="1334"/>
        </w:trPr>
        <w:tc>
          <w:tcPr>
            <w:tcW w:w="1134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D26B0">
              <w:rPr>
                <w:rFonts w:hint="cs"/>
                <w:b/>
                <w:bCs/>
                <w:sz w:val="24"/>
                <w:szCs w:val="24"/>
                <w:rtl/>
              </w:rPr>
              <w:t>التدريب:</w:t>
            </w:r>
          </w:p>
        </w:tc>
        <w:tc>
          <w:tcPr>
            <w:tcW w:w="9639" w:type="dxa"/>
            <w:vAlign w:val="center"/>
          </w:tcPr>
          <w:p w:rsidR="0049499B" w:rsidRPr="00F362F1" w:rsidRDefault="0049499B" w:rsidP="0049499B">
            <w:pPr>
              <w:numPr>
                <w:ilvl w:val="0"/>
                <w:numId w:val="13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DA1DF2">
              <w:rPr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49499B" w:rsidRPr="00F362F1" w:rsidRDefault="0049499B" w:rsidP="0049499B">
            <w:pPr>
              <w:numPr>
                <w:ilvl w:val="0"/>
                <w:numId w:val="13"/>
              </w:num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يعرض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الدرس أمام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الوسيلة المتاحة </w:t>
            </w:r>
          </w:p>
          <w:p w:rsidR="0049499B" w:rsidRPr="0087216E" w:rsidRDefault="0049499B" w:rsidP="0049499B">
            <w:pPr>
              <w:numPr>
                <w:ilvl w:val="0"/>
                <w:numId w:val="13"/>
              </w:numPr>
              <w:tabs>
                <w:tab w:val="left" w:pos="223"/>
              </w:tabs>
              <w:spacing w:line="216" w:lineRule="auto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يحدد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عرض الدرس عناصر الدرس الأساسية :</w:t>
            </w:r>
          </w:p>
          <w:p w:rsidR="0049499B" w:rsidRPr="00F362F1" w:rsidRDefault="0049499B" w:rsidP="0049499B">
            <w:pPr>
              <w:tabs>
                <w:tab w:val="left" w:pos="223"/>
              </w:tabs>
              <w:spacing w:line="216" w:lineRule="auto"/>
              <w:ind w:left="418" w:hanging="418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يتناول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مع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عناصر الدرس </w:t>
            </w:r>
            <w:r w:rsidRPr="00F362F1">
              <w:rPr>
                <w:b/>
                <w:bCs/>
                <w:color w:val="008000"/>
                <w:rtl/>
              </w:rPr>
              <w:t xml:space="preserve">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الأسئلة التالية :</w:t>
            </w:r>
          </w:p>
          <w:p w:rsidR="0049499B" w:rsidRPr="00F362F1" w:rsidRDefault="0049499B" w:rsidP="0049499B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س1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ما هي شروط الحج؟</w:t>
            </w:r>
          </w:p>
          <w:p w:rsidR="0049499B" w:rsidRPr="00F362F1" w:rsidRDefault="0049499B" w:rsidP="0049499B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س2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ما هي أوجه الاستطاعة؟</w:t>
            </w:r>
          </w:p>
          <w:p w:rsidR="0049499B" w:rsidRPr="00F362F1" w:rsidRDefault="0049499B" w:rsidP="0049499B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س3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من يكون محرم المرأة؟</w:t>
            </w:r>
          </w:p>
          <w:p w:rsidR="0049499B" w:rsidRPr="00F362F1" w:rsidRDefault="0049499B" w:rsidP="0049499B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</w:rPr>
            </w:pPr>
            <w:proofErr w:type="spellStart"/>
            <w:r>
              <w:rPr>
                <w:b/>
                <w:bCs/>
                <w:color w:val="008000"/>
                <w:rtl/>
              </w:rPr>
              <w:t>س4</w:t>
            </w:r>
            <w:proofErr w:type="spellEnd"/>
            <w:r>
              <w:rPr>
                <w:b/>
                <w:bCs/>
                <w:color w:val="008000"/>
                <w:rtl/>
              </w:rPr>
              <w:t>: ما هي النيابة في الحج؟</w:t>
            </w:r>
          </w:p>
          <w:p w:rsidR="0049499B" w:rsidRPr="00F362F1" w:rsidRDefault="0049499B" w:rsidP="0049499B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  <w:rtl/>
              </w:rPr>
            </w:pPr>
            <w:r w:rsidRPr="00DA1DF2">
              <w:rPr>
                <w:rtl/>
              </w:rPr>
              <w:tab/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س5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ما الدليل على النيابة في الحج؟</w:t>
            </w:r>
          </w:p>
          <w:p w:rsidR="0049499B" w:rsidRDefault="0049499B" w:rsidP="0049499B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س6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ما الشروط الواجب توافرها في النائب؟</w:t>
            </w:r>
          </w:p>
          <w:p w:rsidR="0049499B" w:rsidRDefault="0049499B" w:rsidP="0049499B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 للعمرة في رمضان فضيلة خاصة . بالرجوع إلى مصادر التعلم المختلفة </w:t>
            </w:r>
            <w:r>
              <w:rPr>
                <w:b/>
                <w:bCs/>
                <w:color w:val="008000"/>
                <w:rtl/>
              </w:rPr>
              <w:t>بين</w:t>
            </w:r>
            <w:r w:rsidRPr="00F362F1">
              <w:rPr>
                <w:b/>
                <w:bCs/>
                <w:color w:val="008000"/>
                <w:rtl/>
              </w:rPr>
              <w:t xml:space="preserve"> هذه المنزلة.</w:t>
            </w:r>
          </w:p>
          <w:p w:rsidR="0049499B" w:rsidRDefault="0049499B" w:rsidP="0049499B">
            <w:pPr>
              <w:numPr>
                <w:ilvl w:val="0"/>
                <w:numId w:val="12"/>
              </w:numPr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 xml:space="preserve">يتناول المعلم مع الطلاب أنشطة وأسئلة الدرس   </w:t>
            </w:r>
          </w:p>
          <w:p w:rsidR="0049499B" w:rsidRPr="00AD26B0" w:rsidRDefault="0049499B" w:rsidP="0049499B">
            <w:pPr>
              <w:tabs>
                <w:tab w:val="left" w:pos="223"/>
              </w:tabs>
              <w:spacing w:line="216" w:lineRule="auto"/>
              <w:jc w:val="both"/>
              <w:rPr>
                <w:b/>
                <w:bCs/>
                <w:color w:val="008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يراعي</w:t>
            </w:r>
            <w:r w:rsidRPr="0087216E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87216E">
              <w:rPr>
                <w:rFonts w:hint="cs"/>
                <w:b/>
                <w:bCs/>
                <w:color w:val="008000"/>
                <w:rtl/>
              </w:rPr>
              <w:t xml:space="preserve"> مشاركة جميع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87216E">
              <w:rPr>
                <w:rFonts w:hint="cs"/>
                <w:b/>
                <w:bCs/>
                <w:color w:val="008000"/>
                <w:rtl/>
              </w:rPr>
              <w:t xml:space="preserve"> في أنشطة الدرس</w:t>
            </w:r>
          </w:p>
        </w:tc>
        <w:tc>
          <w:tcPr>
            <w:tcW w:w="1701" w:type="dxa"/>
            <w:vAlign w:val="center"/>
          </w:tcPr>
          <w:p w:rsidR="0049499B" w:rsidRPr="00AD26B0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AD26B0" w:rsidRDefault="0049499B" w:rsidP="0049499B">
            <w:pPr>
              <w:rPr>
                <w:sz w:val="24"/>
                <w:szCs w:val="24"/>
              </w:rPr>
            </w:pPr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الحوار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والنقاش-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proofErr w:type="spellStart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>الإستنتاج-</w:t>
            </w:r>
            <w:proofErr w:type="spellEnd"/>
            <w:r w:rsidRPr="00AD26B0">
              <w:rPr>
                <w:rFonts w:cs="Simplified Arabic" w:hint="cs"/>
                <w:b/>
                <w:bCs/>
                <w:color w:val="0000FF"/>
                <w:sz w:val="24"/>
                <w:szCs w:val="24"/>
                <w:rtl/>
              </w:rPr>
              <w:t xml:space="preserve"> التقسيم إلي مجموعات</w:t>
            </w:r>
          </w:p>
          <w:p w:rsidR="0049499B" w:rsidRPr="00AD26B0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554B5E" w:rsidTr="0049499B">
        <w:trPr>
          <w:trHeight w:val="959"/>
        </w:trPr>
        <w:tc>
          <w:tcPr>
            <w:tcW w:w="1134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التقويم:</w:t>
            </w:r>
          </w:p>
        </w:tc>
        <w:tc>
          <w:tcPr>
            <w:tcW w:w="9639" w:type="dxa"/>
            <w:vAlign w:val="center"/>
          </w:tcPr>
          <w:p w:rsidR="0049499B" w:rsidRDefault="0049499B" w:rsidP="0049499B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استنبط</w:t>
            </w:r>
            <w:r w:rsidRPr="00F362F1">
              <w:rPr>
                <w:b/>
                <w:bCs/>
                <w:color w:val="FF0000"/>
                <w:rtl/>
              </w:rPr>
              <w:t xml:space="preserve"> الشروط في </w:t>
            </w:r>
            <w:proofErr w:type="spellStart"/>
            <w:r w:rsidRPr="00F362F1">
              <w:rPr>
                <w:b/>
                <w:bCs/>
                <w:color w:val="FF0000"/>
                <w:rtl/>
              </w:rPr>
              <w:t>الحج</w:t>
            </w: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: </w:t>
            </w:r>
            <w:r>
              <w:rPr>
                <w:b/>
                <w:bCs/>
                <w:color w:val="FF0000"/>
                <w:rtl/>
              </w:rPr>
              <w:t>بين</w:t>
            </w:r>
            <w:r w:rsidRPr="00F362F1">
              <w:rPr>
                <w:b/>
                <w:bCs/>
                <w:color w:val="FF0000"/>
                <w:rtl/>
              </w:rPr>
              <w:t xml:space="preserve"> أوجه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Pr="00F362F1">
              <w:rPr>
                <w:b/>
                <w:bCs/>
                <w:color w:val="FF0000"/>
                <w:rtl/>
              </w:rPr>
              <w:t xml:space="preserve"> الاستطاعة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   </w:t>
            </w:r>
            <w:proofErr w:type="spellStart"/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rtl/>
              </w:rPr>
              <w:t>استنتج</w:t>
            </w:r>
            <w:r w:rsidRPr="00F362F1">
              <w:rPr>
                <w:b/>
                <w:bCs/>
                <w:color w:val="FF0000"/>
                <w:rtl/>
              </w:rPr>
              <w:t>‏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محرم المرأة</w:t>
            </w:r>
          </w:p>
          <w:p w:rsidR="0049499B" w:rsidRPr="00F362F1" w:rsidRDefault="0049499B" w:rsidP="0049499B">
            <w:pPr>
              <w:tabs>
                <w:tab w:val="num" w:pos="376"/>
              </w:tabs>
              <w:spacing w:line="216" w:lineRule="auto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4:</w:t>
            </w:r>
            <w:proofErr w:type="spellEnd"/>
            <w:r>
              <w:rPr>
                <w:rFonts w:hint="cs"/>
                <w:b/>
                <w:bCs/>
                <w:color w:val="FF0000"/>
                <w:rtl/>
              </w:rPr>
              <w:t xml:space="preserve"> وضح أحكام حج الصغير </w:t>
            </w:r>
          </w:p>
          <w:p w:rsidR="0049499B" w:rsidRPr="00F362F1" w:rsidRDefault="0049499B" w:rsidP="0049499B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5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اشرح النيابة في الحج</w:t>
            </w:r>
          </w:p>
          <w:p w:rsidR="0049499B" w:rsidRPr="00F362F1" w:rsidRDefault="0049499B" w:rsidP="0049499B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6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ما الدليل على النيابة في الحج</w:t>
            </w:r>
          </w:p>
          <w:p w:rsidR="0049499B" w:rsidRPr="00F362F1" w:rsidRDefault="0049499B" w:rsidP="0049499B">
            <w:pPr>
              <w:tabs>
                <w:tab w:val="num" w:pos="376"/>
              </w:tabs>
              <w:spacing w:line="216" w:lineRule="auto"/>
              <w:ind w:left="376" w:hanging="376"/>
              <w:jc w:val="both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7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وضح</w:t>
            </w:r>
            <w:r w:rsidRPr="00F362F1">
              <w:rPr>
                <w:b/>
                <w:bCs/>
                <w:color w:val="FF0000"/>
                <w:rtl/>
              </w:rPr>
              <w:t xml:space="preserve"> الشروط الواجب توافرها في النائب 5:ما الدليل على فضل الحج والعمرة </w:t>
            </w: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؟</w:t>
            </w:r>
            <w:proofErr w:type="spellEnd"/>
          </w:p>
          <w:p w:rsidR="0049499B" w:rsidRPr="0027559A" w:rsidRDefault="0049499B" w:rsidP="0049499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rtl/>
              </w:rPr>
            </w:pPr>
            <w:proofErr w:type="spellStart"/>
            <w:r w:rsidRPr="00F362F1">
              <w:rPr>
                <w:b/>
                <w:bCs/>
                <w:color w:val="FF0000"/>
                <w:rtl/>
              </w:rPr>
              <w:t>6: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اشرح</w:t>
            </w:r>
            <w:r w:rsidRPr="00F362F1">
              <w:rPr>
                <w:b/>
                <w:bCs/>
                <w:color w:val="FF0000"/>
                <w:rtl/>
              </w:rPr>
              <w:t xml:space="preserve"> حكمة مشروعية الحج</w:t>
            </w:r>
          </w:p>
        </w:tc>
        <w:tc>
          <w:tcPr>
            <w:tcW w:w="1701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9499B" w:rsidRPr="00554B5E" w:rsidTr="0049499B">
        <w:tc>
          <w:tcPr>
            <w:tcW w:w="1134" w:type="dxa"/>
            <w:vAlign w:val="center"/>
          </w:tcPr>
          <w:p w:rsidR="0049499B" w:rsidRPr="00554B5E" w:rsidRDefault="0049499B" w:rsidP="0049499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54B5E">
              <w:rPr>
                <w:rFonts w:hint="cs"/>
                <w:b/>
                <w:bCs/>
                <w:sz w:val="24"/>
                <w:szCs w:val="24"/>
                <w:rtl/>
              </w:rPr>
              <w:t>الواجب:</w:t>
            </w:r>
          </w:p>
        </w:tc>
        <w:tc>
          <w:tcPr>
            <w:tcW w:w="9639" w:type="dxa"/>
            <w:vAlign w:val="center"/>
          </w:tcPr>
          <w:p w:rsidR="0049499B" w:rsidRPr="0027559A" w:rsidRDefault="0049499B" w:rsidP="0049499B">
            <w:pPr>
              <w:rPr>
                <w:b/>
                <w:bCs/>
                <w:sz w:val="24"/>
                <w:szCs w:val="24"/>
                <w:rtl/>
              </w:rPr>
            </w:pPr>
            <w:r w:rsidRPr="0027559A">
              <w:rPr>
                <w:rFonts w:hint="cs"/>
                <w:b/>
                <w:bCs/>
                <w:sz w:val="24"/>
                <w:szCs w:val="24"/>
                <w:rtl/>
              </w:rPr>
              <w:t xml:space="preserve">كتاب النشاط </w:t>
            </w:r>
          </w:p>
        </w:tc>
        <w:tc>
          <w:tcPr>
            <w:tcW w:w="1701" w:type="dxa"/>
            <w:vAlign w:val="center"/>
          </w:tcPr>
          <w:p w:rsidR="0049499B" w:rsidRPr="00554B5E" w:rsidRDefault="0049499B" w:rsidP="0049499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49499B" w:rsidRPr="00554B5E" w:rsidRDefault="0049499B" w:rsidP="0049499B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D18E2" w:rsidRPr="00554B5E" w:rsidRDefault="00613735">
      <w:pPr>
        <w:rPr>
          <w:sz w:val="24"/>
          <w:szCs w:val="24"/>
        </w:rPr>
      </w:pPr>
      <w:r w:rsidRPr="00613735">
        <w:rPr>
          <w:b/>
          <w:bCs/>
          <w:noProof/>
          <w:sz w:val="24"/>
          <w:szCs w:val="24"/>
        </w:rPr>
        <w:pict>
          <v:shape id="_x0000_s1038" type="#_x0000_t202" style="position:absolute;left:0;text-align:left;margin-left:406.9pt;margin-top:231.85pt;width:141.7pt;height:169.2pt;z-index:251663360;mso-position-horizontal-relative:text;mso-position-vertical-relative:text" filled="f" stroked="f">
            <v:textbox>
              <w:txbxContent>
                <w:p w:rsidR="0027559A" w:rsidRDefault="0027559A" w:rsidP="0027559A">
                  <w:pPr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5C496A" w:rsidRPr="00554B5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1927952</wp:posOffset>
            </wp:positionH>
            <wp:positionV relativeFrom="paragraph">
              <wp:posOffset>3946793</wp:posOffset>
            </wp:positionV>
            <wp:extent cx="5089793" cy="2544896"/>
            <wp:effectExtent l="0" t="0" r="0" b="0"/>
            <wp:wrapNone/>
            <wp:docPr id="16" name="صورة 15" descr="01294727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947275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89793" cy="254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8E2" w:rsidRPr="00554B5E" w:rsidSect="001F5828">
      <w:pgSz w:w="15840" w:h="12240" w:orient="landscape" w:code="1"/>
      <w:pgMar w:top="1800" w:right="1440" w:bottom="180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419" w:rsidRDefault="00306419" w:rsidP="009B6573">
      <w:pPr>
        <w:spacing w:after="0" w:line="240" w:lineRule="auto"/>
      </w:pPr>
      <w:r>
        <w:separator/>
      </w:r>
    </w:p>
  </w:endnote>
  <w:endnote w:type="continuationSeparator" w:id="0">
    <w:p w:rsidR="00306419" w:rsidRDefault="00306419" w:rsidP="009B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419" w:rsidRDefault="00306419" w:rsidP="009B6573">
      <w:pPr>
        <w:spacing w:after="0" w:line="240" w:lineRule="auto"/>
      </w:pPr>
      <w:r>
        <w:separator/>
      </w:r>
    </w:p>
  </w:footnote>
  <w:footnote w:type="continuationSeparator" w:id="0">
    <w:p w:rsidR="00306419" w:rsidRDefault="00306419" w:rsidP="009B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12F7"/>
    <w:multiLevelType w:val="hybridMultilevel"/>
    <w:tmpl w:val="E9B68AF0"/>
    <w:lvl w:ilvl="0" w:tplc="A09C0EF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403E9F"/>
    <w:multiLevelType w:val="hybridMultilevel"/>
    <w:tmpl w:val="00D41232"/>
    <w:lvl w:ilvl="0" w:tplc="1076FE4A">
      <w:start w:val="2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50547"/>
    <w:multiLevelType w:val="hybridMultilevel"/>
    <w:tmpl w:val="6336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D2DA9"/>
    <w:multiLevelType w:val="hybridMultilevel"/>
    <w:tmpl w:val="EDCAE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A635DF"/>
    <w:multiLevelType w:val="hybridMultilevel"/>
    <w:tmpl w:val="535C4CA4"/>
    <w:lvl w:ilvl="0" w:tplc="B0509E2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582661F1"/>
    <w:multiLevelType w:val="hybridMultilevel"/>
    <w:tmpl w:val="6802A360"/>
    <w:lvl w:ilvl="0" w:tplc="04090001">
      <w:start w:val="9"/>
      <w:numFmt w:val="bullet"/>
      <w:lvlText w:val=""/>
      <w:lvlJc w:val="left"/>
      <w:pPr>
        <w:tabs>
          <w:tab w:val="num" w:pos="583"/>
        </w:tabs>
        <w:ind w:left="58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3"/>
        </w:tabs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7">
    <w:nsid w:val="629A7D8B"/>
    <w:multiLevelType w:val="hybridMultilevel"/>
    <w:tmpl w:val="AC44201E"/>
    <w:lvl w:ilvl="0" w:tplc="5F8E1E8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13DE8"/>
    <w:multiLevelType w:val="hybridMultilevel"/>
    <w:tmpl w:val="12E06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D0288"/>
    <w:multiLevelType w:val="hybridMultilevel"/>
    <w:tmpl w:val="B9D6DCBA"/>
    <w:lvl w:ilvl="0" w:tplc="8488C5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5E35"/>
    <w:multiLevelType w:val="hybridMultilevel"/>
    <w:tmpl w:val="6CA80408"/>
    <w:lvl w:ilvl="0" w:tplc="ECAC4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190791"/>
    <w:multiLevelType w:val="hybridMultilevel"/>
    <w:tmpl w:val="E94C9090"/>
    <w:lvl w:ilvl="0" w:tplc="5F5EF282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B0"/>
    <w:rsid w:val="000176DA"/>
    <w:rsid w:val="00056112"/>
    <w:rsid w:val="00060331"/>
    <w:rsid w:val="00061E1A"/>
    <w:rsid w:val="00082087"/>
    <w:rsid w:val="001256ED"/>
    <w:rsid w:val="00180EEE"/>
    <w:rsid w:val="00196008"/>
    <w:rsid w:val="001B4DCB"/>
    <w:rsid w:val="001D185C"/>
    <w:rsid w:val="001D18E2"/>
    <w:rsid w:val="001E045B"/>
    <w:rsid w:val="001E1C26"/>
    <w:rsid w:val="001F5828"/>
    <w:rsid w:val="001F6EE2"/>
    <w:rsid w:val="00254CC5"/>
    <w:rsid w:val="0027559A"/>
    <w:rsid w:val="002767B4"/>
    <w:rsid w:val="00277850"/>
    <w:rsid w:val="002A0C5B"/>
    <w:rsid w:val="002A7A36"/>
    <w:rsid w:val="002C14D4"/>
    <w:rsid w:val="002E4440"/>
    <w:rsid w:val="00306419"/>
    <w:rsid w:val="00326278"/>
    <w:rsid w:val="003401CD"/>
    <w:rsid w:val="003852DE"/>
    <w:rsid w:val="003906C2"/>
    <w:rsid w:val="003D4F3F"/>
    <w:rsid w:val="003E4BBA"/>
    <w:rsid w:val="003F02EE"/>
    <w:rsid w:val="0045421E"/>
    <w:rsid w:val="00460500"/>
    <w:rsid w:val="0049499B"/>
    <w:rsid w:val="00496655"/>
    <w:rsid w:val="004A75B1"/>
    <w:rsid w:val="004C078F"/>
    <w:rsid w:val="004D198A"/>
    <w:rsid w:val="004D7FD2"/>
    <w:rsid w:val="004E01BB"/>
    <w:rsid w:val="00537579"/>
    <w:rsid w:val="005504CD"/>
    <w:rsid w:val="00554B5E"/>
    <w:rsid w:val="00570D41"/>
    <w:rsid w:val="005940A8"/>
    <w:rsid w:val="005A5D69"/>
    <w:rsid w:val="005C496A"/>
    <w:rsid w:val="005D0262"/>
    <w:rsid w:val="005F1D0F"/>
    <w:rsid w:val="00613735"/>
    <w:rsid w:val="00620A72"/>
    <w:rsid w:val="00627676"/>
    <w:rsid w:val="00636812"/>
    <w:rsid w:val="0069522F"/>
    <w:rsid w:val="006962EB"/>
    <w:rsid w:val="006E45C4"/>
    <w:rsid w:val="00725E05"/>
    <w:rsid w:val="00753F70"/>
    <w:rsid w:val="007A4632"/>
    <w:rsid w:val="00832B49"/>
    <w:rsid w:val="0083668A"/>
    <w:rsid w:val="00872095"/>
    <w:rsid w:val="008C0359"/>
    <w:rsid w:val="008D246A"/>
    <w:rsid w:val="00903552"/>
    <w:rsid w:val="0091524A"/>
    <w:rsid w:val="00923EBC"/>
    <w:rsid w:val="00961FBF"/>
    <w:rsid w:val="00976233"/>
    <w:rsid w:val="0099373A"/>
    <w:rsid w:val="009A32BE"/>
    <w:rsid w:val="009B395C"/>
    <w:rsid w:val="009B6573"/>
    <w:rsid w:val="009D7A35"/>
    <w:rsid w:val="009E09D4"/>
    <w:rsid w:val="00A2548B"/>
    <w:rsid w:val="00A46566"/>
    <w:rsid w:val="00A604BB"/>
    <w:rsid w:val="00A62632"/>
    <w:rsid w:val="00A861C4"/>
    <w:rsid w:val="00A90418"/>
    <w:rsid w:val="00AD216A"/>
    <w:rsid w:val="00AD26B0"/>
    <w:rsid w:val="00AD566C"/>
    <w:rsid w:val="00AD61C0"/>
    <w:rsid w:val="00B04468"/>
    <w:rsid w:val="00B458B0"/>
    <w:rsid w:val="00B5198A"/>
    <w:rsid w:val="00B60882"/>
    <w:rsid w:val="00BC77F0"/>
    <w:rsid w:val="00BE59EE"/>
    <w:rsid w:val="00C22FB2"/>
    <w:rsid w:val="00C26D8D"/>
    <w:rsid w:val="00C438F2"/>
    <w:rsid w:val="00C97176"/>
    <w:rsid w:val="00CA123C"/>
    <w:rsid w:val="00CA70B3"/>
    <w:rsid w:val="00CB3011"/>
    <w:rsid w:val="00CF66A3"/>
    <w:rsid w:val="00D030AB"/>
    <w:rsid w:val="00D56809"/>
    <w:rsid w:val="00D57106"/>
    <w:rsid w:val="00D60899"/>
    <w:rsid w:val="00D73F30"/>
    <w:rsid w:val="00D80FD9"/>
    <w:rsid w:val="00DA6668"/>
    <w:rsid w:val="00DB0FD6"/>
    <w:rsid w:val="00E055F6"/>
    <w:rsid w:val="00E52B65"/>
    <w:rsid w:val="00E61CC2"/>
    <w:rsid w:val="00E72C1C"/>
    <w:rsid w:val="00EB2FD0"/>
    <w:rsid w:val="00EB3DBB"/>
    <w:rsid w:val="00ED4AD7"/>
    <w:rsid w:val="00ED69A4"/>
    <w:rsid w:val="00F04B20"/>
    <w:rsid w:val="00F138D2"/>
    <w:rsid w:val="00F26541"/>
    <w:rsid w:val="00F41744"/>
    <w:rsid w:val="00F9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E1C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F70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9B6573"/>
  </w:style>
  <w:style w:type="paragraph" w:styleId="a7">
    <w:name w:val="footer"/>
    <w:basedOn w:val="a"/>
    <w:link w:val="Char1"/>
    <w:uiPriority w:val="99"/>
    <w:semiHidden/>
    <w:unhideWhenUsed/>
    <w:rsid w:val="009B65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9B6573"/>
  </w:style>
  <w:style w:type="paragraph" w:styleId="a8">
    <w:name w:val="Normal (Web)"/>
    <w:basedOn w:val="a"/>
    <w:uiPriority w:val="99"/>
    <w:semiHidden/>
    <w:unhideWhenUsed/>
    <w:rsid w:val="00ED69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فهد</dc:creator>
  <cp:lastModifiedBy>user</cp:lastModifiedBy>
  <cp:revision>3</cp:revision>
  <cp:lastPrinted>2016-01-23T16:12:00Z</cp:lastPrinted>
  <dcterms:created xsi:type="dcterms:W3CDTF">2016-01-18T12:10:00Z</dcterms:created>
  <dcterms:modified xsi:type="dcterms:W3CDTF">2016-01-23T16:13:00Z</dcterms:modified>
</cp:coreProperties>
</file>