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Pr>
      </w:pPr>
      <w:r w:rsidRPr="00E34D41">
        <w:rPr>
          <w:rFonts w:ascii="inherit" w:eastAsia="Times New Roman" w:hAnsi="inherit" w:cs="Arial"/>
          <w:b/>
          <w:bCs/>
          <w:color w:val="333333"/>
          <w:sz w:val="32"/>
          <w:szCs w:val="32"/>
          <w:bdr w:val="none" w:sz="0" w:space="0" w:color="auto" w:frame="1"/>
          <w:rtl/>
        </w:rPr>
        <w:br/>
        <w:t>نشأة تربية المعلمين القائمة على الكفايات: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ليس ثمة شك في أن نشأة الحركات التربوية وتطورها لا يأتي بطريقة عشوائية وإنما يأتي نتيجة سلسلة من العوامل والمتغيرات التي تحدث داخل المجتمعات تلبية لرغبتهم واستجابتهم </w:t>
      </w:r>
      <w:proofErr w:type="gramStart"/>
      <w:r w:rsidRPr="00E34D41">
        <w:rPr>
          <w:rFonts w:ascii="Arial" w:eastAsia="Times New Roman" w:hAnsi="Arial" w:cs="Arial"/>
          <w:color w:val="444444"/>
          <w:sz w:val="32"/>
          <w:szCs w:val="32"/>
          <w:rtl/>
        </w:rPr>
        <w:t>لمتطلباتهم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"ولعل من أبرز الحركات التربوية التي جاءت كرد فعل لهذا التغيير حركة التربية القائمة على الكفايات التي بزغ فجرها في الولايات المتحدة الأمريكية في أواخر الستينات في جامعة فلوريدا، ثم ما لبث أن ذاع صيتها في الأوساط التربوية على المستوى العالمي وذلك لما حملته من آمال بإعادة تشكيل التربية وصياغة برامجها صياغة تتماشى مع روح العصر الحديث وتواكب توجهاته" (الحسن جعفر الخليفة، 1992، ص 79).</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كما أشار (</w:t>
      </w:r>
      <w:proofErr w:type="spellStart"/>
      <w:r w:rsidRPr="00E34D41">
        <w:rPr>
          <w:rFonts w:ascii="Arial" w:eastAsia="Times New Roman" w:hAnsi="Arial" w:cs="Arial"/>
          <w:color w:val="444444"/>
          <w:sz w:val="32"/>
          <w:szCs w:val="32"/>
          <w:rtl/>
        </w:rPr>
        <w:t>باودن</w:t>
      </w:r>
      <w:proofErr w:type="spellEnd"/>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Pr>
        <w:t>Bawden</w:t>
      </w:r>
      <w:proofErr w:type="spellEnd"/>
      <w:r w:rsidRPr="00E34D41">
        <w:rPr>
          <w:rFonts w:ascii="Arial" w:eastAsia="Times New Roman" w:hAnsi="Arial" w:cs="Arial"/>
          <w:color w:val="444444"/>
          <w:sz w:val="32"/>
          <w:szCs w:val="32"/>
        </w:rPr>
        <w:t>, 2004</w:t>
      </w:r>
      <w:proofErr w:type="gramStart"/>
      <w:r w:rsidRPr="00E34D41">
        <w:rPr>
          <w:rFonts w:ascii="Arial" w:eastAsia="Times New Roman" w:hAnsi="Arial" w:cs="Arial"/>
          <w:color w:val="444444"/>
          <w:sz w:val="32"/>
          <w:szCs w:val="32"/>
          <w:rtl/>
        </w:rPr>
        <w:t>,</w:t>
      </w:r>
      <w:proofErr w:type="gramEnd"/>
      <w:r w:rsidRPr="00E34D41">
        <w:rPr>
          <w:rFonts w:ascii="Arial" w:eastAsia="Times New Roman" w:hAnsi="Arial" w:cs="Arial"/>
          <w:color w:val="444444"/>
          <w:sz w:val="32"/>
          <w:szCs w:val="32"/>
          <w:rtl/>
        </w:rPr>
        <w:t>) إلى تأثر التربية القائمة على الكفايات بنظرة الإدارة العلمية ذات المنشأ الصناعي لتايلر، لكنه أرجع نشوء التربية القائمة على الكفايات كحركة تربوية لها ملامحها وسماتها الخاصة إلى الحركة السلوكية التي ظهرت في عام (1950)في الولايات المتحدة الأمريكية (صالح يوسف ناصر،2006، ص 38).</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كما ظهر مصطلح تربية المعلمين القائم على الكفايات (</w:t>
      </w:r>
      <w:r w:rsidRPr="00E34D41">
        <w:rPr>
          <w:rFonts w:ascii="Arial" w:eastAsia="Times New Roman" w:hAnsi="Arial" w:cs="Arial"/>
          <w:color w:val="444444"/>
          <w:sz w:val="32"/>
          <w:szCs w:val="32"/>
        </w:rPr>
        <w:t>CBTE</w:t>
      </w:r>
      <w:r w:rsidRPr="00E34D41">
        <w:rPr>
          <w:rFonts w:ascii="Arial" w:eastAsia="Times New Roman" w:hAnsi="Arial" w:cs="Arial"/>
          <w:color w:val="444444"/>
          <w:sz w:val="32"/>
          <w:szCs w:val="32"/>
          <w:rtl/>
        </w:rPr>
        <w:t xml:space="preserve">) في موسوعة البحوث التربوية في طبعتها عام 1969 لكن جذور هذا المصطلح تعود إلى سنة 1967عندما أصدرا مكتبا البحث والتربية الأمريكيان طلبا بتطوير اقتراحات تتعلق بالتجديد الشامل لبرنامج متكامل لإعداد المعلمين الجامعيين والمعلمين الذين هم على رأس </w:t>
      </w:r>
      <w:proofErr w:type="gramStart"/>
      <w:r w:rsidRPr="00E34D41">
        <w:rPr>
          <w:rFonts w:ascii="Arial" w:eastAsia="Times New Roman" w:hAnsi="Arial" w:cs="Arial"/>
          <w:color w:val="444444"/>
          <w:sz w:val="32"/>
          <w:szCs w:val="32"/>
          <w:rtl/>
        </w:rPr>
        <w:t>الخدمة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وقد استجابت المؤسسات التعليمية لهذه المطالب، فقام مكتب الولايات المتحدة الأمريكية للتعليم في 1967 بتطبيق عشرة نماذج جديدة لبرامج إعداد وتدريب معلمي التعليم الابتدائي، حيث كان لتطبيقها أثر كبير في إعادة النظر في كافة برامج إعداد وتدريب المعلمين، وفي تقديم أداة جيدة لاكتشاف أساليب ومفاهيم تكاملية جديدة في مجال التعليم وأصبح تطبيق هذه البرامج العشرة بمثابة الخطوة الأولى لما عرف فيما بعد بحركة تجريبية المعلمين القائمة على الكفايات.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Pr>
        <w:t>competency</w:t>
      </w:r>
      <w:proofErr w:type="gramEnd"/>
      <w:r w:rsidRPr="00E34D41">
        <w:rPr>
          <w:rFonts w:ascii="Arial" w:eastAsia="Times New Roman" w:hAnsi="Arial" w:cs="Arial"/>
          <w:color w:val="444444"/>
          <w:sz w:val="32"/>
          <w:szCs w:val="32"/>
        </w:rPr>
        <w:t xml:space="preserve"> based teacher education</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ولقد ازداد الاهتمام ببرامج إعداد المعلمين القائم على الكفايات (</w:t>
      </w:r>
      <w:r w:rsidRPr="00E34D41">
        <w:rPr>
          <w:rFonts w:ascii="Arial" w:eastAsia="Times New Roman" w:hAnsi="Arial" w:cs="Arial"/>
          <w:color w:val="444444"/>
          <w:sz w:val="32"/>
          <w:szCs w:val="32"/>
        </w:rPr>
        <w:t>CBTE</w:t>
      </w:r>
      <w:r w:rsidRPr="00E34D41">
        <w:rPr>
          <w:rFonts w:ascii="Arial" w:eastAsia="Times New Roman" w:hAnsi="Arial" w:cs="Arial"/>
          <w:color w:val="444444"/>
          <w:sz w:val="32"/>
          <w:szCs w:val="32"/>
          <w:rtl/>
        </w:rPr>
        <w:t>) بحيث بدأ استخدامها على مدى واسع في معظم البرامج المستخدمة في الدول المتقدمة، كما أن اليونسكو وضعت العديد من برامج التدريب في الدول النامية على أساس المبادئ التي قامت عليها تربية المعلمين القائمة على الكفايات.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lastRenderedPageBreak/>
        <w:t>   "كما ظهرت هذه الحركة وتطورت نتيجة للشكوى المستمرة من أن برامج التعليم السائدة غير قادرة على الارتباط بحاجات الإنسان المعاصرة وقدرته على مجابهة واقع العصر الذي يعيشه، وأن هذه البرامج لم تحقق تغييرا كبيرا في أداء الخريجين، أي أنها ظهرت كرد فعل لفشل التربية التعليمية على تحقيق الأهداف بشكل سلوكي، ولهذا تبنت المدرسة السلوكية هذه الفكرة ورأت ضرورة تحديد الأهداف والبرامج والأساليب المؤدية إلى قياس السلوك". (محمود الناقة، 1997، ص 07).</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وبانتشار هذه الحركة ظهرت برامج تدريب المعلمين وانتشرت هذه البرامج حتى شملت معظم كليات إعداد المعلمين في </w:t>
      </w:r>
      <w:proofErr w:type="gramStart"/>
      <w:r w:rsidRPr="00E34D41">
        <w:rPr>
          <w:rFonts w:ascii="Arial" w:eastAsia="Times New Roman" w:hAnsi="Arial" w:cs="Arial"/>
          <w:color w:val="444444"/>
          <w:sz w:val="32"/>
          <w:szCs w:val="32"/>
          <w:rtl/>
        </w:rPr>
        <w:t>أمريكا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"وتقوم هذه الحركة على مسلمة رئيسية مؤداها أن العملية التدريسية يمكن تحليلها إلى مجموعة من الكفاءات وتدريب الطلاب المعلمين عليها، وإن ذلك يضمن إعداد معلمين على مستوى عال من الكفاءة". (حسن جامع، 1999، ص 743).</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"وذلك ما استدعى قيام التربويين بدراسات وبحوث ميدانية عديدة أدت إلى ظهور قوائم جديدة ومتنوعة احتوت كل منها على العديد من الكفايات التدريسية الأساسية حيث بلغ عدد الكفايات التدريسية الأساسية بجامعة أوهايو الأمريكية تسعة وأربعون (49) كفاية كما احتوت قائمة الكفايات التدريسية بكلية التربية بجامعة عين شمس على </w:t>
      </w:r>
      <w:proofErr w:type="spellStart"/>
      <w:r w:rsidRPr="00E34D41">
        <w:rPr>
          <w:rFonts w:ascii="Arial" w:eastAsia="Times New Roman" w:hAnsi="Arial" w:cs="Arial"/>
          <w:color w:val="444444"/>
          <w:sz w:val="32"/>
          <w:szCs w:val="32"/>
          <w:rtl/>
        </w:rPr>
        <w:t>إثنتين</w:t>
      </w:r>
      <w:proofErr w:type="spellEnd"/>
      <w:r w:rsidRPr="00E34D41">
        <w:rPr>
          <w:rFonts w:ascii="Arial" w:eastAsia="Times New Roman" w:hAnsi="Arial" w:cs="Arial"/>
          <w:color w:val="444444"/>
          <w:sz w:val="32"/>
          <w:szCs w:val="32"/>
          <w:rtl/>
        </w:rPr>
        <w:t xml:space="preserve"> وأربعين (42) كفاية</w:t>
      </w:r>
      <w:proofErr w:type="gramStart"/>
      <w:r w:rsidRPr="00E34D41">
        <w:rPr>
          <w:rFonts w:ascii="Arial" w:eastAsia="Times New Roman" w:hAnsi="Arial" w:cs="Arial"/>
          <w:color w:val="444444"/>
          <w:sz w:val="32"/>
          <w:szCs w:val="32"/>
          <w:rtl/>
        </w:rPr>
        <w:t>".(</w:t>
      </w:r>
      <w:proofErr w:type="gramEnd"/>
      <w:r w:rsidRPr="00E34D41">
        <w:rPr>
          <w:rFonts w:ascii="Arial" w:eastAsia="Times New Roman" w:hAnsi="Arial" w:cs="Arial"/>
          <w:color w:val="444444"/>
          <w:sz w:val="32"/>
          <w:szCs w:val="32"/>
          <w:rtl/>
        </w:rPr>
        <w:t>حسن جامع،1999،ص743).</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وعلى العموم فإن نشأة هذه الحركة لم تكن وليدة الصدفة، ولكن نتيجة لعوامل وظروف عدة، أسهمت في نشوئها وتطورها، ومنها:</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1- الإحساس</w:t>
      </w:r>
      <w:proofErr w:type="gramEnd"/>
      <w:r w:rsidRPr="00E34D41">
        <w:rPr>
          <w:rFonts w:ascii="Arial" w:eastAsia="Times New Roman" w:hAnsi="Arial" w:cs="Arial"/>
          <w:color w:val="444444"/>
          <w:sz w:val="32"/>
          <w:szCs w:val="32"/>
          <w:rtl/>
        </w:rPr>
        <w:t xml:space="preserve"> العام بعدم جدوى الشكل التقليدي النظري لبرامج الإعداد لأنها تهمل الأداء والدوافع مما يؤدي إلى الانفصال بين ما تم تعلمه وبين الأداء والممارسة في عالم الواقع وميدان العمل.</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2- الاتجاه</w:t>
      </w:r>
      <w:proofErr w:type="gramEnd"/>
      <w:r w:rsidRPr="00E34D41">
        <w:rPr>
          <w:rFonts w:ascii="Arial" w:eastAsia="Times New Roman" w:hAnsi="Arial" w:cs="Arial"/>
          <w:color w:val="444444"/>
          <w:sz w:val="32"/>
          <w:szCs w:val="32"/>
          <w:rtl/>
        </w:rPr>
        <w:t xml:space="preserve"> إلى تحويل النظريات والأسس العلمية إلى كفاءات تعليمية يظهر أثرها في أداء المتعلم أي ترجمة النظريات والمعلومات إلى قدرات ومهارات يجب الاهتمام بها في البرنامج التعليمي.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3- ظهور</w:t>
      </w:r>
      <w:proofErr w:type="gramEnd"/>
      <w:r w:rsidRPr="00E34D41">
        <w:rPr>
          <w:rFonts w:ascii="Arial" w:eastAsia="Times New Roman" w:hAnsi="Arial" w:cs="Arial"/>
          <w:color w:val="444444"/>
          <w:sz w:val="32"/>
          <w:szCs w:val="32"/>
          <w:rtl/>
        </w:rPr>
        <w:t xml:space="preserve"> التعليم المصغر كأسلوب فعال يقوم على أساس من الاهتمام بالأداء </w:t>
      </w:r>
      <w:proofErr w:type="spellStart"/>
      <w:r w:rsidRPr="00E34D41">
        <w:rPr>
          <w:rFonts w:ascii="Arial" w:eastAsia="Times New Roman" w:hAnsi="Arial" w:cs="Arial"/>
          <w:color w:val="444444"/>
          <w:sz w:val="32"/>
          <w:szCs w:val="32"/>
          <w:rtl/>
        </w:rPr>
        <w:t>المهاري</w:t>
      </w:r>
      <w:proofErr w:type="spellEnd"/>
      <w:r w:rsidRPr="00E34D41">
        <w:rPr>
          <w:rFonts w:ascii="Arial" w:eastAsia="Times New Roman" w:hAnsi="Arial" w:cs="Arial"/>
          <w:color w:val="444444"/>
          <w:sz w:val="32"/>
          <w:szCs w:val="32"/>
          <w:rtl/>
        </w:rPr>
        <w:t xml:space="preserve"> في العملية التعليمية أكثر من الأداء اللفظي القائم على مجرد المعرفة المحفوظة.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4- ظهور</w:t>
      </w:r>
      <w:proofErr w:type="gramEnd"/>
      <w:r w:rsidRPr="00E34D41">
        <w:rPr>
          <w:rFonts w:ascii="Arial" w:eastAsia="Times New Roman" w:hAnsi="Arial" w:cs="Arial"/>
          <w:color w:val="444444"/>
          <w:sz w:val="32"/>
          <w:szCs w:val="32"/>
          <w:rtl/>
        </w:rPr>
        <w:t xml:space="preserve"> فكرة التعليم بالأهداف وقياس تحقيق الأهداف من خلال أداء المتعلم أي أن كل متعلم قادر على الوصول إلى الأهداف   المناسبة عندما يتوافر له التعليم المناسب الذي يشمل المعارف والمهارات والقيم.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lastRenderedPageBreak/>
        <w:t>5- ظهور</w:t>
      </w:r>
      <w:proofErr w:type="gramEnd"/>
      <w:r w:rsidRPr="00E34D41">
        <w:rPr>
          <w:rFonts w:ascii="Arial" w:eastAsia="Times New Roman" w:hAnsi="Arial" w:cs="Arial"/>
          <w:color w:val="444444"/>
          <w:sz w:val="32"/>
          <w:szCs w:val="32"/>
          <w:rtl/>
        </w:rPr>
        <w:t xml:space="preserve"> فكرة عدم وجود طريقة تدريس بعينها وإنما تتعد وسائل التدريس وأساليبه وهذا يتطلب من البرامج التعليمية مزيجا من الطرق النظرية والتطبيقية الميدانية مما تعتمد عليه برامج الكفاءة.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6- الأخذ</w:t>
      </w:r>
      <w:proofErr w:type="gramEnd"/>
      <w:r w:rsidRPr="00E34D41">
        <w:rPr>
          <w:rFonts w:ascii="Arial" w:eastAsia="Times New Roman" w:hAnsi="Arial" w:cs="Arial"/>
          <w:color w:val="444444"/>
          <w:sz w:val="32"/>
          <w:szCs w:val="32"/>
          <w:rtl/>
        </w:rPr>
        <w:t xml:space="preserve"> بمبدأ التدريب والإعداد المستمر برفع مستوى أداء الفرد وتزويده بما يستجد من مهارات وكفاءات في ضوء تطور دوره ومهامه مع الاتجاهات الحديثة  في العالم والنظر إلى المتدرب كل على حدة بغض النظر عن مستوى أداء رفاقه بالبرنامج حيث يتم تقييم المتدرب في ضوء المستوى المطلوب من الأداء والذي تم تحديده قبل بدء البرنامج لا أن يتم التقويم لمقارنة أداء المتدرب بمستوى أداء رفاقه.</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7- شعور مبدأ تحديد المسؤولية: يستلزم مبدأ تحديد المسؤولية (</w:t>
      </w:r>
      <w:r w:rsidRPr="00E34D41">
        <w:rPr>
          <w:rFonts w:ascii="Arial" w:eastAsia="Times New Roman" w:hAnsi="Arial" w:cs="Arial"/>
          <w:color w:val="444444"/>
          <w:sz w:val="32"/>
          <w:szCs w:val="32"/>
        </w:rPr>
        <w:t>accountability</w:t>
      </w:r>
      <w:r w:rsidRPr="00E34D41">
        <w:rPr>
          <w:rFonts w:ascii="Arial" w:eastAsia="Times New Roman" w:hAnsi="Arial" w:cs="Arial"/>
          <w:color w:val="444444"/>
          <w:sz w:val="32"/>
          <w:szCs w:val="32"/>
          <w:rtl/>
        </w:rPr>
        <w:t xml:space="preserve">) بالنسبة للمشغلين بالتربية ضرورة تحديد المرامي والغايات وتقييم مدى ما تحقق منها وتحمل مسؤولية النتائج، ولكي تنجح المؤسسات التعليمية في تحقيق أهدافها كان لابد لها من تطورها تطورا يضمن لها هذا النجاح، وبما أن المعلم هو أساس العملية التعليمية كان لابد من أن يبدأ التطوير به، وعلى هذا ازداد الاهتمام بعمليات البحث والتجريب والمدارس البديلة وغير ذلك من الاتجاهات التجديدية لتطوير برامج إعداد المعلم وتدريبه حتى يمكنه تحقيق النتاجات التعليمية المطلوبة (أحمد </w:t>
      </w:r>
      <w:proofErr w:type="spellStart"/>
      <w:r w:rsidRPr="00E34D41">
        <w:rPr>
          <w:rFonts w:ascii="Arial" w:eastAsia="Times New Roman" w:hAnsi="Arial" w:cs="Arial"/>
          <w:color w:val="444444"/>
          <w:sz w:val="32"/>
          <w:szCs w:val="32"/>
          <w:rtl/>
        </w:rPr>
        <w:t>قرشم</w:t>
      </w:r>
      <w:proofErr w:type="spellEnd"/>
      <w:r w:rsidRPr="00E34D41">
        <w:rPr>
          <w:rFonts w:ascii="Arial" w:eastAsia="Times New Roman" w:hAnsi="Arial" w:cs="Arial"/>
          <w:color w:val="444444"/>
          <w:sz w:val="32"/>
          <w:szCs w:val="32"/>
          <w:rtl/>
        </w:rPr>
        <w:t>، 2004، ص 92)</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w:t>
      </w:r>
      <w:proofErr w:type="gramStart"/>
      <w:r w:rsidRPr="00E34D41">
        <w:rPr>
          <w:rFonts w:ascii="Arial" w:eastAsia="Times New Roman" w:hAnsi="Arial" w:cs="Arial"/>
          <w:color w:val="444444"/>
          <w:sz w:val="32"/>
          <w:szCs w:val="32"/>
          <w:rtl/>
        </w:rPr>
        <w:t>8- حركة</w:t>
      </w:r>
      <w:proofErr w:type="gramEnd"/>
      <w:r w:rsidRPr="00E34D41">
        <w:rPr>
          <w:rFonts w:ascii="Arial" w:eastAsia="Times New Roman" w:hAnsi="Arial" w:cs="Arial"/>
          <w:color w:val="444444"/>
          <w:sz w:val="32"/>
          <w:szCs w:val="32"/>
          <w:rtl/>
        </w:rPr>
        <w:t xml:space="preserve"> منهج الشهادة على أساس الكفاية: (</w:t>
      </w:r>
      <w:r w:rsidRPr="00E34D41">
        <w:rPr>
          <w:rFonts w:ascii="Arial" w:eastAsia="Times New Roman" w:hAnsi="Arial" w:cs="Arial"/>
          <w:color w:val="444444"/>
          <w:sz w:val="32"/>
          <w:szCs w:val="32"/>
        </w:rPr>
        <w:t xml:space="preserve">Competency </w:t>
      </w:r>
      <w:proofErr w:type="spellStart"/>
      <w:r w:rsidRPr="00E34D41">
        <w:rPr>
          <w:rFonts w:ascii="Arial" w:eastAsia="Times New Roman" w:hAnsi="Arial" w:cs="Arial"/>
          <w:color w:val="444444"/>
          <w:sz w:val="32"/>
          <w:szCs w:val="32"/>
        </w:rPr>
        <w:t>bosed</w:t>
      </w:r>
      <w:proofErr w:type="spellEnd"/>
      <w:r w:rsidRPr="00E34D41">
        <w:rPr>
          <w:rFonts w:ascii="Arial" w:eastAsia="Times New Roman" w:hAnsi="Arial" w:cs="Arial"/>
          <w:color w:val="444444"/>
          <w:sz w:val="32"/>
          <w:szCs w:val="32"/>
        </w:rPr>
        <w:t xml:space="preserve"> teacher certificate</w:t>
      </w:r>
      <w:r w:rsidRPr="00E34D41">
        <w:rPr>
          <w:rFonts w:ascii="Arial" w:eastAsia="Times New Roman" w:hAnsi="Arial" w:cs="Arial"/>
          <w:color w:val="444444"/>
          <w:sz w:val="32"/>
          <w:szCs w:val="32"/>
          <w:rtl/>
        </w:rPr>
        <w:t xml:space="preserve">) إن التربية القائمة على الكفايات ترتبط ارتباطا عضويا بحركة منح الشهادات القائمة على الكفاية ، وأن مفهوم الواحدة منها يكمل الآخر فمهما تؤكدان على الأداء والتطبيق أكثر من المعرفة، ومعايير الطالب المعلم هو ما يستطيع عمله، لا ما يعرفه أو </w:t>
      </w:r>
      <w:proofErr w:type="spellStart"/>
      <w:r w:rsidRPr="00E34D41">
        <w:rPr>
          <w:rFonts w:ascii="Arial" w:eastAsia="Times New Roman" w:hAnsi="Arial" w:cs="Arial"/>
          <w:color w:val="444444"/>
          <w:sz w:val="32"/>
          <w:szCs w:val="32"/>
          <w:rtl/>
        </w:rPr>
        <w:t>يعتقده</w:t>
      </w:r>
      <w:proofErr w:type="spellEnd"/>
      <w:r w:rsidRPr="00E34D41">
        <w:rPr>
          <w:rFonts w:ascii="Arial" w:eastAsia="Times New Roman" w:hAnsi="Arial" w:cs="Arial"/>
          <w:color w:val="444444"/>
          <w:sz w:val="32"/>
          <w:szCs w:val="32"/>
          <w:rtl/>
        </w:rPr>
        <w:t xml:space="preserve"> أو يشعر به، فإذا استطاع أن يعمل ما هو متوقع منه منح الشهادة.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9- التأثر</w:t>
      </w:r>
      <w:proofErr w:type="gramEnd"/>
      <w:r w:rsidRPr="00E34D41">
        <w:rPr>
          <w:rFonts w:ascii="Arial" w:eastAsia="Times New Roman" w:hAnsi="Arial" w:cs="Arial"/>
          <w:color w:val="444444"/>
          <w:sz w:val="32"/>
          <w:szCs w:val="32"/>
          <w:rtl/>
        </w:rPr>
        <w:t xml:space="preserve"> بدخل النظم :</w:t>
      </w:r>
      <w:r w:rsidRPr="00E34D41">
        <w:rPr>
          <w:rFonts w:ascii="Arial" w:eastAsia="Times New Roman" w:hAnsi="Arial" w:cs="Arial"/>
          <w:color w:val="444444"/>
          <w:sz w:val="32"/>
          <w:szCs w:val="32"/>
        </w:rPr>
        <w:t xml:space="preserve">system </w:t>
      </w:r>
      <w:proofErr w:type="spellStart"/>
      <w:r w:rsidRPr="00E34D41">
        <w:rPr>
          <w:rFonts w:ascii="Arial" w:eastAsia="Times New Roman" w:hAnsi="Arial" w:cs="Arial"/>
          <w:color w:val="444444"/>
          <w:sz w:val="32"/>
          <w:szCs w:val="32"/>
        </w:rPr>
        <w:t>approch</w:t>
      </w:r>
      <w:proofErr w:type="spellEnd"/>
      <w:r w:rsidRPr="00E34D41">
        <w:rPr>
          <w:rFonts w:ascii="Arial" w:eastAsia="Times New Roman" w:hAnsi="Arial" w:cs="Arial"/>
          <w:color w:val="444444"/>
          <w:sz w:val="32"/>
          <w:szCs w:val="32"/>
          <w:rtl/>
        </w:rPr>
        <w:t xml:space="preserve"> تأثرت حركة تربية المعلم القائمة على الكفايات بمدخل النظم على اعتبار التعليم كنظام رئيس يتكون من مجموعة من الأنظمة الفرعية المتداخلة فيما بينها يؤثر بعضها في البعض الآخر وأن هناك مدخلات (</w:t>
      </w:r>
      <w:r w:rsidRPr="00E34D41">
        <w:rPr>
          <w:rFonts w:ascii="Arial" w:eastAsia="Times New Roman" w:hAnsi="Arial" w:cs="Arial"/>
          <w:color w:val="444444"/>
          <w:sz w:val="32"/>
          <w:szCs w:val="32"/>
        </w:rPr>
        <w:t>inputs</w:t>
      </w:r>
      <w:r w:rsidRPr="00E34D41">
        <w:rPr>
          <w:rFonts w:ascii="Arial" w:eastAsia="Times New Roman" w:hAnsi="Arial" w:cs="Arial"/>
          <w:color w:val="444444"/>
          <w:sz w:val="32"/>
          <w:szCs w:val="32"/>
          <w:rtl/>
        </w:rPr>
        <w:t>) وعمليات (</w:t>
      </w:r>
      <w:proofErr w:type="spellStart"/>
      <w:r w:rsidRPr="00E34D41">
        <w:rPr>
          <w:rFonts w:ascii="Arial" w:eastAsia="Times New Roman" w:hAnsi="Arial" w:cs="Arial"/>
          <w:color w:val="444444"/>
          <w:sz w:val="32"/>
          <w:szCs w:val="32"/>
        </w:rPr>
        <w:t>prosses</w:t>
      </w:r>
      <w:proofErr w:type="spellEnd"/>
      <w:r w:rsidRPr="00E34D41">
        <w:rPr>
          <w:rFonts w:ascii="Arial" w:eastAsia="Times New Roman" w:hAnsi="Arial" w:cs="Arial"/>
          <w:color w:val="444444"/>
          <w:sz w:val="32"/>
          <w:szCs w:val="32"/>
          <w:rtl/>
        </w:rPr>
        <w:t>) ومخرجات (</w:t>
      </w:r>
      <w:r w:rsidRPr="00E34D41">
        <w:rPr>
          <w:rFonts w:ascii="Arial" w:eastAsia="Times New Roman" w:hAnsi="Arial" w:cs="Arial"/>
          <w:color w:val="444444"/>
          <w:sz w:val="32"/>
          <w:szCs w:val="32"/>
        </w:rPr>
        <w:t>outputs</w:t>
      </w:r>
      <w:r w:rsidRPr="00E34D41">
        <w:rPr>
          <w:rFonts w:ascii="Arial" w:eastAsia="Times New Roman" w:hAnsi="Arial" w:cs="Arial"/>
          <w:color w:val="444444"/>
          <w:sz w:val="32"/>
          <w:szCs w:val="32"/>
          <w:rtl/>
        </w:rPr>
        <w:t>) وينبغي التركيز على مخرجات النظام من أجل معرفة الدور الذي يؤديه والاستفادة من هذه المخرجات في تصميم مسار العمليات عن طريق تقديم التغذية الراجعة.</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مرحلة نشوء وتطور التربية القائمة على الكفايات:</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المرحلة الأولى:</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lastRenderedPageBreak/>
        <w:t xml:space="preserve">   تأثرت التربية القائمة عل الكفايات في بداية ظهورها بالمدرسة </w:t>
      </w:r>
      <w:proofErr w:type="gramStart"/>
      <w:r w:rsidRPr="00E34D41">
        <w:rPr>
          <w:rFonts w:ascii="Arial" w:eastAsia="Times New Roman" w:hAnsi="Arial" w:cs="Arial"/>
          <w:color w:val="444444"/>
          <w:sz w:val="32"/>
          <w:szCs w:val="32"/>
          <w:rtl/>
        </w:rPr>
        <w:t>السلوكية ،</w:t>
      </w:r>
      <w:proofErr w:type="gramEnd"/>
      <w:r w:rsidRPr="00E34D41">
        <w:rPr>
          <w:rFonts w:ascii="Arial" w:eastAsia="Times New Roman" w:hAnsi="Arial" w:cs="Arial"/>
          <w:color w:val="444444"/>
          <w:sz w:val="32"/>
          <w:szCs w:val="32"/>
          <w:rtl/>
        </w:rPr>
        <w:t xml:space="preserve"> حيث كانت التربية في هذه المرحلة تعنى بتفتيت الأداء إلى أجزاء صغيرة من السلوك القابل للملاحظة والقياس بغرض تعلمه والتدرب عليه.</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وعلى هذا يتحدد مثلا برنامج لتكوين المدرسين والمدرسات العاملين بعدد من المؤسسات عن طريق تحديد الكفايات المنتظرة منهم في صيغة </w:t>
      </w:r>
      <w:proofErr w:type="spellStart"/>
      <w:r w:rsidRPr="00E34D41">
        <w:rPr>
          <w:rFonts w:ascii="Arial" w:eastAsia="Times New Roman" w:hAnsi="Arial" w:cs="Arial"/>
          <w:color w:val="444444"/>
          <w:sz w:val="32"/>
          <w:szCs w:val="32"/>
          <w:rtl/>
        </w:rPr>
        <w:t>سلوكات</w:t>
      </w:r>
      <w:proofErr w:type="spellEnd"/>
      <w:r w:rsidRPr="00E34D41">
        <w:rPr>
          <w:rFonts w:ascii="Arial" w:eastAsia="Times New Roman" w:hAnsi="Arial" w:cs="Arial"/>
          <w:color w:val="444444"/>
          <w:sz w:val="32"/>
          <w:szCs w:val="32"/>
          <w:rtl/>
        </w:rPr>
        <w:t xml:space="preserve"> قابلة للملاحظة </w:t>
      </w:r>
      <w:proofErr w:type="gramStart"/>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tl/>
        </w:rPr>
        <w:t>سلوكات</w:t>
      </w:r>
      <w:proofErr w:type="spellEnd"/>
      <w:proofErr w:type="gramEnd"/>
      <w:r w:rsidRPr="00E34D41">
        <w:rPr>
          <w:rFonts w:ascii="Arial" w:eastAsia="Times New Roman" w:hAnsi="Arial" w:cs="Arial"/>
          <w:color w:val="444444"/>
          <w:sz w:val="32"/>
          <w:szCs w:val="32"/>
          <w:rtl/>
        </w:rPr>
        <w:t xml:space="preserve"> شفوية، </w:t>
      </w:r>
      <w:proofErr w:type="spellStart"/>
      <w:r w:rsidRPr="00E34D41">
        <w:rPr>
          <w:rFonts w:ascii="Arial" w:eastAsia="Times New Roman" w:hAnsi="Arial" w:cs="Arial"/>
          <w:color w:val="444444"/>
          <w:sz w:val="32"/>
          <w:szCs w:val="32"/>
          <w:rtl/>
        </w:rPr>
        <w:t>سلوكات</w:t>
      </w:r>
      <w:proofErr w:type="spellEnd"/>
      <w:r w:rsidRPr="00E34D41">
        <w:rPr>
          <w:rFonts w:ascii="Arial" w:eastAsia="Times New Roman" w:hAnsi="Arial" w:cs="Arial"/>
          <w:color w:val="444444"/>
          <w:sz w:val="32"/>
          <w:szCs w:val="32"/>
          <w:rtl/>
        </w:rPr>
        <w:t xml:space="preserve"> كتابية غير كلامية حركية مثلا، وهذه </w:t>
      </w:r>
      <w:proofErr w:type="spellStart"/>
      <w:r w:rsidRPr="00E34D41">
        <w:rPr>
          <w:rFonts w:ascii="Arial" w:eastAsia="Times New Roman" w:hAnsi="Arial" w:cs="Arial"/>
          <w:color w:val="444444"/>
          <w:sz w:val="32"/>
          <w:szCs w:val="32"/>
          <w:rtl/>
        </w:rPr>
        <w:t>السلوكات</w:t>
      </w:r>
      <w:proofErr w:type="spellEnd"/>
      <w:r w:rsidRPr="00E34D41">
        <w:rPr>
          <w:rFonts w:ascii="Arial" w:eastAsia="Times New Roman" w:hAnsi="Arial" w:cs="Arial"/>
          <w:color w:val="444444"/>
          <w:sz w:val="32"/>
          <w:szCs w:val="32"/>
          <w:rtl/>
        </w:rPr>
        <w:t xml:space="preserve"> يقابلها ما يتوقع أن ينجزه فعليا، أستاذ من مجموعة التكوين على أحسن وجه ممكن داخل وضعيات كلاسيكية في الفصل الدراسي. وفي هذه الحالات المعينة، يتحدد الإنجاز بإظهار الفرد </w:t>
      </w:r>
      <w:proofErr w:type="spellStart"/>
      <w:r w:rsidRPr="00E34D41">
        <w:rPr>
          <w:rFonts w:ascii="Arial" w:eastAsia="Times New Roman" w:hAnsi="Arial" w:cs="Arial"/>
          <w:color w:val="444444"/>
          <w:sz w:val="32"/>
          <w:szCs w:val="32"/>
          <w:rtl/>
        </w:rPr>
        <w:t>للسلوكات</w:t>
      </w:r>
      <w:proofErr w:type="spellEnd"/>
      <w:r w:rsidRPr="00E34D41">
        <w:rPr>
          <w:rFonts w:ascii="Arial" w:eastAsia="Times New Roman" w:hAnsi="Arial" w:cs="Arial"/>
          <w:color w:val="444444"/>
          <w:sz w:val="32"/>
          <w:szCs w:val="32"/>
          <w:rtl/>
        </w:rPr>
        <w:t xml:space="preserve"> المنتظرة في تحكمه في هذه أو تلك من الكفايات "(فيليب </w:t>
      </w:r>
      <w:proofErr w:type="spellStart"/>
      <w:r w:rsidRPr="00E34D41">
        <w:rPr>
          <w:rFonts w:ascii="Arial" w:eastAsia="Times New Roman" w:hAnsi="Arial" w:cs="Arial"/>
          <w:color w:val="444444"/>
          <w:sz w:val="32"/>
          <w:szCs w:val="32"/>
          <w:rtl/>
        </w:rPr>
        <w:t>جونير</w:t>
      </w:r>
      <w:proofErr w:type="spellEnd"/>
      <w:r w:rsidRPr="00E34D41">
        <w:rPr>
          <w:rFonts w:ascii="Arial" w:eastAsia="Times New Roman" w:hAnsi="Arial" w:cs="Arial"/>
          <w:color w:val="444444"/>
          <w:sz w:val="32"/>
          <w:szCs w:val="32"/>
          <w:rtl/>
        </w:rPr>
        <w:t>، ترجمة الحسين سحبان، 2005، 35).</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لكن هذا الرواج والبريق سرعان ما خفت نتيجة للانتقادات التي تعرضت لها هذه الحركة، بفعل ارتباطها بالحركة السلوكية.</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المرحلة الثانية:</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 xml:space="preserve">   والتي اعتبر فيها أن الأداء (السلوك الظاهر) وحده لا يكفي لخلق مهني </w:t>
      </w:r>
      <w:proofErr w:type="spellStart"/>
      <w:proofErr w:type="gramStart"/>
      <w:r w:rsidRPr="00E34D41">
        <w:rPr>
          <w:rFonts w:ascii="inherit" w:eastAsia="Times New Roman" w:hAnsi="inherit" w:cs="Arial"/>
          <w:b/>
          <w:bCs/>
          <w:color w:val="333333"/>
          <w:sz w:val="32"/>
          <w:szCs w:val="32"/>
          <w:bdr w:val="none" w:sz="0" w:space="0" w:color="auto" w:frame="1"/>
          <w:rtl/>
        </w:rPr>
        <w:t>ناجح،وعندها</w:t>
      </w:r>
      <w:proofErr w:type="spellEnd"/>
      <w:proofErr w:type="gramEnd"/>
      <w:r w:rsidRPr="00E34D41">
        <w:rPr>
          <w:rFonts w:ascii="inherit" w:eastAsia="Times New Roman" w:hAnsi="inherit" w:cs="Arial"/>
          <w:b/>
          <w:bCs/>
          <w:color w:val="333333"/>
          <w:sz w:val="32"/>
          <w:szCs w:val="32"/>
          <w:bdr w:val="none" w:sz="0" w:space="0" w:color="auto" w:frame="1"/>
          <w:rtl/>
        </w:rPr>
        <w:t xml:space="preserve"> ظهرت الحاجة إلى وجود قدر من المعارف تسند الأداء وتوجهه، حيث أصبحت ترى حركة التربية القائمة على الكفايات الحاجة إلى تطبيق </w:t>
      </w:r>
      <w:proofErr w:type="spellStart"/>
      <w:r w:rsidRPr="00E34D41">
        <w:rPr>
          <w:rFonts w:ascii="inherit" w:eastAsia="Times New Roman" w:hAnsi="inherit" w:cs="Arial"/>
          <w:b/>
          <w:bCs/>
          <w:color w:val="333333"/>
          <w:sz w:val="32"/>
          <w:szCs w:val="32"/>
          <w:bdr w:val="none" w:sz="0" w:space="0" w:color="auto" w:frame="1"/>
          <w:rtl/>
        </w:rPr>
        <w:t>مبدإ</w:t>
      </w:r>
      <w:proofErr w:type="spellEnd"/>
      <w:r w:rsidRPr="00E34D41">
        <w:rPr>
          <w:rFonts w:ascii="inherit" w:eastAsia="Times New Roman" w:hAnsi="inherit" w:cs="Arial"/>
          <w:b/>
          <w:bCs/>
          <w:color w:val="333333"/>
          <w:sz w:val="32"/>
          <w:szCs w:val="32"/>
          <w:bdr w:val="none" w:sz="0" w:space="0" w:color="auto" w:frame="1"/>
          <w:rtl/>
        </w:rPr>
        <w:t xml:space="preserve"> جديد في فهم الكفاية قائم على التكامل بأوسع معانيه، أي تكامل المعارف مع الأداء عند استخدامها في مواقف </w:t>
      </w:r>
      <w:proofErr w:type="spellStart"/>
      <w:r w:rsidRPr="00E34D41">
        <w:rPr>
          <w:rFonts w:ascii="inherit" w:eastAsia="Times New Roman" w:hAnsi="inherit" w:cs="Arial"/>
          <w:b/>
          <w:bCs/>
          <w:color w:val="333333"/>
          <w:sz w:val="32"/>
          <w:szCs w:val="32"/>
          <w:bdr w:val="none" w:sz="0" w:space="0" w:color="auto" w:frame="1"/>
          <w:rtl/>
        </w:rPr>
        <w:t>وأداءات</w:t>
      </w:r>
      <w:proofErr w:type="spellEnd"/>
      <w:r w:rsidRPr="00E34D41">
        <w:rPr>
          <w:rFonts w:ascii="inherit" w:eastAsia="Times New Roman" w:hAnsi="inherit" w:cs="Arial"/>
          <w:b/>
          <w:bCs/>
          <w:color w:val="333333"/>
          <w:sz w:val="32"/>
          <w:szCs w:val="32"/>
          <w:bdr w:val="none" w:sz="0" w:space="0" w:color="auto" w:frame="1"/>
          <w:rtl/>
        </w:rPr>
        <w:t xml:space="preserve"> حقيقية أو مشابهة.</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   حيث يرى ( أندرسون </w:t>
      </w:r>
      <w:r w:rsidRPr="00E34D41">
        <w:rPr>
          <w:rFonts w:ascii="inherit" w:eastAsia="Times New Roman" w:hAnsi="inherit" w:cs="Arial"/>
          <w:b/>
          <w:bCs/>
          <w:color w:val="333333"/>
          <w:sz w:val="32"/>
          <w:szCs w:val="32"/>
          <w:bdr w:val="none" w:sz="0" w:space="0" w:color="auto" w:frame="1"/>
        </w:rPr>
        <w:t>Anderson</w:t>
      </w:r>
      <w:r w:rsidRPr="00E34D41">
        <w:rPr>
          <w:rFonts w:ascii="inherit" w:eastAsia="Times New Roman" w:hAnsi="inherit" w:cs="Arial"/>
          <w:b/>
          <w:bCs/>
          <w:color w:val="333333"/>
          <w:sz w:val="32"/>
          <w:szCs w:val="32"/>
          <w:bdr w:val="none" w:sz="0" w:space="0" w:color="auto" w:frame="1"/>
          <w:rtl/>
        </w:rPr>
        <w:t>,1986,) " لقد أخذت مفاهيم الاتجاه الذهني </w:t>
      </w:r>
      <w:r w:rsidRPr="00E34D41">
        <w:rPr>
          <w:rFonts w:ascii="inherit" w:eastAsia="Times New Roman" w:hAnsi="inherit" w:cs="Arial"/>
          <w:b/>
          <w:bCs/>
          <w:color w:val="333333"/>
          <w:sz w:val="32"/>
          <w:szCs w:val="32"/>
          <w:bdr w:val="none" w:sz="0" w:space="0" w:color="auto" w:frame="1"/>
        </w:rPr>
        <w:t xml:space="preserve">Le </w:t>
      </w:r>
      <w:proofErr w:type="spellStart"/>
      <w:r w:rsidRPr="00E34D41">
        <w:rPr>
          <w:rFonts w:ascii="inherit" w:eastAsia="Times New Roman" w:hAnsi="inherit" w:cs="Arial"/>
          <w:b/>
          <w:bCs/>
          <w:color w:val="333333"/>
          <w:sz w:val="32"/>
          <w:szCs w:val="32"/>
          <w:bdr w:val="none" w:sz="0" w:space="0" w:color="auto" w:frame="1"/>
        </w:rPr>
        <w:t>Cognitivisme</w:t>
      </w:r>
      <w:proofErr w:type="spellEnd"/>
      <w:r w:rsidRPr="00E34D41">
        <w:rPr>
          <w:rFonts w:ascii="inherit" w:eastAsia="Times New Roman" w:hAnsi="inherit" w:cs="Arial"/>
          <w:b/>
          <w:bCs/>
          <w:color w:val="333333"/>
          <w:sz w:val="32"/>
          <w:szCs w:val="32"/>
          <w:bdr w:val="none" w:sz="0" w:space="0" w:color="auto" w:frame="1"/>
          <w:rtl/>
        </w:rPr>
        <w:t> (مثل المهارات </w:t>
      </w:r>
      <w:proofErr w:type="spellStart"/>
      <w:r w:rsidRPr="00E34D41">
        <w:rPr>
          <w:rFonts w:ascii="inherit" w:eastAsia="Times New Roman" w:hAnsi="inherit" w:cs="Arial"/>
          <w:b/>
          <w:bCs/>
          <w:color w:val="333333"/>
          <w:sz w:val="32"/>
          <w:szCs w:val="32"/>
          <w:bdr w:val="none" w:sz="0" w:space="0" w:color="auto" w:frame="1"/>
        </w:rPr>
        <w:t>Habilités</w:t>
      </w:r>
      <w:proofErr w:type="spellEnd"/>
      <w:r w:rsidRPr="00E34D41">
        <w:rPr>
          <w:rFonts w:ascii="inherit" w:eastAsia="Times New Roman" w:hAnsi="inherit" w:cs="Arial"/>
          <w:b/>
          <w:bCs/>
          <w:color w:val="333333"/>
          <w:sz w:val="32"/>
          <w:szCs w:val="32"/>
          <w:bdr w:val="none" w:sz="0" w:space="0" w:color="auto" w:frame="1"/>
          <w:rtl/>
        </w:rPr>
        <w:t>، والمعارف </w:t>
      </w:r>
      <w:proofErr w:type="spellStart"/>
      <w:r w:rsidRPr="00E34D41">
        <w:rPr>
          <w:rFonts w:ascii="inherit" w:eastAsia="Times New Roman" w:hAnsi="inherit" w:cs="Arial"/>
          <w:b/>
          <w:bCs/>
          <w:color w:val="333333"/>
          <w:sz w:val="32"/>
          <w:szCs w:val="32"/>
          <w:bdr w:val="none" w:sz="0" w:space="0" w:color="auto" w:frame="1"/>
        </w:rPr>
        <w:t>Connaissances</w:t>
      </w:r>
      <w:proofErr w:type="spellEnd"/>
      <w:r w:rsidRPr="00E34D41">
        <w:rPr>
          <w:rFonts w:ascii="inherit" w:eastAsia="Times New Roman" w:hAnsi="inherit" w:cs="Arial"/>
          <w:b/>
          <w:bCs/>
          <w:color w:val="333333"/>
          <w:sz w:val="32"/>
          <w:szCs w:val="32"/>
          <w:bdr w:val="none" w:sz="0" w:space="0" w:color="auto" w:frame="1"/>
          <w:rtl/>
        </w:rPr>
        <w:t xml:space="preserve"> ، والقدرات  </w:t>
      </w:r>
      <w:r w:rsidRPr="00E34D41">
        <w:rPr>
          <w:rFonts w:ascii="inherit" w:eastAsia="Times New Roman" w:hAnsi="inherit" w:cs="Arial"/>
          <w:b/>
          <w:bCs/>
          <w:color w:val="333333"/>
          <w:sz w:val="32"/>
          <w:szCs w:val="32"/>
          <w:bdr w:val="none" w:sz="0" w:space="0" w:color="auto" w:frame="1"/>
        </w:rPr>
        <w:t xml:space="preserve">Les </w:t>
      </w:r>
      <w:proofErr w:type="spellStart"/>
      <w:r w:rsidRPr="00E34D41">
        <w:rPr>
          <w:rFonts w:ascii="inherit" w:eastAsia="Times New Roman" w:hAnsi="inherit" w:cs="Arial"/>
          <w:b/>
          <w:bCs/>
          <w:color w:val="333333"/>
          <w:sz w:val="32"/>
          <w:szCs w:val="32"/>
          <w:bdr w:val="none" w:sz="0" w:space="0" w:color="auto" w:frame="1"/>
        </w:rPr>
        <w:t>capacités</w:t>
      </w:r>
      <w:proofErr w:type="spellEnd"/>
      <w:r w:rsidRPr="00E34D41">
        <w:rPr>
          <w:rFonts w:ascii="inherit" w:eastAsia="Times New Roman" w:hAnsi="inherit" w:cs="Arial"/>
          <w:b/>
          <w:bCs/>
          <w:color w:val="333333"/>
          <w:sz w:val="32"/>
          <w:szCs w:val="32"/>
          <w:bdr w:val="none" w:sz="0" w:space="0" w:color="auto" w:frame="1"/>
          <w:rtl/>
        </w:rPr>
        <w:t> والمعارف الإجرائية </w:t>
      </w:r>
      <w:proofErr w:type="spellStart"/>
      <w:r w:rsidRPr="00E34D41">
        <w:rPr>
          <w:rFonts w:ascii="inherit" w:eastAsia="Times New Roman" w:hAnsi="inherit" w:cs="Arial"/>
          <w:b/>
          <w:bCs/>
          <w:color w:val="333333"/>
          <w:sz w:val="32"/>
          <w:szCs w:val="32"/>
          <w:bdr w:val="none" w:sz="0" w:space="0" w:color="auto" w:frame="1"/>
        </w:rPr>
        <w:t>Savoirs</w:t>
      </w:r>
      <w:proofErr w:type="spellEnd"/>
      <w:r w:rsidRPr="00E34D41">
        <w:rPr>
          <w:rFonts w:ascii="inherit" w:eastAsia="Times New Roman" w:hAnsi="inherit" w:cs="Arial"/>
          <w:b/>
          <w:bCs/>
          <w:color w:val="333333"/>
          <w:sz w:val="32"/>
          <w:szCs w:val="32"/>
          <w:bdr w:val="none" w:sz="0" w:space="0" w:color="auto" w:frame="1"/>
        </w:rPr>
        <w:t xml:space="preserve"> </w:t>
      </w:r>
      <w:proofErr w:type="spellStart"/>
      <w:r w:rsidRPr="00E34D41">
        <w:rPr>
          <w:rFonts w:ascii="inherit" w:eastAsia="Times New Roman" w:hAnsi="inherit" w:cs="Arial"/>
          <w:b/>
          <w:bCs/>
          <w:color w:val="333333"/>
          <w:sz w:val="32"/>
          <w:szCs w:val="32"/>
          <w:bdr w:val="none" w:sz="0" w:space="0" w:color="auto" w:frame="1"/>
        </w:rPr>
        <w:t>Procéduraux</w:t>
      </w:r>
      <w:proofErr w:type="spellEnd"/>
      <w:r w:rsidRPr="00E34D41">
        <w:rPr>
          <w:rFonts w:ascii="inherit" w:eastAsia="Times New Roman" w:hAnsi="inherit" w:cs="Arial"/>
          <w:b/>
          <w:bCs/>
          <w:color w:val="333333"/>
          <w:sz w:val="32"/>
          <w:szCs w:val="32"/>
          <w:bdr w:val="none" w:sz="0" w:space="0" w:color="auto" w:frame="1"/>
          <w:rtl/>
        </w:rPr>
        <w:t> والمعارف الشرطي</w:t>
      </w:r>
      <w:proofErr w:type="spellStart"/>
      <w:r w:rsidRPr="00E34D41">
        <w:rPr>
          <w:rFonts w:ascii="inherit" w:eastAsia="Times New Roman" w:hAnsi="inherit" w:cs="Arial"/>
          <w:b/>
          <w:bCs/>
          <w:color w:val="333333"/>
          <w:sz w:val="32"/>
          <w:szCs w:val="32"/>
          <w:bdr w:val="none" w:sz="0" w:space="0" w:color="auto" w:frame="1"/>
        </w:rPr>
        <w:t>Savoires</w:t>
      </w:r>
      <w:proofErr w:type="spellEnd"/>
      <w:r w:rsidRPr="00E34D41">
        <w:rPr>
          <w:rFonts w:ascii="inherit" w:eastAsia="Times New Roman" w:hAnsi="inherit" w:cs="Arial"/>
          <w:b/>
          <w:bCs/>
          <w:color w:val="333333"/>
          <w:sz w:val="32"/>
          <w:szCs w:val="32"/>
          <w:bdr w:val="none" w:sz="0" w:space="0" w:color="auto" w:frame="1"/>
        </w:rPr>
        <w:t xml:space="preserve"> </w:t>
      </w:r>
      <w:proofErr w:type="spellStart"/>
      <w:r w:rsidRPr="00E34D41">
        <w:rPr>
          <w:rFonts w:ascii="inherit" w:eastAsia="Times New Roman" w:hAnsi="inherit" w:cs="Arial"/>
          <w:b/>
          <w:bCs/>
          <w:color w:val="333333"/>
          <w:sz w:val="32"/>
          <w:szCs w:val="32"/>
          <w:bdr w:val="none" w:sz="0" w:space="0" w:color="auto" w:frame="1"/>
        </w:rPr>
        <w:t>Conditionnels</w:t>
      </w:r>
      <w:proofErr w:type="spellEnd"/>
      <w:r w:rsidRPr="00E34D41">
        <w:rPr>
          <w:rFonts w:ascii="inherit" w:eastAsia="Times New Roman" w:hAnsi="inherit" w:cs="Arial"/>
          <w:b/>
          <w:bCs/>
          <w:color w:val="333333"/>
          <w:sz w:val="32"/>
          <w:szCs w:val="32"/>
          <w:bdr w:val="none" w:sz="0" w:space="0" w:color="auto" w:frame="1"/>
          <w:rtl/>
        </w:rPr>
        <w:t>   </w:t>
      </w:r>
      <w:proofErr w:type="spellStart"/>
      <w:r w:rsidRPr="00E34D41">
        <w:rPr>
          <w:rFonts w:ascii="inherit" w:eastAsia="Times New Roman" w:hAnsi="inherit" w:cs="Arial"/>
          <w:b/>
          <w:bCs/>
          <w:color w:val="333333"/>
          <w:sz w:val="32"/>
          <w:szCs w:val="32"/>
          <w:bdr w:val="none" w:sz="0" w:space="0" w:color="auto" w:frame="1"/>
          <w:rtl/>
        </w:rPr>
        <w:t>والتمثلات</w:t>
      </w:r>
      <w:proofErr w:type="spellEnd"/>
      <w:r w:rsidRPr="00E34D41">
        <w:rPr>
          <w:rFonts w:ascii="inherit" w:eastAsia="Times New Roman" w:hAnsi="inherit" w:cs="Arial"/>
          <w:b/>
          <w:bCs/>
          <w:color w:val="333333"/>
          <w:sz w:val="32"/>
          <w:szCs w:val="32"/>
          <w:bdr w:val="none" w:sz="0" w:space="0" w:color="auto" w:frame="1"/>
          <w:rtl/>
        </w:rPr>
        <w:t> </w:t>
      </w:r>
      <w:proofErr w:type="spellStart"/>
      <w:r w:rsidRPr="00E34D41">
        <w:rPr>
          <w:rFonts w:ascii="inherit" w:eastAsia="Times New Roman" w:hAnsi="inherit" w:cs="Arial"/>
          <w:b/>
          <w:bCs/>
          <w:color w:val="333333"/>
          <w:sz w:val="32"/>
          <w:szCs w:val="32"/>
          <w:bdr w:val="none" w:sz="0" w:space="0" w:color="auto" w:frame="1"/>
        </w:rPr>
        <w:t>Représentations</w:t>
      </w:r>
      <w:proofErr w:type="spellEnd"/>
      <w:r w:rsidRPr="00E34D41">
        <w:rPr>
          <w:rFonts w:ascii="inherit" w:eastAsia="Times New Roman" w:hAnsi="inherit" w:cs="Arial"/>
          <w:b/>
          <w:bCs/>
          <w:color w:val="333333"/>
          <w:sz w:val="32"/>
          <w:szCs w:val="32"/>
          <w:bdr w:val="none" w:sz="0" w:space="0" w:color="auto" w:frame="1"/>
          <w:rtl/>
        </w:rPr>
        <w:t>، الخ ) تحل تدريجيا محل العادات السلوكية ، كما أخذت هذه المقاربة الذهنية تتحدد شيئا فشيئا في سياق الوضعيات، وقد تآزرت مقاربات الاتجاه الذهني وتضافرت من أجل اقتراح كفايات تتحدد في تشغيل قدرات ومهارات ذهنية في وضعيات، فقد تبنى (</w:t>
      </w:r>
      <w:r w:rsidRPr="00E34D41">
        <w:rPr>
          <w:rFonts w:ascii="inherit" w:eastAsia="Times New Roman" w:hAnsi="inherit" w:cs="Arial"/>
          <w:b/>
          <w:bCs/>
          <w:color w:val="333333"/>
          <w:sz w:val="32"/>
          <w:szCs w:val="32"/>
          <w:bdr w:val="none" w:sz="0" w:space="0" w:color="auto" w:frame="1"/>
        </w:rPr>
        <w:t>Andrson1986</w:t>
      </w:r>
      <w:r w:rsidRPr="00E34D41">
        <w:rPr>
          <w:rFonts w:ascii="inherit" w:eastAsia="Times New Roman" w:hAnsi="inherit" w:cs="Arial"/>
          <w:b/>
          <w:bCs/>
          <w:color w:val="333333"/>
          <w:sz w:val="32"/>
          <w:szCs w:val="32"/>
          <w:bdr w:val="none" w:sz="0" w:space="0" w:color="auto" w:frame="1"/>
          <w:rtl/>
        </w:rPr>
        <w:t xml:space="preserve">) وجهة نظر( </w:t>
      </w:r>
      <w:r w:rsidRPr="00E34D41">
        <w:rPr>
          <w:rFonts w:ascii="inherit" w:eastAsia="Times New Roman" w:hAnsi="inherit" w:cs="Arial"/>
          <w:b/>
          <w:bCs/>
          <w:color w:val="333333"/>
          <w:sz w:val="32"/>
          <w:szCs w:val="32"/>
          <w:bdr w:val="none" w:sz="0" w:space="0" w:color="auto" w:frame="1"/>
        </w:rPr>
        <w:t>Feldman</w:t>
      </w:r>
      <w:r w:rsidRPr="00E34D41">
        <w:rPr>
          <w:rFonts w:ascii="inherit" w:eastAsia="Times New Roman" w:hAnsi="inherit" w:cs="Arial"/>
          <w:b/>
          <w:bCs/>
          <w:color w:val="333333"/>
          <w:sz w:val="32"/>
          <w:szCs w:val="32"/>
          <w:bdr w:val="none" w:sz="0" w:space="0" w:color="auto" w:frame="1"/>
          <w:rtl/>
        </w:rPr>
        <w:t xml:space="preserve">) فاقترح تعريف الكفاية بأنها: ( المعرفة والمهارة أو التصرف التي يمكن الإبانة عنها في وضعية" (فيليب </w:t>
      </w:r>
      <w:proofErr w:type="spellStart"/>
      <w:r w:rsidRPr="00E34D41">
        <w:rPr>
          <w:rFonts w:ascii="inherit" w:eastAsia="Times New Roman" w:hAnsi="inherit" w:cs="Arial"/>
          <w:b/>
          <w:bCs/>
          <w:color w:val="333333"/>
          <w:sz w:val="32"/>
          <w:szCs w:val="32"/>
          <w:bdr w:val="none" w:sz="0" w:space="0" w:color="auto" w:frame="1"/>
          <w:rtl/>
        </w:rPr>
        <w:t>جونير</w:t>
      </w:r>
      <w:proofErr w:type="spellEnd"/>
      <w:r w:rsidRPr="00E34D41">
        <w:rPr>
          <w:rFonts w:ascii="inherit" w:eastAsia="Times New Roman" w:hAnsi="inherit" w:cs="Arial"/>
          <w:b/>
          <w:bCs/>
          <w:color w:val="333333"/>
          <w:sz w:val="32"/>
          <w:szCs w:val="32"/>
          <w:bdr w:val="none" w:sz="0" w:space="0" w:color="auto" w:frame="1"/>
          <w:rtl/>
        </w:rPr>
        <w:t>، ترجمة، الحسين سحبان،2005،ص36).</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المرحلة الثالثة:</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lastRenderedPageBreak/>
        <w:t xml:space="preserve">   في هذه المرحلة من تطور التربية القائمة على الكفايات، أصبحت الكفاية معيارا يشير إلى مدى تكامل قدرات الفرد كمهني مع القاعدة المعرفية التي يمتلكها والتي تحدد هويته المهنية، وتحدد رؤاه الخاصة في مواجهة المواقف المختلفة التي تعترضه." وفي هذه المرحلة انضاف إلى هاتين الوجهتين من النظر (السلوكية </w:t>
      </w:r>
      <w:proofErr w:type="gramStart"/>
      <w:r w:rsidRPr="00E34D41">
        <w:rPr>
          <w:rFonts w:ascii="inherit" w:eastAsia="Times New Roman" w:hAnsi="inherit" w:cs="Arial"/>
          <w:b/>
          <w:bCs/>
          <w:color w:val="333333"/>
          <w:sz w:val="32"/>
          <w:szCs w:val="32"/>
          <w:bdr w:val="none" w:sz="0" w:space="0" w:color="auto" w:frame="1"/>
          <w:rtl/>
        </w:rPr>
        <w:t>والذهنية)وجهة</w:t>
      </w:r>
      <w:proofErr w:type="gramEnd"/>
      <w:r w:rsidRPr="00E34D41">
        <w:rPr>
          <w:rFonts w:ascii="inherit" w:eastAsia="Times New Roman" w:hAnsi="inherit" w:cs="Arial"/>
          <w:b/>
          <w:bCs/>
          <w:color w:val="333333"/>
          <w:sz w:val="32"/>
          <w:szCs w:val="32"/>
          <w:bdr w:val="none" w:sz="0" w:space="0" w:color="auto" w:frame="1"/>
          <w:rtl/>
        </w:rPr>
        <w:t xml:space="preserve"> نظر تيار آخر مكمل مثله (1972</w:t>
      </w:r>
      <w:r w:rsidRPr="00E34D41">
        <w:rPr>
          <w:rFonts w:ascii="inherit" w:eastAsia="Times New Roman" w:hAnsi="inherit" w:cs="Arial"/>
          <w:b/>
          <w:bCs/>
          <w:color w:val="333333"/>
          <w:sz w:val="32"/>
          <w:szCs w:val="32"/>
          <w:bdr w:val="none" w:sz="0" w:space="0" w:color="auto" w:frame="1"/>
        </w:rPr>
        <w:t xml:space="preserve">Houston et </w:t>
      </w:r>
      <w:proofErr w:type="spellStart"/>
      <w:r w:rsidRPr="00E34D41">
        <w:rPr>
          <w:rFonts w:ascii="inherit" w:eastAsia="Times New Roman" w:hAnsi="inherit" w:cs="Arial"/>
          <w:b/>
          <w:bCs/>
          <w:color w:val="333333"/>
          <w:sz w:val="32"/>
          <w:szCs w:val="32"/>
          <w:bdr w:val="none" w:sz="0" w:space="0" w:color="auto" w:frame="1"/>
        </w:rPr>
        <w:t>Houson</w:t>
      </w:r>
      <w:proofErr w:type="spellEnd"/>
      <w:r w:rsidRPr="00E34D41">
        <w:rPr>
          <w:rFonts w:ascii="inherit" w:eastAsia="Times New Roman" w:hAnsi="inherit" w:cs="Arial"/>
          <w:b/>
          <w:bCs/>
          <w:color w:val="333333"/>
          <w:sz w:val="32"/>
          <w:szCs w:val="32"/>
          <w:bdr w:val="none" w:sz="0" w:space="0" w:color="auto" w:frame="1"/>
          <w:rtl/>
        </w:rPr>
        <w:t>)يتحدث بدوره عن كفايات لم تعد تنحصر في الكفايات الذهنية وحدها</w:t>
      </w:r>
      <w:r w:rsidRPr="00E34D41">
        <w:rPr>
          <w:rFonts w:ascii="inherit" w:eastAsia="Times New Roman" w:hAnsi="inherit" w:cs="Arial"/>
          <w:b/>
          <w:bCs/>
          <w:color w:val="333333"/>
          <w:sz w:val="32"/>
          <w:szCs w:val="32"/>
          <w:bdr w:val="none" w:sz="0" w:space="0" w:color="auto" w:frame="1"/>
        </w:rPr>
        <w:t xml:space="preserve">qui ne </w:t>
      </w:r>
      <w:proofErr w:type="spellStart"/>
      <w:r w:rsidRPr="00E34D41">
        <w:rPr>
          <w:rFonts w:ascii="inherit" w:eastAsia="Times New Roman" w:hAnsi="inherit" w:cs="Arial"/>
          <w:b/>
          <w:bCs/>
          <w:color w:val="333333"/>
          <w:sz w:val="32"/>
          <w:szCs w:val="32"/>
          <w:bdr w:val="none" w:sz="0" w:space="0" w:color="auto" w:frame="1"/>
        </w:rPr>
        <w:t>sont</w:t>
      </w:r>
      <w:proofErr w:type="spellEnd"/>
      <w:r w:rsidRPr="00E34D41">
        <w:rPr>
          <w:rFonts w:ascii="inherit" w:eastAsia="Times New Roman" w:hAnsi="inherit" w:cs="Arial"/>
          <w:b/>
          <w:bCs/>
          <w:color w:val="333333"/>
          <w:sz w:val="32"/>
          <w:szCs w:val="32"/>
          <w:bdr w:val="none" w:sz="0" w:space="0" w:color="auto" w:frame="1"/>
        </w:rPr>
        <w:t xml:space="preserve"> plus </w:t>
      </w:r>
      <w:proofErr w:type="spellStart"/>
      <w:r w:rsidRPr="00E34D41">
        <w:rPr>
          <w:rFonts w:ascii="inherit" w:eastAsia="Times New Roman" w:hAnsi="inherit" w:cs="Arial"/>
          <w:b/>
          <w:bCs/>
          <w:color w:val="333333"/>
          <w:sz w:val="32"/>
          <w:szCs w:val="32"/>
          <w:bdr w:val="none" w:sz="0" w:space="0" w:color="auto" w:frame="1"/>
        </w:rPr>
        <w:t>esclusivement</w:t>
      </w:r>
      <w:proofErr w:type="spellEnd"/>
      <w:r w:rsidRPr="00E34D41">
        <w:rPr>
          <w:rFonts w:ascii="inherit" w:eastAsia="Times New Roman" w:hAnsi="inherit" w:cs="Arial"/>
          <w:b/>
          <w:bCs/>
          <w:color w:val="333333"/>
          <w:sz w:val="32"/>
          <w:szCs w:val="32"/>
          <w:bdr w:val="none" w:sz="0" w:space="0" w:color="auto" w:frame="1"/>
          <w:rtl/>
        </w:rPr>
        <w:t xml:space="preserve">  وضع هذان الباحثان الأخيران تصنيفا للكفايات يرجعها إلى خمسة لأصناف: ذهني، ووجداني، وتأثيري، وعملي، واستكشافي". (فيليب </w:t>
      </w:r>
      <w:proofErr w:type="spellStart"/>
      <w:r w:rsidRPr="00E34D41">
        <w:rPr>
          <w:rFonts w:ascii="inherit" w:eastAsia="Times New Roman" w:hAnsi="inherit" w:cs="Arial"/>
          <w:b/>
          <w:bCs/>
          <w:color w:val="333333"/>
          <w:sz w:val="32"/>
          <w:szCs w:val="32"/>
          <w:bdr w:val="none" w:sz="0" w:space="0" w:color="auto" w:frame="1"/>
          <w:rtl/>
        </w:rPr>
        <w:t>جونير</w:t>
      </w:r>
      <w:proofErr w:type="spellEnd"/>
      <w:r w:rsidRPr="00E34D41">
        <w:rPr>
          <w:rFonts w:ascii="inherit" w:eastAsia="Times New Roman" w:hAnsi="inherit" w:cs="Arial"/>
          <w:b/>
          <w:bCs/>
          <w:color w:val="333333"/>
          <w:sz w:val="32"/>
          <w:szCs w:val="32"/>
          <w:bdr w:val="none" w:sz="0" w:space="0" w:color="auto" w:frame="1"/>
          <w:rtl/>
        </w:rPr>
        <w:t>، ترجمة، الحسين سحبان،2005، ص37).</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   غير أن هذا التطور لم يكن وليد الصدفة، ولم يكن منعزلا عما كان يحدث من تغيير اقتصادي وسيكولوجي واجتماعي.</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1. فعلى المستوى الاقتصادي: " يرتبط أغلب طرائق البيداغوجيا الحديثة بحاجة الدول الصناعية والتطورات التي حصلت في الميدان الإنتاجي الصناعي، فمنذ الثمانينيات من القرن الماضي ازداد الإقبال في المقاومة الصناعية على الوسائل المتطورة للحاسوب ووسائل الاتصال المختلفة التي ساهمت في المنافسة الشرسة بين المقاولين مما يعرض الأسواق التجارية للتقلبات السريعة، فكان المقاول في حاجة إلى التكيف مع هذه المستجدات التي تساهم فيها التكنولوجية، وأصبح في حاجة إلى إشراك جميع الأطراف الممثلة في المقاولة للاستفادة من خبراتها وكفاءتها من أجل تسهيل الاندماج بينها من جهة، والرفع من الإنتاجية والجودة من جهة أخرى.</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 xml:space="preserve"> فعلى هذا الأساس إذا كان النظام </w:t>
      </w:r>
      <w:proofErr w:type="spellStart"/>
      <w:r w:rsidRPr="00E34D41">
        <w:rPr>
          <w:rFonts w:ascii="inherit" w:eastAsia="Times New Roman" w:hAnsi="inherit" w:cs="Arial"/>
          <w:b/>
          <w:bCs/>
          <w:color w:val="333333"/>
          <w:sz w:val="32"/>
          <w:szCs w:val="32"/>
          <w:bdr w:val="none" w:sz="0" w:space="0" w:color="auto" w:frame="1"/>
          <w:rtl/>
        </w:rPr>
        <w:t>التايلوري</w:t>
      </w:r>
      <w:proofErr w:type="spellEnd"/>
      <w:r w:rsidRPr="00E34D41">
        <w:rPr>
          <w:rFonts w:ascii="inherit" w:eastAsia="Times New Roman" w:hAnsi="inherit" w:cs="Arial"/>
          <w:b/>
          <w:bCs/>
          <w:color w:val="333333"/>
          <w:sz w:val="32"/>
          <w:szCs w:val="32"/>
          <w:bdr w:val="none" w:sz="0" w:space="0" w:color="auto" w:frame="1"/>
          <w:rtl/>
        </w:rPr>
        <w:t xml:space="preserve"> يعتمد على إنجاز مجموعة من الأعمال ضمن نسق محدد بشكل مسبق، ويجعل كل طرف مجرد آلة للتنفيذ في سلسلة من العمال المتتالية، فإن الوضع الاقتصادي الجديد يقتضي نظاما آخر هو النظام المعلوماتي الذي يأخذ بعين الاعتبار المشاكل الطارئة، ويعتمد العلاقة التواصلية بين جميع عناصر المقاول لمعالجتها. لقد انتقل هذا المنظور الجديد للعمل إلى اعتماد مجال التعلم والتكوين المستمر، إذ أصبح العامل في حاجة </w:t>
      </w:r>
      <w:proofErr w:type="spellStart"/>
      <w:r w:rsidRPr="00E34D41">
        <w:rPr>
          <w:rFonts w:ascii="inherit" w:eastAsia="Times New Roman" w:hAnsi="inherit" w:cs="Arial"/>
          <w:b/>
          <w:bCs/>
          <w:color w:val="333333"/>
          <w:sz w:val="32"/>
          <w:szCs w:val="32"/>
          <w:bdr w:val="none" w:sz="0" w:space="0" w:color="auto" w:frame="1"/>
          <w:rtl/>
        </w:rPr>
        <w:t>مستمرةإلى</w:t>
      </w:r>
      <w:proofErr w:type="spellEnd"/>
      <w:r w:rsidRPr="00E34D41">
        <w:rPr>
          <w:rFonts w:ascii="inherit" w:eastAsia="Times New Roman" w:hAnsi="inherit" w:cs="Arial"/>
          <w:b/>
          <w:bCs/>
          <w:color w:val="333333"/>
          <w:sz w:val="32"/>
          <w:szCs w:val="32"/>
          <w:bdr w:val="none" w:sz="0" w:space="0" w:color="auto" w:frame="1"/>
          <w:rtl/>
        </w:rPr>
        <w:t xml:space="preserve"> معارف وخبرات جديدة تمكنه من استيعاب التغيرات الحاصلة أو المرتقبة في المحيط، وتحقيق </w:t>
      </w:r>
      <w:proofErr w:type="gramStart"/>
      <w:r w:rsidRPr="00E34D41">
        <w:rPr>
          <w:rFonts w:ascii="inherit" w:eastAsia="Times New Roman" w:hAnsi="inherit" w:cs="Arial"/>
          <w:b/>
          <w:bCs/>
          <w:color w:val="333333"/>
          <w:sz w:val="32"/>
          <w:szCs w:val="32"/>
          <w:bdr w:val="none" w:sz="0" w:space="0" w:color="auto" w:frame="1"/>
          <w:rtl/>
        </w:rPr>
        <w:t>الفعالية ،</w:t>
      </w:r>
      <w:proofErr w:type="gramEnd"/>
      <w:r w:rsidRPr="00E34D41">
        <w:rPr>
          <w:rFonts w:ascii="inherit" w:eastAsia="Times New Roman" w:hAnsi="inherit" w:cs="Arial"/>
          <w:b/>
          <w:bCs/>
          <w:color w:val="333333"/>
          <w:sz w:val="32"/>
          <w:szCs w:val="32"/>
          <w:bdr w:val="none" w:sz="0" w:space="0" w:color="auto" w:frame="1"/>
          <w:rtl/>
        </w:rPr>
        <w:t xml:space="preserve"> وتطوير القدرات والكفاءات لمواجهة المنافسة، وهكذا ظهرت تقنيات جديدة في التعلم تهدف إلى الرفع من وتيرة التعلم الذاتي، وتعلم كيفية حل المشكلات والتعود على إيجاد حلول غير مسبوقة ". (محمد الراجي،2007، ص9).</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2- وعلى</w:t>
      </w:r>
      <w:proofErr w:type="gramEnd"/>
      <w:r w:rsidRPr="00E34D41">
        <w:rPr>
          <w:rFonts w:ascii="inherit" w:eastAsia="Times New Roman" w:hAnsi="inherit" w:cs="Arial"/>
          <w:b/>
          <w:bCs/>
          <w:color w:val="333333"/>
          <w:sz w:val="32"/>
          <w:szCs w:val="32"/>
          <w:bdr w:val="none" w:sz="0" w:space="0" w:color="auto" w:frame="1"/>
          <w:rtl/>
        </w:rPr>
        <w:t xml:space="preserve"> المستوى السيكولوجي: "تستند بيداغوجيا الكفايات إلى مجموعة من الأبحاث الجديدة بالدول </w:t>
      </w:r>
      <w:proofErr w:type="spellStart"/>
      <w:r w:rsidRPr="00E34D41">
        <w:rPr>
          <w:rFonts w:ascii="inherit" w:eastAsia="Times New Roman" w:hAnsi="inherit" w:cs="Arial"/>
          <w:b/>
          <w:bCs/>
          <w:color w:val="333333"/>
          <w:sz w:val="32"/>
          <w:szCs w:val="32"/>
          <w:bdr w:val="none" w:sz="0" w:space="0" w:color="auto" w:frame="1"/>
          <w:rtl/>
        </w:rPr>
        <w:t>الأنكلوسكسونيةعلى</w:t>
      </w:r>
      <w:proofErr w:type="spellEnd"/>
      <w:r w:rsidRPr="00E34D41">
        <w:rPr>
          <w:rFonts w:ascii="inherit" w:eastAsia="Times New Roman" w:hAnsi="inherit" w:cs="Arial"/>
          <w:b/>
          <w:bCs/>
          <w:color w:val="333333"/>
          <w:sz w:val="32"/>
          <w:szCs w:val="32"/>
          <w:bdr w:val="none" w:sz="0" w:space="0" w:color="auto" w:frame="1"/>
          <w:rtl/>
        </w:rPr>
        <w:t xml:space="preserve"> وجه الخصوص في مجال علم النفس المعرفي، ومن </w:t>
      </w:r>
      <w:r w:rsidRPr="00E34D41">
        <w:rPr>
          <w:rFonts w:ascii="inherit" w:eastAsia="Times New Roman" w:hAnsi="inherit" w:cs="Arial"/>
          <w:b/>
          <w:bCs/>
          <w:color w:val="333333"/>
          <w:sz w:val="32"/>
          <w:szCs w:val="32"/>
          <w:bdr w:val="none" w:sz="0" w:space="0" w:color="auto" w:frame="1"/>
          <w:rtl/>
        </w:rPr>
        <w:lastRenderedPageBreak/>
        <w:t xml:space="preserve">نتائجها المهمة التأكيد في مجال التعلم والتحصيل بشكل عام على الدور الأساسي للفروق الفردية التي لا تتعلق فقط بالاختلاف في القدرات على مستوى العمر، وإنما في طريقة اكتساب المعرفة، وطريقة التفكير وحل المشكلات ، واتخاذ المواقف، وهي تختلف من فرد إلى آخر وفي نفس المرحلة النمائية، وتسمى الأسلوب المعرفي المميز للشخصية. تهتم تجارب علم النفس المعرفي بالعمليات والآليات التي تستقبل بها الشخص المعلومات ويحللها وينظمها ثم يختزنها من أجل استعمالها لاحقا، ومن أشهر رواد هذا </w:t>
      </w:r>
      <w:proofErr w:type="gramStart"/>
      <w:r w:rsidRPr="00E34D41">
        <w:rPr>
          <w:rFonts w:ascii="inherit" w:eastAsia="Times New Roman" w:hAnsi="inherit" w:cs="Arial"/>
          <w:b/>
          <w:bCs/>
          <w:color w:val="333333"/>
          <w:sz w:val="32"/>
          <w:szCs w:val="32"/>
          <w:bdr w:val="none" w:sz="0" w:space="0" w:color="auto" w:frame="1"/>
          <w:rtl/>
        </w:rPr>
        <w:t xml:space="preserve">العلم( </w:t>
      </w:r>
      <w:r w:rsidRPr="00E34D41">
        <w:rPr>
          <w:rFonts w:ascii="inherit" w:eastAsia="Times New Roman" w:hAnsi="inherit" w:cs="Arial"/>
          <w:b/>
          <w:bCs/>
          <w:color w:val="333333"/>
          <w:sz w:val="32"/>
          <w:szCs w:val="32"/>
          <w:bdr w:val="none" w:sz="0" w:space="0" w:color="auto" w:frame="1"/>
        </w:rPr>
        <w:t>Howard</w:t>
      </w:r>
      <w:proofErr w:type="gramEnd"/>
      <w:r w:rsidRPr="00E34D41">
        <w:rPr>
          <w:rFonts w:ascii="inherit" w:eastAsia="Times New Roman" w:hAnsi="inherit" w:cs="Arial"/>
          <w:b/>
          <w:bCs/>
          <w:color w:val="333333"/>
          <w:sz w:val="32"/>
          <w:szCs w:val="32"/>
          <w:bdr w:val="none" w:sz="0" w:space="0" w:color="auto" w:frame="1"/>
        </w:rPr>
        <w:t xml:space="preserve"> Gardner</w:t>
      </w:r>
      <w:r w:rsidRPr="00E34D41">
        <w:rPr>
          <w:rFonts w:ascii="inherit" w:eastAsia="Times New Roman" w:hAnsi="inherit" w:cs="Arial"/>
          <w:b/>
          <w:bCs/>
          <w:color w:val="333333"/>
          <w:sz w:val="32"/>
          <w:szCs w:val="32"/>
          <w:bdr w:val="none" w:sz="0" w:space="0" w:color="auto" w:frame="1"/>
          <w:rtl/>
        </w:rPr>
        <w:t>)   ورفاقه.</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   لقد كان علم النفس التجريبي من قبل ينظر إلى الفروق الفردية باعتبارها فروقا في القدرات العقلية، ويعتمد في إقرار هذه النتيجة على الاختبارات الذهنية دون الانتباه إلى الأبعاد المتعددة للشخصية والكيفية التي ينجز بها الفرد الاختبار وعلاقتها بالنتيجة. بينما علم النفس المعرفي كان اهتمامه في تجاربه هو مسالة الفروق الفردية من منظور الأساليب المعرفية، ويؤكد عدم الفصل بين القدرات وأبعاد الشخصية التي هي نظام متكامل الأبعاد لا يمكن الفصل فيها بين ما هو عقلي وما هو حركي وما هو معرفي وما هو اجتماعي وما هو وجداني... وينتج عن هذه العلاقة تميز الشخص بأسلوب معرفي خاص يوظفه في اكتساب المعارف وفي اتخاذ المواقف أثناء تعامله مع الآخرين". (محمد الراجي، 2005، ص10).</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3- وعلى</w:t>
      </w:r>
      <w:proofErr w:type="gramEnd"/>
      <w:r w:rsidRPr="00E34D41">
        <w:rPr>
          <w:rFonts w:ascii="inherit" w:eastAsia="Times New Roman" w:hAnsi="inherit" w:cs="Arial"/>
          <w:b/>
          <w:bCs/>
          <w:color w:val="333333"/>
          <w:sz w:val="32"/>
          <w:szCs w:val="32"/>
          <w:bdr w:val="none" w:sz="0" w:space="0" w:color="auto" w:frame="1"/>
          <w:rtl/>
        </w:rPr>
        <w:t xml:space="preserve"> المستوى الاجتماعي: " رغم تعميم </w:t>
      </w:r>
      <w:proofErr w:type="spellStart"/>
      <w:r w:rsidRPr="00E34D41">
        <w:rPr>
          <w:rFonts w:ascii="inherit" w:eastAsia="Times New Roman" w:hAnsi="inherit" w:cs="Arial"/>
          <w:b/>
          <w:bCs/>
          <w:color w:val="333333"/>
          <w:sz w:val="32"/>
          <w:szCs w:val="32"/>
          <w:bdr w:val="none" w:sz="0" w:space="0" w:color="auto" w:frame="1"/>
          <w:rtl/>
        </w:rPr>
        <w:t>التمدرس</w:t>
      </w:r>
      <w:proofErr w:type="spellEnd"/>
      <w:r w:rsidRPr="00E34D41">
        <w:rPr>
          <w:rFonts w:ascii="inherit" w:eastAsia="Times New Roman" w:hAnsi="inherit" w:cs="Arial"/>
          <w:b/>
          <w:bCs/>
          <w:color w:val="333333"/>
          <w:sz w:val="32"/>
          <w:szCs w:val="32"/>
          <w:bdr w:val="none" w:sz="0" w:space="0" w:color="auto" w:frame="1"/>
          <w:rtl/>
        </w:rPr>
        <w:t xml:space="preserve"> والتقدم الكبير على مستوى التجهيزات والتقنيات، فقد لوحظ أن المدرسة قد فشلت في القضاء على الآفات الاجتماعية، خصوصا في المجتمعات الأوروبية، حيث تفككت الأسرة والعلاقات الاجتماعية، وفقدت الثقة بالمعارف الفلسفية والمذاهب الأخلاقية ,حتى العلمية التي لم يؤد تطورها إلا إلى تهديد الإنسان والكون بالدمار. ويعيش العالم اليوم حضارة سريعة التغير والتقلب، سيطرت فيها القيم المادية على حساب القيم الإنسانية، وتحطمت كل المعارف التي تفرضها المنظومات التعليمية على الأجيال فرضا. إن النتيجة النهائية لمدرسة اليوم في علاقتها بالإنسان هي أن الناشئة تعاني من اضطرابات نفسية، لأن الذين يسيرون المنظومة التعليمية هم </w:t>
      </w:r>
      <w:proofErr w:type="spellStart"/>
      <w:r w:rsidRPr="00E34D41">
        <w:rPr>
          <w:rFonts w:ascii="inherit" w:eastAsia="Times New Roman" w:hAnsi="inherit" w:cs="Arial"/>
          <w:b/>
          <w:bCs/>
          <w:color w:val="333333"/>
          <w:sz w:val="32"/>
          <w:szCs w:val="32"/>
          <w:bdr w:val="none" w:sz="0" w:space="0" w:color="auto" w:frame="1"/>
          <w:rtl/>
        </w:rPr>
        <w:t>أ،فسهم</w:t>
      </w:r>
      <w:proofErr w:type="spellEnd"/>
      <w:r w:rsidRPr="00E34D41">
        <w:rPr>
          <w:rFonts w:ascii="inherit" w:eastAsia="Times New Roman" w:hAnsi="inherit" w:cs="Arial"/>
          <w:b/>
          <w:bCs/>
          <w:color w:val="333333"/>
          <w:sz w:val="32"/>
          <w:szCs w:val="32"/>
          <w:bdr w:val="none" w:sz="0" w:space="0" w:color="auto" w:frame="1"/>
          <w:rtl/>
        </w:rPr>
        <w:t xml:space="preserve"> مرضى يعانون من اضطرابات الرؤِية وغموض المنهج، فاهتزت قناعاتهم الإيديولوجية واضطربت مناهجهم وبرامجهم، فماذا تملك المدرسة اليوم لتقدمه من المعارف الصحيحة واليقينية...فلا بدمن التفكير في بيداغوجيا تعيد للإنسان إنسانيته وتتوجه نحو تكوين شخصية الفرد باستقلال عن كل معرفة سابقة، والعنصر الأساسي لهذه الشخصية هو الحس النقدي والحرية في التعبير وحرية الاختيار، إن اكتساب الطفل أدوات التفكير النقدي هو الرهان الوحيد ليستشرف مستقبله. وأمام هذا الركام من المعارف المتناقضة والمتضادة والسريعة في التغير والتي </w:t>
      </w:r>
      <w:r w:rsidRPr="00E34D41">
        <w:rPr>
          <w:rFonts w:ascii="inherit" w:eastAsia="Times New Roman" w:hAnsi="inherit" w:cs="Arial"/>
          <w:b/>
          <w:bCs/>
          <w:color w:val="333333"/>
          <w:sz w:val="32"/>
          <w:szCs w:val="32"/>
          <w:bdr w:val="none" w:sz="0" w:space="0" w:color="auto" w:frame="1"/>
          <w:rtl/>
        </w:rPr>
        <w:lastRenderedPageBreak/>
        <w:t>فقدت قيمتها ليس لنا إلا بيداغوجيا تقوم على إنجاز عادات وأنشطة في آليات التفكير النقدي تتجنب الوصاية الفكرية وتدفع المتعلمين إلى ممارسة أنشطة في مناخ يتسم بالحرية والتلقائية الموجهة. وبذلك يتعلم الطفل مسؤولية المعرفة التي يبنيها بنفسه، أي دون إرغامه على تبني هذه المعرفة أو تلك أو هذا المنهج أو ذاك مهما كانت الظروف". (محمد الراجي،</w:t>
      </w:r>
      <w:proofErr w:type="gramStart"/>
      <w:r w:rsidRPr="00E34D41">
        <w:rPr>
          <w:rFonts w:ascii="inherit" w:eastAsia="Times New Roman" w:hAnsi="inherit" w:cs="Arial"/>
          <w:b/>
          <w:bCs/>
          <w:color w:val="333333"/>
          <w:sz w:val="32"/>
          <w:szCs w:val="32"/>
          <w:bdr w:val="none" w:sz="0" w:space="0" w:color="auto" w:frame="1"/>
          <w:rtl/>
        </w:rPr>
        <w:t>2005،ص</w:t>
      </w:r>
      <w:proofErr w:type="gramEnd"/>
      <w:r w:rsidRPr="00E34D41">
        <w:rPr>
          <w:rFonts w:ascii="inherit" w:eastAsia="Times New Roman" w:hAnsi="inherit" w:cs="Arial"/>
          <w:b/>
          <w:bCs/>
          <w:color w:val="333333"/>
          <w:sz w:val="32"/>
          <w:szCs w:val="32"/>
          <w:bdr w:val="none" w:sz="0" w:space="0" w:color="auto" w:frame="1"/>
          <w:rtl/>
        </w:rPr>
        <w:t xml:space="preserve"> 10).</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 xml:space="preserve">مفهوم </w:t>
      </w:r>
      <w:proofErr w:type="gramStart"/>
      <w:r w:rsidRPr="00E34D41">
        <w:rPr>
          <w:rFonts w:ascii="inherit" w:eastAsia="Times New Roman" w:hAnsi="inherit" w:cs="Arial"/>
          <w:b/>
          <w:bCs/>
          <w:color w:val="333333"/>
          <w:sz w:val="32"/>
          <w:szCs w:val="32"/>
          <w:bdr w:val="none" w:sz="0" w:space="0" w:color="auto" w:frame="1"/>
          <w:rtl/>
        </w:rPr>
        <w:t>الكفاية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يرى (</w:t>
      </w:r>
      <w:r w:rsidRPr="00E34D41">
        <w:rPr>
          <w:rFonts w:ascii="Arial" w:eastAsia="Times New Roman" w:hAnsi="Arial" w:cs="Arial"/>
          <w:color w:val="444444"/>
          <w:sz w:val="32"/>
          <w:szCs w:val="32"/>
        </w:rPr>
        <w:t>Mulder,2000</w:t>
      </w:r>
      <w:r w:rsidRPr="00E34D41">
        <w:rPr>
          <w:rFonts w:ascii="Arial" w:eastAsia="Times New Roman" w:hAnsi="Arial" w:cs="Arial"/>
          <w:color w:val="444444"/>
          <w:sz w:val="32"/>
          <w:szCs w:val="32"/>
          <w:rtl/>
        </w:rPr>
        <w:t xml:space="preserve"> </w:t>
      </w:r>
      <w:proofErr w:type="gramStart"/>
      <w:r w:rsidRPr="00E34D41">
        <w:rPr>
          <w:rFonts w:ascii="Arial" w:eastAsia="Times New Roman" w:hAnsi="Arial" w:cs="Arial"/>
          <w:color w:val="444444"/>
          <w:sz w:val="32"/>
          <w:szCs w:val="32"/>
          <w:rtl/>
        </w:rPr>
        <w:t>(  تم</w:t>
      </w:r>
      <w:proofErr w:type="gramEnd"/>
      <w:r w:rsidRPr="00E34D41">
        <w:rPr>
          <w:rFonts w:ascii="Arial" w:eastAsia="Times New Roman" w:hAnsi="Arial" w:cs="Arial"/>
          <w:color w:val="444444"/>
          <w:sz w:val="32"/>
          <w:szCs w:val="32"/>
          <w:rtl/>
        </w:rPr>
        <w:t xml:space="preserve"> استخدام الكفاية </w:t>
      </w:r>
      <w:proofErr w:type="spellStart"/>
      <w:r w:rsidRPr="00E34D41">
        <w:rPr>
          <w:rFonts w:ascii="Arial" w:eastAsia="Times New Roman" w:hAnsi="Arial" w:cs="Arial"/>
          <w:color w:val="444444"/>
          <w:sz w:val="32"/>
          <w:szCs w:val="32"/>
          <w:rtl/>
        </w:rPr>
        <w:t>كمفهم</w:t>
      </w:r>
      <w:proofErr w:type="spellEnd"/>
      <w:r w:rsidRPr="00E34D41">
        <w:rPr>
          <w:rFonts w:ascii="Arial" w:eastAsia="Times New Roman" w:hAnsi="Arial" w:cs="Arial"/>
          <w:color w:val="444444"/>
          <w:sz w:val="32"/>
          <w:szCs w:val="32"/>
          <w:rtl/>
        </w:rPr>
        <w:t xml:space="preserve"> منذ زمن ليس بالقريب، فكلمة (</w:t>
      </w:r>
      <w:proofErr w:type="spellStart"/>
      <w:r w:rsidRPr="00E34D41">
        <w:rPr>
          <w:rFonts w:ascii="Arial" w:eastAsia="Times New Roman" w:hAnsi="Arial" w:cs="Arial"/>
          <w:color w:val="444444"/>
          <w:sz w:val="32"/>
          <w:szCs w:val="32"/>
        </w:rPr>
        <w:t>Comptent</w:t>
      </w:r>
      <w:proofErr w:type="spellEnd"/>
      <w:r w:rsidRPr="00E34D41">
        <w:rPr>
          <w:rFonts w:ascii="Arial" w:eastAsia="Times New Roman" w:hAnsi="Arial" w:cs="Arial"/>
          <w:color w:val="444444"/>
          <w:sz w:val="32"/>
          <w:szCs w:val="32"/>
          <w:rtl/>
        </w:rPr>
        <w:t>) تم استخدامها في اللغة الهولندية، في العام (1504)، وتعود إلى اللفظة اللاتينية (</w:t>
      </w:r>
      <w:proofErr w:type="spellStart"/>
      <w:r w:rsidRPr="00E34D41">
        <w:rPr>
          <w:rFonts w:ascii="Arial" w:eastAsia="Times New Roman" w:hAnsi="Arial" w:cs="Arial"/>
          <w:color w:val="444444"/>
          <w:sz w:val="32"/>
          <w:szCs w:val="32"/>
        </w:rPr>
        <w:t>Competens</w:t>
      </w:r>
      <w:proofErr w:type="spellEnd"/>
      <w:r w:rsidRPr="00E34D41">
        <w:rPr>
          <w:rFonts w:ascii="Arial" w:eastAsia="Times New Roman" w:hAnsi="Arial" w:cs="Arial"/>
          <w:color w:val="444444"/>
          <w:sz w:val="32"/>
          <w:szCs w:val="32"/>
          <w:rtl/>
        </w:rPr>
        <w:t>) والتي تعني ( قادر على، أو أهل ل )، أما لفظة (</w:t>
      </w:r>
      <w:r w:rsidRPr="00E34D41">
        <w:rPr>
          <w:rFonts w:ascii="Arial" w:eastAsia="Times New Roman" w:hAnsi="Arial" w:cs="Arial"/>
          <w:color w:val="444444"/>
          <w:sz w:val="32"/>
          <w:szCs w:val="32"/>
        </w:rPr>
        <w:t>Competence</w:t>
      </w:r>
      <w:r w:rsidRPr="00E34D41">
        <w:rPr>
          <w:rFonts w:ascii="Arial" w:eastAsia="Times New Roman" w:hAnsi="Arial" w:cs="Arial"/>
          <w:color w:val="444444"/>
          <w:sz w:val="32"/>
          <w:szCs w:val="32"/>
          <w:rtl/>
        </w:rPr>
        <w:t xml:space="preserve"> ) بالفرنسية فتعود إلى اللفظة اللاتينية ( </w:t>
      </w:r>
      <w:proofErr w:type="spellStart"/>
      <w:r w:rsidRPr="00E34D41">
        <w:rPr>
          <w:rFonts w:ascii="Arial" w:eastAsia="Times New Roman" w:hAnsi="Arial" w:cs="Arial"/>
          <w:color w:val="444444"/>
          <w:sz w:val="32"/>
          <w:szCs w:val="32"/>
        </w:rPr>
        <w:t>Cmpetentia</w:t>
      </w:r>
      <w:proofErr w:type="spellEnd"/>
      <w:r w:rsidRPr="00E34D41">
        <w:rPr>
          <w:rFonts w:ascii="Arial" w:eastAsia="Times New Roman" w:hAnsi="Arial" w:cs="Arial"/>
          <w:color w:val="444444"/>
          <w:sz w:val="32"/>
          <w:szCs w:val="32"/>
          <w:rtl/>
        </w:rPr>
        <w:t xml:space="preserve"> ( والتي تعني المهارة أو المؤهل، وفي اللغة الإنجليزية تم استخدام( </w:t>
      </w:r>
      <w:r w:rsidRPr="00E34D41">
        <w:rPr>
          <w:rFonts w:ascii="Arial" w:eastAsia="Times New Roman" w:hAnsi="Arial" w:cs="Arial"/>
          <w:color w:val="444444"/>
          <w:sz w:val="32"/>
          <w:szCs w:val="32"/>
        </w:rPr>
        <w:t>Competency</w:t>
      </w:r>
      <w:r w:rsidRPr="00E34D41">
        <w:rPr>
          <w:rFonts w:ascii="Arial" w:eastAsia="Times New Roman" w:hAnsi="Arial" w:cs="Arial"/>
          <w:color w:val="444444"/>
          <w:sz w:val="32"/>
          <w:szCs w:val="32"/>
          <w:rtl/>
        </w:rPr>
        <w:t xml:space="preserve">) كمفهوم في القرن السادس عشر، كما تم استخدام( </w:t>
      </w:r>
      <w:r w:rsidRPr="00E34D41">
        <w:rPr>
          <w:rFonts w:ascii="Arial" w:eastAsia="Times New Roman" w:hAnsi="Arial" w:cs="Arial"/>
          <w:color w:val="444444"/>
          <w:sz w:val="32"/>
          <w:szCs w:val="32"/>
        </w:rPr>
        <w:t>Competence</w:t>
      </w:r>
      <w:r w:rsidRPr="00E34D41">
        <w:rPr>
          <w:rFonts w:ascii="Arial" w:eastAsia="Times New Roman" w:hAnsi="Arial" w:cs="Arial"/>
          <w:color w:val="444444"/>
          <w:sz w:val="32"/>
          <w:szCs w:val="32"/>
          <w:rtl/>
        </w:rPr>
        <w:t xml:space="preserve"> )في القرن السابع عشر وكلاهما يعني كفاية الوسائل لتوفير حاجيات الحياة. </w:t>
      </w:r>
      <w:proofErr w:type="gramStart"/>
      <w:r w:rsidRPr="00E34D41">
        <w:rPr>
          <w:rFonts w:ascii="Arial" w:eastAsia="Times New Roman" w:hAnsi="Arial" w:cs="Arial"/>
          <w:color w:val="444444"/>
          <w:sz w:val="32"/>
          <w:szCs w:val="32"/>
          <w:rtl/>
        </w:rPr>
        <w:t>( صالح</w:t>
      </w:r>
      <w:proofErr w:type="gramEnd"/>
      <w:r w:rsidRPr="00E34D41">
        <w:rPr>
          <w:rFonts w:ascii="Arial" w:eastAsia="Times New Roman" w:hAnsi="Arial" w:cs="Arial"/>
          <w:color w:val="444444"/>
          <w:sz w:val="32"/>
          <w:szCs w:val="32"/>
          <w:rtl/>
        </w:rPr>
        <w:t xml:space="preserve"> يوسف ناصر،2006،ص28 ).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كما يرى (</w:t>
      </w:r>
      <w:r w:rsidRPr="00E34D41">
        <w:rPr>
          <w:rFonts w:ascii="Arial" w:eastAsia="Times New Roman" w:hAnsi="Arial" w:cs="Arial"/>
          <w:color w:val="444444"/>
          <w:sz w:val="32"/>
          <w:szCs w:val="32"/>
        </w:rPr>
        <w:t>Trill,2001</w:t>
      </w:r>
      <w:r w:rsidRPr="00E34D41">
        <w:rPr>
          <w:rFonts w:ascii="Arial" w:eastAsia="Times New Roman" w:hAnsi="Arial" w:cs="Arial"/>
          <w:color w:val="444444"/>
          <w:sz w:val="32"/>
          <w:szCs w:val="32"/>
          <w:rtl/>
        </w:rPr>
        <w:t>) أن الأدب التربوي المدون بالإنجليزية يستخدم المصطلح (</w:t>
      </w:r>
      <w:proofErr w:type="gramStart"/>
      <w:r w:rsidRPr="00E34D41">
        <w:rPr>
          <w:rFonts w:ascii="Arial" w:eastAsia="Times New Roman" w:hAnsi="Arial" w:cs="Arial"/>
          <w:color w:val="444444"/>
          <w:sz w:val="32"/>
          <w:szCs w:val="32"/>
        </w:rPr>
        <w:t>Competence</w:t>
      </w:r>
      <w:r w:rsidRPr="00E34D41">
        <w:rPr>
          <w:rFonts w:ascii="Arial" w:eastAsia="Times New Roman" w:hAnsi="Arial" w:cs="Arial"/>
          <w:color w:val="444444"/>
          <w:sz w:val="32"/>
          <w:szCs w:val="32"/>
          <w:rtl/>
        </w:rPr>
        <w:t xml:space="preserve"> )</w:t>
      </w:r>
      <w:proofErr w:type="gramEnd"/>
      <w:r w:rsidRPr="00E34D41">
        <w:rPr>
          <w:rFonts w:ascii="Arial" w:eastAsia="Times New Roman" w:hAnsi="Arial" w:cs="Arial"/>
          <w:color w:val="444444"/>
          <w:sz w:val="32"/>
          <w:szCs w:val="32"/>
          <w:rtl/>
        </w:rPr>
        <w:t xml:space="preserve"> للدلالة على القدرة على الأداء، بينما يستخدم المصطلح (</w:t>
      </w:r>
      <w:r w:rsidRPr="00E34D41">
        <w:rPr>
          <w:rFonts w:ascii="Arial" w:eastAsia="Times New Roman" w:hAnsi="Arial" w:cs="Arial"/>
          <w:color w:val="444444"/>
          <w:sz w:val="32"/>
          <w:szCs w:val="32"/>
        </w:rPr>
        <w:t>Competency</w:t>
      </w:r>
      <w:r w:rsidRPr="00E34D41">
        <w:rPr>
          <w:rFonts w:ascii="Arial" w:eastAsia="Times New Roman" w:hAnsi="Arial" w:cs="Arial"/>
          <w:color w:val="444444"/>
          <w:sz w:val="32"/>
          <w:szCs w:val="32"/>
          <w:rtl/>
        </w:rPr>
        <w:t xml:space="preserve">) للدلالة على تصرف </w:t>
      </w:r>
      <w:proofErr w:type="spellStart"/>
      <w:r w:rsidRPr="00E34D41">
        <w:rPr>
          <w:rFonts w:ascii="Arial" w:eastAsia="Times New Roman" w:hAnsi="Arial" w:cs="Arial"/>
          <w:color w:val="444444"/>
          <w:sz w:val="32"/>
          <w:szCs w:val="32"/>
          <w:rtl/>
        </w:rPr>
        <w:t>المرءعلى</w:t>
      </w:r>
      <w:proofErr w:type="spellEnd"/>
      <w:r w:rsidRPr="00E34D41">
        <w:rPr>
          <w:rFonts w:ascii="Arial" w:eastAsia="Times New Roman" w:hAnsi="Arial" w:cs="Arial"/>
          <w:color w:val="444444"/>
          <w:sz w:val="32"/>
          <w:szCs w:val="32"/>
          <w:rtl/>
        </w:rPr>
        <w:t xml:space="preserve"> نحو ما أثناء تأديته </w:t>
      </w:r>
      <w:proofErr w:type="spellStart"/>
      <w:r w:rsidRPr="00E34D41">
        <w:rPr>
          <w:rFonts w:ascii="Arial" w:eastAsia="Times New Roman" w:hAnsi="Arial" w:cs="Arial"/>
          <w:color w:val="444444"/>
          <w:sz w:val="32"/>
          <w:szCs w:val="32"/>
          <w:rtl/>
        </w:rPr>
        <w:t>لمهامه.ومعنى</w:t>
      </w:r>
      <w:proofErr w:type="spellEnd"/>
      <w:r w:rsidRPr="00E34D41">
        <w:rPr>
          <w:rFonts w:ascii="Arial" w:eastAsia="Times New Roman" w:hAnsi="Arial" w:cs="Arial"/>
          <w:color w:val="444444"/>
          <w:sz w:val="32"/>
          <w:szCs w:val="32"/>
          <w:rtl/>
        </w:rPr>
        <w:t xml:space="preserve"> ذلك أن (</w:t>
      </w:r>
      <w:r w:rsidRPr="00E34D41">
        <w:rPr>
          <w:rFonts w:ascii="Arial" w:eastAsia="Times New Roman" w:hAnsi="Arial" w:cs="Arial"/>
          <w:color w:val="444444"/>
          <w:sz w:val="32"/>
          <w:szCs w:val="32"/>
        </w:rPr>
        <w:t>Competence</w:t>
      </w:r>
      <w:r w:rsidRPr="00E34D41">
        <w:rPr>
          <w:rFonts w:ascii="Arial" w:eastAsia="Times New Roman" w:hAnsi="Arial" w:cs="Arial"/>
          <w:color w:val="444444"/>
          <w:sz w:val="32"/>
          <w:szCs w:val="32"/>
          <w:rtl/>
        </w:rPr>
        <w:t>)قدرات عامة على الأداء، بينما تشير (</w:t>
      </w:r>
      <w:proofErr w:type="spellStart"/>
      <w:r w:rsidRPr="00E34D41">
        <w:rPr>
          <w:rFonts w:ascii="Arial" w:eastAsia="Times New Roman" w:hAnsi="Arial" w:cs="Arial"/>
          <w:color w:val="444444"/>
          <w:sz w:val="32"/>
          <w:szCs w:val="32"/>
        </w:rPr>
        <w:t>Competenc</w:t>
      </w:r>
      <w:proofErr w:type="spellEnd"/>
      <w:r w:rsidRPr="00E34D41">
        <w:rPr>
          <w:rFonts w:ascii="Arial" w:eastAsia="Times New Roman" w:hAnsi="Arial" w:cs="Arial"/>
          <w:color w:val="444444"/>
          <w:sz w:val="32"/>
          <w:szCs w:val="32"/>
          <w:rtl/>
        </w:rPr>
        <w:t xml:space="preserve"> ) إلى قدرات محددة بطريقة سلوكية يمكن ملاحظتها وقياسها. </w:t>
      </w:r>
      <w:proofErr w:type="gramStart"/>
      <w:r w:rsidRPr="00E34D41">
        <w:rPr>
          <w:rFonts w:ascii="Arial" w:eastAsia="Times New Roman" w:hAnsi="Arial" w:cs="Arial"/>
          <w:color w:val="444444"/>
          <w:sz w:val="32"/>
          <w:szCs w:val="32"/>
          <w:rtl/>
        </w:rPr>
        <w:t>( صالح</w:t>
      </w:r>
      <w:proofErr w:type="gramEnd"/>
      <w:r w:rsidRPr="00E34D41">
        <w:rPr>
          <w:rFonts w:ascii="Arial" w:eastAsia="Times New Roman" w:hAnsi="Arial" w:cs="Arial"/>
          <w:color w:val="444444"/>
          <w:sz w:val="32"/>
          <w:szCs w:val="32"/>
          <w:rtl/>
        </w:rPr>
        <w:t xml:space="preserve"> ناصر،2006،ص28 ).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وفي الأدب التربوي العربي يستخدم لفظتي الكفاية والكفاءة بمعنى واحد، مع أنهما لفظتان مختلفتان في لفظهما ومعناهما، كما تشير إلى ذلك معاجم اللغة العربية </w:t>
      </w:r>
      <w:proofErr w:type="gramStart"/>
      <w:r w:rsidRPr="00E34D41">
        <w:rPr>
          <w:rFonts w:ascii="Arial" w:eastAsia="Times New Roman" w:hAnsi="Arial" w:cs="Arial"/>
          <w:color w:val="444444"/>
          <w:sz w:val="32"/>
          <w:szCs w:val="32"/>
          <w:rtl/>
        </w:rPr>
        <w:t>( المنجد</w:t>
      </w:r>
      <w:proofErr w:type="gramEnd"/>
      <w:r w:rsidRPr="00E34D41">
        <w:rPr>
          <w:rFonts w:ascii="Arial" w:eastAsia="Times New Roman" w:hAnsi="Arial" w:cs="Arial"/>
          <w:color w:val="444444"/>
          <w:sz w:val="32"/>
          <w:szCs w:val="32"/>
          <w:rtl/>
        </w:rPr>
        <w:t xml:space="preserve"> في اللغة العربية، 1992، ص692 ،البستاني،1983، ص784 ،الرازي،1981،ص572- 573). فالكفاية مصدر الفعل كفى فتعني الاستغناء، فكفى الشيء يكفيه كفاية، فهو كاف، إذا حصل به الكفاف عن غيره، والكفاف مقدار الحاجة من غير زيادة أو نقصان.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أما الكفاءة، فتعني المماثلة في القوة والشرف، كما قال تعالى في كتابه العزيز" ولم يكن له كفؤا أحد " (سورة الإخلاص، الآية:4</w:t>
      </w:r>
      <w:proofErr w:type="gramStart"/>
      <w:r w:rsidRPr="00E34D41">
        <w:rPr>
          <w:rFonts w:ascii="Arial" w:eastAsia="Times New Roman" w:hAnsi="Arial" w:cs="Arial"/>
          <w:color w:val="444444"/>
          <w:sz w:val="32"/>
          <w:szCs w:val="32"/>
          <w:rtl/>
        </w:rPr>
        <w:t>).وهي</w:t>
      </w:r>
      <w:proofErr w:type="gramEnd"/>
      <w:r w:rsidRPr="00E34D41">
        <w:rPr>
          <w:rFonts w:ascii="Arial" w:eastAsia="Times New Roman" w:hAnsi="Arial" w:cs="Arial"/>
          <w:color w:val="444444"/>
          <w:sz w:val="32"/>
          <w:szCs w:val="32"/>
          <w:rtl/>
        </w:rPr>
        <w:t xml:space="preserve"> تعني الجدارة، وبذلك فالكفاية تعني أن لدى المرء ما يكفيه، أما الكفاءة، فتعني التمكن والوصول في الشيء حد الجدارة.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وإن استخدام أغلب الباحثين التربويين في البلاد العربية لهاتين الكلمتين بمعنى واحد يفوت على الأدب التربوي، ومن ثم على المعلم والمتعلم فرصة استغلال هاتين اللفظتين في إمكانية التفريق بين قدرتين، قدرة يكون فيها المتعلم محتاجا إلى الكفاءة، وبإمكانه أن يصل إليها، وقدرة لا تمكن المتعلم للوصول إلى حد الكفاءة، فيكتفي بالكفاية فقط، وهذا ما يستخدم </w:t>
      </w:r>
      <w:r w:rsidRPr="00E34D41">
        <w:rPr>
          <w:rFonts w:ascii="Arial" w:eastAsia="Times New Roman" w:hAnsi="Arial" w:cs="Arial"/>
          <w:color w:val="444444"/>
          <w:sz w:val="32"/>
          <w:szCs w:val="32"/>
          <w:rtl/>
        </w:rPr>
        <w:lastRenderedPageBreak/>
        <w:t xml:space="preserve">في التقويم من خلال المقاربة بالكفاءات عند توظيف </w:t>
      </w:r>
      <w:proofErr w:type="gramStart"/>
      <w:r w:rsidRPr="00E34D41">
        <w:rPr>
          <w:rFonts w:ascii="Arial" w:eastAsia="Times New Roman" w:hAnsi="Arial" w:cs="Arial"/>
          <w:color w:val="444444"/>
          <w:sz w:val="32"/>
          <w:szCs w:val="32"/>
          <w:rtl/>
        </w:rPr>
        <w:t>المعايير ،</w:t>
      </w:r>
      <w:proofErr w:type="gramEnd"/>
      <w:r w:rsidRPr="00E34D41">
        <w:rPr>
          <w:rFonts w:ascii="Arial" w:eastAsia="Times New Roman" w:hAnsi="Arial" w:cs="Arial"/>
          <w:color w:val="444444"/>
          <w:sz w:val="32"/>
          <w:szCs w:val="32"/>
          <w:rtl/>
        </w:rPr>
        <w:t xml:space="preserve"> حيث هناك معايير الإتقان التي تقابل </w:t>
      </w:r>
      <w:proofErr w:type="spellStart"/>
      <w:r w:rsidRPr="00E34D41">
        <w:rPr>
          <w:rFonts w:ascii="Arial" w:eastAsia="Times New Roman" w:hAnsi="Arial" w:cs="Arial"/>
          <w:color w:val="444444"/>
          <w:sz w:val="32"/>
          <w:szCs w:val="32"/>
          <w:rtl/>
        </w:rPr>
        <w:t>الكفاءة،ومعايير</w:t>
      </w:r>
      <w:proofErr w:type="spellEnd"/>
      <w:r w:rsidRPr="00E34D41">
        <w:rPr>
          <w:rFonts w:ascii="Arial" w:eastAsia="Times New Roman" w:hAnsi="Arial" w:cs="Arial"/>
          <w:color w:val="444444"/>
          <w:sz w:val="32"/>
          <w:szCs w:val="32"/>
          <w:rtl/>
        </w:rPr>
        <w:t xml:space="preserve"> الحد الأدنى التي تقابل الكفاية. ومن ثم فإن كلا المصطلحين له مغزاه الاجتماعي، والمعرفي، والبيداغوجي.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أما الكفاية كمفهوم تربوي، فإن هناك تعاريف كثيرة للكفاية لدرجة يصعب معها تحديد تعريف موحد لها، لكن رغم هذا التعدد فإنه يؤدي إلى توضيح معناها أكثر خاصة وأن كل تعريف ينظر إلى الكفاية من زاوية معينة حسب ما تقضيه طبيعة </w:t>
      </w:r>
      <w:proofErr w:type="gramStart"/>
      <w:r w:rsidRPr="00E34D41">
        <w:rPr>
          <w:rFonts w:ascii="Arial" w:eastAsia="Times New Roman" w:hAnsi="Arial" w:cs="Arial"/>
          <w:color w:val="444444"/>
          <w:sz w:val="32"/>
          <w:szCs w:val="32"/>
          <w:rtl/>
        </w:rPr>
        <w:t>البحث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أما في التربية؛ فيقصد بها تحقيق مستوى معين من المعارف والمهارات والقيم والاتجاهات تكفيه لأن يكون قادرا على تحقيق الأداء التدريسي وينعكس أثره على سلوك التلاميذ.</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w:t>
      </w:r>
      <w:r w:rsidRPr="00E34D41">
        <w:rPr>
          <w:rFonts w:ascii="inherit" w:eastAsia="Times New Roman" w:hAnsi="inherit" w:cs="Arial"/>
          <w:b/>
          <w:bCs/>
          <w:color w:val="333333"/>
          <w:sz w:val="32"/>
          <w:szCs w:val="32"/>
          <w:bdr w:val="none" w:sz="0" w:space="0" w:color="auto" w:frame="1"/>
          <w:rtl/>
        </w:rPr>
        <w:t>والكفاية اصطلاحا:</w:t>
      </w:r>
      <w:r w:rsidRPr="00E34D41">
        <w:rPr>
          <w:rFonts w:ascii="Arial" w:eastAsia="Times New Roman" w:hAnsi="Arial" w:cs="Arial"/>
          <w:color w:val="444444"/>
          <w:sz w:val="32"/>
          <w:szCs w:val="32"/>
          <w:rtl/>
        </w:rPr>
        <w:t> أعلى مستوى يمكن أن يمتلكه المعلم من المعارف والمهارات والقيم والاتجاهات التي تجعله قادرا على أداء مهامه التعليمية بأعلى مستوى من الإتقان يمكن الوصول إليه، ويمكن ملاحظته وقياسه، ويؤدي إلى نمو سلوك التلاميذ.</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أي تحقيق الكفاءة القصوى (</w:t>
      </w:r>
      <w:r w:rsidRPr="00E34D41">
        <w:rPr>
          <w:rFonts w:ascii="Arial" w:eastAsia="Times New Roman" w:hAnsi="Arial" w:cs="Arial"/>
          <w:color w:val="444444"/>
          <w:sz w:val="32"/>
          <w:szCs w:val="32"/>
        </w:rPr>
        <w:t xml:space="preserve">competence </w:t>
      </w:r>
      <w:proofErr w:type="spellStart"/>
      <w:r w:rsidRPr="00E34D41">
        <w:rPr>
          <w:rFonts w:ascii="Arial" w:eastAsia="Times New Roman" w:hAnsi="Arial" w:cs="Arial"/>
          <w:color w:val="444444"/>
          <w:sz w:val="32"/>
          <w:szCs w:val="32"/>
        </w:rPr>
        <w:t>maximale</w:t>
      </w:r>
      <w:proofErr w:type="spellEnd"/>
      <w:r w:rsidRPr="00E34D41">
        <w:rPr>
          <w:rFonts w:ascii="Arial" w:eastAsia="Times New Roman" w:hAnsi="Arial" w:cs="Arial"/>
          <w:color w:val="444444"/>
          <w:sz w:val="32"/>
          <w:szCs w:val="32"/>
          <w:rtl/>
        </w:rPr>
        <w:t>) التي هي أعلى مستوى من الإتقان والتحكم إلى الدرجة الآلية من المهارة أو قدرة أو كفاية من الكفايات (غريب،2006، ص 162).</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"كما تقبل صفة (الكفء) (</w:t>
      </w:r>
      <w:r w:rsidRPr="00E34D41">
        <w:rPr>
          <w:rFonts w:ascii="Arial" w:eastAsia="Times New Roman" w:hAnsi="Arial" w:cs="Arial"/>
          <w:color w:val="444444"/>
          <w:sz w:val="32"/>
          <w:szCs w:val="32"/>
        </w:rPr>
        <w:t>competent</w:t>
      </w:r>
      <w:r w:rsidRPr="00E34D41">
        <w:rPr>
          <w:rFonts w:ascii="Arial" w:eastAsia="Times New Roman" w:hAnsi="Arial" w:cs="Arial"/>
          <w:color w:val="444444"/>
          <w:sz w:val="32"/>
          <w:szCs w:val="32"/>
          <w:rtl/>
        </w:rPr>
        <w:t>) الفرد المتمكن من مهارة أو قدرة أو حرفة ما ... ولعل شهادة الكفاءة التي كانت تسلم للمدرس بعد اجتيازه لجملة من الاختبارات لخير دليل على التعبير عن هذه الصفة". (عبد الكريم غريب،2006، ص 184)</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أما تعريف علماء التربية للكفاية فقد اختلفوا في تعريفها وفقا لمراحل تطورها، والنابعة من الأسس النظرية التي انطلقت منها.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 عرفها (هوستن </w:t>
      </w:r>
      <w:proofErr w:type="spellStart"/>
      <w:r w:rsidRPr="00E34D41">
        <w:rPr>
          <w:rFonts w:ascii="Arial" w:eastAsia="Times New Roman" w:hAnsi="Arial" w:cs="Arial"/>
          <w:color w:val="444444"/>
          <w:sz w:val="32"/>
          <w:szCs w:val="32"/>
        </w:rPr>
        <w:t>Hoston</w:t>
      </w:r>
      <w:proofErr w:type="spellEnd"/>
      <w:r w:rsidRPr="00E34D41">
        <w:rPr>
          <w:rFonts w:ascii="Arial" w:eastAsia="Times New Roman" w:hAnsi="Arial" w:cs="Arial"/>
          <w:color w:val="444444"/>
          <w:sz w:val="32"/>
          <w:szCs w:val="32"/>
          <w:rtl/>
        </w:rPr>
        <w:t>،</w:t>
      </w:r>
      <w:r w:rsidRPr="00E34D41">
        <w:rPr>
          <w:rFonts w:ascii="Arial" w:eastAsia="Times New Roman" w:hAnsi="Arial" w:cs="Arial"/>
          <w:color w:val="444444"/>
          <w:sz w:val="32"/>
          <w:szCs w:val="32"/>
        </w:rPr>
        <w:t>1970</w:t>
      </w:r>
      <w:r w:rsidRPr="00E34D41">
        <w:rPr>
          <w:rFonts w:ascii="Arial" w:eastAsia="Times New Roman" w:hAnsi="Arial" w:cs="Arial"/>
          <w:color w:val="444444"/>
          <w:sz w:val="32"/>
          <w:szCs w:val="32"/>
          <w:rtl/>
        </w:rPr>
        <w:t>، ص 03، 04) بأنها: "مجموعة المعارف والمهارات والاتجاهات التي يمكن اشتقاقها من أدوار الفرد المتعددةّ.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 وعرفتها </w:t>
      </w:r>
      <w:proofErr w:type="gramStart"/>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tl/>
        </w:rPr>
        <w:t>باتريشا</w:t>
      </w:r>
      <w:proofErr w:type="spellEnd"/>
      <w:proofErr w:type="gramEnd"/>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tl/>
        </w:rPr>
        <w:t>كاي</w:t>
      </w:r>
      <w:proofErr w:type="spellEnd"/>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Pr>
        <w:t>key.p</w:t>
      </w:r>
      <w:proofErr w:type="spellEnd"/>
      <w:r w:rsidRPr="00E34D41">
        <w:rPr>
          <w:rFonts w:ascii="Arial" w:eastAsia="Times New Roman" w:hAnsi="Arial" w:cs="Arial"/>
          <w:color w:val="444444"/>
          <w:sz w:val="32"/>
          <w:szCs w:val="32"/>
          <w:rtl/>
        </w:rPr>
        <w:t xml:space="preserve">، </w:t>
      </w:r>
      <w:r w:rsidRPr="00E34D41">
        <w:rPr>
          <w:rFonts w:ascii="Arial" w:eastAsia="Times New Roman" w:hAnsi="Arial" w:cs="Arial"/>
          <w:color w:val="444444"/>
          <w:sz w:val="32"/>
          <w:szCs w:val="32"/>
        </w:rPr>
        <w:t>1972</w:t>
      </w:r>
      <w:r w:rsidRPr="00E34D41">
        <w:rPr>
          <w:rFonts w:ascii="Arial" w:eastAsia="Times New Roman" w:hAnsi="Arial" w:cs="Arial"/>
          <w:color w:val="444444"/>
          <w:sz w:val="32"/>
          <w:szCs w:val="32"/>
          <w:rtl/>
        </w:rPr>
        <w:t>، ص 04) الكفاءة المهنية للمعلم بأنها: "الأهداف السلوكية المحددة تحديدا دقيقا والتي تصف كل المعارف والمهارات والاتجاهات التي يعتقد أنها ضرورية للمعلم إذا أرد أن يعلم تعليما فعالا".</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 وعرفها (هوستن، </w:t>
      </w:r>
      <w:proofErr w:type="spellStart"/>
      <w:proofErr w:type="gramStart"/>
      <w:r w:rsidRPr="00E34D41">
        <w:rPr>
          <w:rFonts w:ascii="Arial" w:eastAsia="Times New Roman" w:hAnsi="Arial" w:cs="Arial"/>
          <w:color w:val="444444"/>
          <w:sz w:val="32"/>
          <w:szCs w:val="32"/>
          <w:rtl/>
        </w:rPr>
        <w:t>وهاوسام</w:t>
      </w:r>
      <w:proofErr w:type="spellEnd"/>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Pr>
        <w:t>Hoston</w:t>
      </w:r>
      <w:proofErr w:type="spellEnd"/>
      <w:proofErr w:type="gramEnd"/>
      <w:r w:rsidRPr="00E34D41">
        <w:rPr>
          <w:rFonts w:ascii="Arial" w:eastAsia="Times New Roman" w:hAnsi="Arial" w:cs="Arial"/>
          <w:color w:val="444444"/>
          <w:sz w:val="32"/>
          <w:szCs w:val="32"/>
        </w:rPr>
        <w:t xml:space="preserve"> and </w:t>
      </w:r>
      <w:proofErr w:type="spellStart"/>
      <w:r w:rsidRPr="00E34D41">
        <w:rPr>
          <w:rFonts w:ascii="Arial" w:eastAsia="Times New Roman" w:hAnsi="Arial" w:cs="Arial"/>
          <w:color w:val="444444"/>
          <w:sz w:val="32"/>
          <w:szCs w:val="32"/>
        </w:rPr>
        <w:t>Housam</w:t>
      </w:r>
      <w:proofErr w:type="spellEnd"/>
      <w:r w:rsidRPr="00E34D41">
        <w:rPr>
          <w:rFonts w:ascii="Arial" w:eastAsia="Times New Roman" w:hAnsi="Arial" w:cs="Arial"/>
          <w:color w:val="444444"/>
          <w:sz w:val="32"/>
          <w:szCs w:val="32"/>
          <w:rtl/>
        </w:rPr>
        <w:t xml:space="preserve">، </w:t>
      </w:r>
      <w:r w:rsidRPr="00E34D41">
        <w:rPr>
          <w:rFonts w:ascii="Arial" w:eastAsia="Times New Roman" w:hAnsi="Arial" w:cs="Arial"/>
          <w:color w:val="444444"/>
          <w:sz w:val="32"/>
          <w:szCs w:val="32"/>
        </w:rPr>
        <w:t>1972</w:t>
      </w:r>
      <w:r w:rsidRPr="00E34D41">
        <w:rPr>
          <w:rFonts w:ascii="Arial" w:eastAsia="Times New Roman" w:hAnsi="Arial" w:cs="Arial"/>
          <w:color w:val="444444"/>
          <w:sz w:val="32"/>
          <w:szCs w:val="32"/>
          <w:rtl/>
        </w:rPr>
        <w:t xml:space="preserve">، ص 03) </w:t>
      </w:r>
      <w:proofErr w:type="spellStart"/>
      <w:r w:rsidRPr="00E34D41">
        <w:rPr>
          <w:rFonts w:ascii="Arial" w:eastAsia="Times New Roman" w:hAnsi="Arial" w:cs="Arial"/>
          <w:color w:val="444444"/>
          <w:sz w:val="32"/>
          <w:szCs w:val="32"/>
          <w:rtl/>
        </w:rPr>
        <w:t>بأنها:"امتلاك</w:t>
      </w:r>
      <w:proofErr w:type="spellEnd"/>
      <w:r w:rsidRPr="00E34D41">
        <w:rPr>
          <w:rFonts w:ascii="Arial" w:eastAsia="Times New Roman" w:hAnsi="Arial" w:cs="Arial"/>
          <w:color w:val="444444"/>
          <w:sz w:val="32"/>
          <w:szCs w:val="32"/>
          <w:rtl/>
        </w:rPr>
        <w:t xml:space="preserve"> المعلومات والمهارات والقدرات المطلوبة وهي تركز على القدرة </w:t>
      </w:r>
      <w:proofErr w:type="spellStart"/>
      <w:r w:rsidRPr="00E34D41">
        <w:rPr>
          <w:rFonts w:ascii="Arial" w:eastAsia="Times New Roman" w:hAnsi="Arial" w:cs="Arial"/>
          <w:color w:val="444444"/>
          <w:sz w:val="32"/>
          <w:szCs w:val="32"/>
          <w:rtl/>
        </w:rPr>
        <w:t>لاعلى</w:t>
      </w:r>
      <w:proofErr w:type="spellEnd"/>
      <w:r w:rsidRPr="00E34D41">
        <w:rPr>
          <w:rFonts w:ascii="Arial" w:eastAsia="Times New Roman" w:hAnsi="Arial" w:cs="Arial"/>
          <w:color w:val="444444"/>
          <w:sz w:val="32"/>
          <w:szCs w:val="32"/>
          <w:rtl/>
        </w:rPr>
        <w:t xml:space="preserve"> الهدف".</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lastRenderedPageBreak/>
        <w:t xml:space="preserve">   - وعرفها </w:t>
      </w:r>
      <w:proofErr w:type="gramStart"/>
      <w:r w:rsidRPr="00E34D41">
        <w:rPr>
          <w:rFonts w:ascii="Arial" w:eastAsia="Times New Roman" w:hAnsi="Arial" w:cs="Arial"/>
          <w:color w:val="444444"/>
          <w:sz w:val="32"/>
          <w:szCs w:val="32"/>
          <w:rtl/>
        </w:rPr>
        <w:t>( إيلام</w:t>
      </w:r>
      <w:proofErr w:type="gramEnd"/>
      <w:r w:rsidRPr="00E34D41">
        <w:rPr>
          <w:rFonts w:ascii="Arial" w:eastAsia="Times New Roman" w:hAnsi="Arial" w:cs="Arial"/>
          <w:color w:val="444444"/>
          <w:sz w:val="32"/>
          <w:szCs w:val="32"/>
          <w:rtl/>
        </w:rPr>
        <w:t xml:space="preserve">  </w:t>
      </w:r>
      <w:r w:rsidRPr="00E34D41">
        <w:rPr>
          <w:rFonts w:ascii="Arial" w:eastAsia="Times New Roman" w:hAnsi="Arial" w:cs="Arial"/>
          <w:color w:val="444444"/>
          <w:sz w:val="32"/>
          <w:szCs w:val="32"/>
        </w:rPr>
        <w:t>Elam1975</w:t>
      </w:r>
      <w:r w:rsidRPr="00E34D41">
        <w:rPr>
          <w:rFonts w:ascii="Arial" w:eastAsia="Times New Roman" w:hAnsi="Arial" w:cs="Arial"/>
          <w:color w:val="444444"/>
          <w:sz w:val="32"/>
          <w:szCs w:val="32"/>
          <w:rtl/>
        </w:rPr>
        <w:t>، ص 01، 02) بأنها: "مجموعة المعارف والمهارات والاتجاهات اللازمة لعملية التعليم".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 وعرفها (</w:t>
      </w:r>
      <w:proofErr w:type="spellStart"/>
      <w:r w:rsidRPr="00E34D41">
        <w:rPr>
          <w:rFonts w:ascii="Arial" w:eastAsia="Times New Roman" w:hAnsi="Arial" w:cs="Arial"/>
          <w:color w:val="444444"/>
          <w:sz w:val="32"/>
          <w:szCs w:val="32"/>
          <w:rtl/>
        </w:rPr>
        <w:t>هيتلمان</w:t>
      </w:r>
      <w:proofErr w:type="spellEnd"/>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Pr>
        <w:t>Hittlemen</w:t>
      </w:r>
      <w:proofErr w:type="spellEnd"/>
      <w:r w:rsidRPr="00E34D41">
        <w:rPr>
          <w:rFonts w:ascii="Arial" w:eastAsia="Times New Roman" w:hAnsi="Arial" w:cs="Arial"/>
          <w:color w:val="444444"/>
          <w:sz w:val="32"/>
          <w:szCs w:val="32"/>
        </w:rPr>
        <w:t xml:space="preserve"> 1976</w:t>
      </w:r>
      <w:r w:rsidRPr="00E34D41">
        <w:rPr>
          <w:rFonts w:ascii="Arial" w:eastAsia="Times New Roman" w:hAnsi="Arial" w:cs="Arial"/>
          <w:color w:val="444444"/>
          <w:sz w:val="32"/>
          <w:szCs w:val="32"/>
          <w:rtl/>
        </w:rPr>
        <w:t>، ص02) بأنها: "القدرة على أداء سلوك ما".</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 وعرفها (</w:t>
      </w:r>
      <w:proofErr w:type="spellStart"/>
      <w:r w:rsidRPr="00E34D41">
        <w:rPr>
          <w:rFonts w:ascii="Arial" w:eastAsia="Times New Roman" w:hAnsi="Arial" w:cs="Arial"/>
          <w:color w:val="444444"/>
          <w:sz w:val="32"/>
          <w:szCs w:val="32"/>
          <w:rtl/>
        </w:rPr>
        <w:t>بوريش</w:t>
      </w:r>
      <w:proofErr w:type="spellEnd"/>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Pr>
        <w:t>Borich</w:t>
      </w:r>
      <w:proofErr w:type="spellEnd"/>
      <w:r w:rsidRPr="00E34D41">
        <w:rPr>
          <w:rFonts w:ascii="Arial" w:eastAsia="Times New Roman" w:hAnsi="Arial" w:cs="Arial"/>
          <w:color w:val="444444"/>
          <w:sz w:val="32"/>
          <w:szCs w:val="32"/>
          <w:rtl/>
        </w:rPr>
        <w:t>،</w:t>
      </w:r>
      <w:proofErr w:type="gramStart"/>
      <w:r w:rsidRPr="00E34D41">
        <w:rPr>
          <w:rFonts w:ascii="Arial" w:eastAsia="Times New Roman" w:hAnsi="Arial" w:cs="Arial"/>
          <w:color w:val="444444"/>
          <w:sz w:val="32"/>
          <w:szCs w:val="32"/>
        </w:rPr>
        <w:t>1979</w:t>
      </w:r>
      <w:r w:rsidRPr="00E34D41">
        <w:rPr>
          <w:rFonts w:ascii="Arial" w:eastAsia="Times New Roman" w:hAnsi="Arial" w:cs="Arial"/>
          <w:color w:val="444444"/>
          <w:sz w:val="32"/>
          <w:szCs w:val="32"/>
          <w:rtl/>
        </w:rPr>
        <w:t>،  ص</w:t>
      </w:r>
      <w:proofErr w:type="gramEnd"/>
      <w:r w:rsidRPr="00E34D41">
        <w:rPr>
          <w:rFonts w:ascii="Arial" w:eastAsia="Times New Roman" w:hAnsi="Arial" w:cs="Arial"/>
          <w:color w:val="444444"/>
          <w:sz w:val="32"/>
          <w:szCs w:val="32"/>
          <w:rtl/>
        </w:rPr>
        <w:t xml:space="preserve"> 07) بأنها المهارات السلوك والأداء الذي يتوقع أن يظهره الفرد عند إكمال عملية التدريب</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 وعرفها (توفيق مرعي، 1981 ص 10) بأنها: "القدرة على عمل شيء بمستوى معين من الأداء يتسم بالكفاءة والفاعلية".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وعرفها (فاروق الفرا، 1982، ص 27) </w:t>
      </w:r>
      <w:proofErr w:type="gramStart"/>
      <w:r w:rsidRPr="00E34D41">
        <w:rPr>
          <w:rFonts w:ascii="Arial" w:eastAsia="Times New Roman" w:hAnsi="Arial" w:cs="Arial"/>
          <w:color w:val="444444"/>
          <w:sz w:val="32"/>
          <w:szCs w:val="32"/>
          <w:rtl/>
        </w:rPr>
        <w:t>بأنها  "</w:t>
      </w:r>
      <w:proofErr w:type="gramEnd"/>
      <w:r w:rsidRPr="00E34D41">
        <w:rPr>
          <w:rFonts w:ascii="Arial" w:eastAsia="Times New Roman" w:hAnsi="Arial" w:cs="Arial"/>
          <w:color w:val="444444"/>
          <w:sz w:val="32"/>
          <w:szCs w:val="32"/>
          <w:rtl/>
        </w:rPr>
        <w:t>مجمل سلوك المعلم الذي يتضمن المعارف والمهارات والاتجاهات بعد المرور ببرنامج محدد ينعكس أثره على أدائه، ويظهر من خلال أداة قياس خاصة تعد لهذا الغرض".</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 وعرفتها (سهيلة أبو السميد، 1985، ص 03) بأنها: "قدرة المعلم على أداء مهامه التعليمية بمستوى معين من الأداء يتضمن تحسين النتاجات التعليمية المطلوبة في سلوك التلاميذ".</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 وعرفت </w:t>
      </w:r>
      <w:proofErr w:type="gramStart"/>
      <w:r w:rsidRPr="00E34D41">
        <w:rPr>
          <w:rFonts w:ascii="Arial" w:eastAsia="Times New Roman" w:hAnsi="Arial" w:cs="Arial"/>
          <w:color w:val="444444"/>
          <w:sz w:val="32"/>
          <w:szCs w:val="32"/>
          <w:rtl/>
        </w:rPr>
        <w:t>( فهيمة</w:t>
      </w:r>
      <w:proofErr w:type="gramEnd"/>
      <w:r w:rsidRPr="00E34D41">
        <w:rPr>
          <w:rFonts w:ascii="Arial" w:eastAsia="Times New Roman" w:hAnsi="Arial" w:cs="Arial"/>
          <w:color w:val="444444"/>
          <w:sz w:val="32"/>
          <w:szCs w:val="32"/>
          <w:rtl/>
        </w:rPr>
        <w:t xml:space="preserve"> سليمان، 1987، ص 78، 79) الكفاية التعليمية بأنها: "مجموعة المعارف والمهارات والمفاهيم والاتجاهات التي يكتسبها الطالب المعلم نتيجة إعداده في برنامج معين والتي توجه سلوكه التدريسي وترتقي بأدائه بمستوى معين من التمكن، ويمكن قياسه بمعايير خاصة متفق عليها".</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 </w:t>
      </w:r>
      <w:proofErr w:type="gramStart"/>
      <w:r w:rsidRPr="00E34D41">
        <w:rPr>
          <w:rFonts w:ascii="Arial" w:eastAsia="Times New Roman" w:hAnsi="Arial" w:cs="Arial"/>
          <w:color w:val="444444"/>
          <w:sz w:val="32"/>
          <w:szCs w:val="32"/>
          <w:rtl/>
        </w:rPr>
        <w:t>وعرفها  (</w:t>
      </w:r>
      <w:proofErr w:type="gramEnd"/>
      <w:r w:rsidRPr="00E34D41">
        <w:rPr>
          <w:rFonts w:ascii="Arial" w:eastAsia="Times New Roman" w:hAnsi="Arial" w:cs="Arial"/>
          <w:color w:val="444444"/>
          <w:sz w:val="32"/>
          <w:szCs w:val="32"/>
          <w:rtl/>
        </w:rPr>
        <w:t>أحمد سالم الهرمة، 1996، ص 15) بأنها:  "مجموعة المعارف والمهارات والاتجاهات التي يكتسبها المعلم نتيجة مروره في برنامج معين بحيث تمكنه من أداء مهامه التعليمية بكفاءة وفاعلية، وهذا الأداء يمكن ملاحظته وتفسيره وقياسه داخل الفصل".</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 ويعرفها (</w:t>
      </w:r>
      <w:proofErr w:type="spellStart"/>
      <w:r w:rsidRPr="00E34D41">
        <w:rPr>
          <w:rFonts w:ascii="Arial" w:eastAsia="Times New Roman" w:hAnsi="Arial" w:cs="Arial"/>
          <w:color w:val="444444"/>
          <w:sz w:val="32"/>
          <w:szCs w:val="32"/>
          <w:rtl/>
        </w:rPr>
        <w:t>غزيوات</w:t>
      </w:r>
      <w:proofErr w:type="spellEnd"/>
      <w:r w:rsidRPr="00E34D41">
        <w:rPr>
          <w:rFonts w:ascii="Arial" w:eastAsia="Times New Roman" w:hAnsi="Arial" w:cs="Arial"/>
          <w:color w:val="444444"/>
          <w:sz w:val="32"/>
          <w:szCs w:val="32"/>
          <w:rtl/>
        </w:rPr>
        <w:t xml:space="preserve"> محمد، 2002، ص 14) بأنها: "مجموعة القدرات التي يجب أن يمتلكها المعلمون من مهارات واتجاهات ويمارسونها أثناء تدريسهم الصفي في مجالات مختلفة </w:t>
      </w:r>
      <w:proofErr w:type="spellStart"/>
      <w:proofErr w:type="gramStart"/>
      <w:r w:rsidRPr="00E34D41">
        <w:rPr>
          <w:rFonts w:ascii="Arial" w:eastAsia="Times New Roman" w:hAnsi="Arial" w:cs="Arial"/>
          <w:color w:val="444444"/>
          <w:sz w:val="32"/>
          <w:szCs w:val="32"/>
          <w:rtl/>
        </w:rPr>
        <w:t>الأهداف،و</w:t>
      </w:r>
      <w:proofErr w:type="spellEnd"/>
      <w:proofErr w:type="gramEnd"/>
      <w:r w:rsidRPr="00E34D41">
        <w:rPr>
          <w:rFonts w:ascii="Arial" w:eastAsia="Times New Roman" w:hAnsi="Arial" w:cs="Arial"/>
          <w:color w:val="444444"/>
          <w:sz w:val="32"/>
          <w:szCs w:val="32"/>
          <w:rtl/>
        </w:rPr>
        <w:t xml:space="preserve"> المحتوى، والوسائل،  والأنشطة، وطرق التدريس، وإدارة الصف، والتقويم".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 وعرفها (خلف </w:t>
      </w:r>
      <w:proofErr w:type="spellStart"/>
      <w:proofErr w:type="gramStart"/>
      <w:r w:rsidRPr="00E34D41">
        <w:rPr>
          <w:rFonts w:ascii="Arial" w:eastAsia="Times New Roman" w:hAnsi="Arial" w:cs="Arial"/>
          <w:color w:val="444444"/>
          <w:sz w:val="32"/>
          <w:szCs w:val="32"/>
          <w:rtl/>
        </w:rPr>
        <w:t>الصقرات</w:t>
      </w:r>
      <w:proofErr w:type="spellEnd"/>
      <w:r w:rsidRPr="00E34D41">
        <w:rPr>
          <w:rFonts w:ascii="Arial" w:eastAsia="Times New Roman" w:hAnsi="Arial" w:cs="Arial"/>
          <w:color w:val="444444"/>
          <w:sz w:val="32"/>
          <w:szCs w:val="32"/>
          <w:rtl/>
        </w:rPr>
        <w:t>،  2006</w:t>
      </w:r>
      <w:proofErr w:type="gramEnd"/>
      <w:r w:rsidRPr="00E34D41">
        <w:rPr>
          <w:rFonts w:ascii="Arial" w:eastAsia="Times New Roman" w:hAnsi="Arial" w:cs="Arial"/>
          <w:color w:val="444444"/>
          <w:sz w:val="32"/>
          <w:szCs w:val="32"/>
          <w:rtl/>
        </w:rPr>
        <w:t xml:space="preserve">، ص 72) </w:t>
      </w:r>
      <w:proofErr w:type="spellStart"/>
      <w:r w:rsidRPr="00E34D41">
        <w:rPr>
          <w:rFonts w:ascii="Arial" w:eastAsia="Times New Roman" w:hAnsi="Arial" w:cs="Arial"/>
          <w:color w:val="444444"/>
          <w:sz w:val="32"/>
          <w:szCs w:val="32"/>
          <w:rtl/>
        </w:rPr>
        <w:t>بأنها:"القدرة</w:t>
      </w:r>
      <w:proofErr w:type="spellEnd"/>
      <w:r w:rsidRPr="00E34D41">
        <w:rPr>
          <w:rFonts w:ascii="Arial" w:eastAsia="Times New Roman" w:hAnsi="Arial" w:cs="Arial"/>
          <w:color w:val="444444"/>
          <w:sz w:val="32"/>
          <w:szCs w:val="32"/>
          <w:rtl/>
        </w:rPr>
        <w:t xml:space="preserve"> على أداء سلوك معين مرتبط بمهام تعليمية في التدريس يتكون من مهمات ومعارف واتجاهات ترتبط بالتدريس وتكون قابلة للقياس، والتقويم وتؤدى بدرجة مناسبة من الإتقان من أجل تحقيق الأهداف المرجوة".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lastRenderedPageBreak/>
        <w:t xml:space="preserve">   - أما (محمود الناقة،1997، ص 12) فيجمع في تعريفه بين الكفاءة بشكلها الكامن وشكلها الظاهر فيقول: "أن الكفاية في شكلها الكامن تعني القدرة التي تتضمن مجموعة من المهارات والمعارف والمفاهيم والاتجاهات التي </w:t>
      </w:r>
      <w:proofErr w:type="spellStart"/>
      <w:r w:rsidRPr="00E34D41">
        <w:rPr>
          <w:rFonts w:ascii="Arial" w:eastAsia="Times New Roman" w:hAnsi="Arial" w:cs="Arial"/>
          <w:color w:val="444444"/>
          <w:sz w:val="32"/>
          <w:szCs w:val="32"/>
          <w:rtl/>
        </w:rPr>
        <w:t>يتطلبها</w:t>
      </w:r>
      <w:proofErr w:type="spellEnd"/>
      <w:r w:rsidRPr="00E34D41">
        <w:rPr>
          <w:rFonts w:ascii="Arial" w:eastAsia="Times New Roman" w:hAnsi="Arial" w:cs="Arial"/>
          <w:color w:val="444444"/>
          <w:sz w:val="32"/>
          <w:szCs w:val="32"/>
          <w:rtl/>
        </w:rPr>
        <w:t xml:space="preserve"> عمل ما، بحيث يؤدى أداء مثاليا وهذه القدرة تصاغ في شكل أهداف تصف السلوك المطلوب، بحيث تحدد هذه الأهداف مطالب الأداء التي ينبغي أن يؤديها الفرد، أما في شكلها الظاهر، فهي الأداء الذي يمكن ملاحظته، وتحليله، وتفسيره، وقياسه، أي أنها مقدار ما يحققه الفرد في عمله ولذلك يمكن القول أن: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1- الكفاية</w:t>
      </w:r>
      <w:proofErr w:type="gramEnd"/>
      <w:r w:rsidRPr="00E34D41">
        <w:rPr>
          <w:rFonts w:ascii="Arial" w:eastAsia="Times New Roman" w:hAnsi="Arial" w:cs="Arial"/>
          <w:color w:val="444444"/>
          <w:sz w:val="32"/>
          <w:szCs w:val="32"/>
          <w:rtl/>
        </w:rPr>
        <w:t xml:space="preserve"> في شكلها الكامن: مفهوم (</w:t>
      </w:r>
      <w:r w:rsidRPr="00E34D41">
        <w:rPr>
          <w:rFonts w:ascii="Arial" w:eastAsia="Times New Roman" w:hAnsi="Arial" w:cs="Arial"/>
          <w:color w:val="444444"/>
          <w:sz w:val="32"/>
          <w:szCs w:val="32"/>
        </w:rPr>
        <w:t>concept</w:t>
      </w:r>
      <w:r w:rsidRPr="00E34D41">
        <w:rPr>
          <w:rFonts w:ascii="Arial" w:eastAsia="Times New Roman" w:hAnsi="Arial" w:cs="Arial"/>
          <w:color w:val="444444"/>
          <w:sz w:val="32"/>
          <w:szCs w:val="32"/>
          <w:rtl/>
        </w:rPr>
        <w:t>) ومن هنا فهي إمكانية القيام بعمل.</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2- الكفاية</w:t>
      </w:r>
      <w:proofErr w:type="gramEnd"/>
      <w:r w:rsidRPr="00E34D41">
        <w:rPr>
          <w:rFonts w:ascii="Arial" w:eastAsia="Times New Roman" w:hAnsi="Arial" w:cs="Arial"/>
          <w:color w:val="444444"/>
          <w:sz w:val="32"/>
          <w:szCs w:val="32"/>
          <w:rtl/>
        </w:rPr>
        <w:t xml:space="preserve"> في شكلها الظاهر: عملية (</w:t>
      </w:r>
      <w:r w:rsidRPr="00E34D41">
        <w:rPr>
          <w:rFonts w:ascii="Arial" w:eastAsia="Times New Roman" w:hAnsi="Arial" w:cs="Arial"/>
          <w:color w:val="444444"/>
          <w:sz w:val="32"/>
          <w:szCs w:val="32"/>
        </w:rPr>
        <w:t>process</w:t>
      </w:r>
      <w:r w:rsidRPr="00E34D41">
        <w:rPr>
          <w:rFonts w:ascii="Arial" w:eastAsia="Times New Roman" w:hAnsi="Arial" w:cs="Arial"/>
          <w:color w:val="444444"/>
          <w:sz w:val="32"/>
          <w:szCs w:val="32"/>
          <w:rtl/>
        </w:rPr>
        <w:t xml:space="preserve">) ومن هنا فهي الأداء الفعلي للعمل، </w:t>
      </w:r>
      <w:proofErr w:type="spellStart"/>
      <w:r w:rsidRPr="00E34D41">
        <w:rPr>
          <w:rFonts w:ascii="Arial" w:eastAsia="Times New Roman" w:hAnsi="Arial" w:cs="Arial"/>
          <w:color w:val="444444"/>
          <w:sz w:val="32"/>
          <w:szCs w:val="32"/>
          <w:rtl/>
        </w:rPr>
        <w:t>والمستقرئ</w:t>
      </w:r>
      <w:proofErr w:type="spellEnd"/>
      <w:r w:rsidRPr="00E34D41">
        <w:rPr>
          <w:rFonts w:ascii="Arial" w:eastAsia="Times New Roman" w:hAnsi="Arial" w:cs="Arial"/>
          <w:color w:val="444444"/>
          <w:sz w:val="32"/>
          <w:szCs w:val="32"/>
          <w:rtl/>
        </w:rPr>
        <w:t xml:space="preserve"> لهذه التعاريف يجد أنها جميعا تصب في مفهوم واحد بالمعنى الشامل للكفاية، وأنه لا يوجد اختلاف بين التعاريف، بل يكمل بعضها بعضا".</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وما يمكن أن نستنتجه من هذه التعريفات أن الكفاية: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تتضمن الأدوار والمهام التعليمية التي ينبغي أن يتدرب عليها المعلم ليؤديها فيما بعد لقدر معين من الإتقان تتضمن المعارف والمهارات والقيم التي يجب امتلاكها وتظهر في شكل </w:t>
      </w:r>
      <w:proofErr w:type="spellStart"/>
      <w:r w:rsidRPr="00E34D41">
        <w:rPr>
          <w:rFonts w:ascii="Arial" w:eastAsia="Times New Roman" w:hAnsi="Arial" w:cs="Arial"/>
          <w:color w:val="444444"/>
          <w:sz w:val="32"/>
          <w:szCs w:val="32"/>
          <w:rtl/>
        </w:rPr>
        <w:t>أداءات</w:t>
      </w:r>
      <w:proofErr w:type="spellEnd"/>
      <w:r w:rsidRPr="00E34D41">
        <w:rPr>
          <w:rFonts w:ascii="Arial" w:eastAsia="Times New Roman" w:hAnsi="Arial" w:cs="Arial"/>
          <w:color w:val="444444"/>
          <w:sz w:val="32"/>
          <w:szCs w:val="32"/>
          <w:rtl/>
        </w:rPr>
        <w:t xml:space="preserve"> يمكن ملاحظتها </w:t>
      </w:r>
      <w:proofErr w:type="gramStart"/>
      <w:r w:rsidRPr="00E34D41">
        <w:rPr>
          <w:rFonts w:ascii="Arial" w:eastAsia="Times New Roman" w:hAnsi="Arial" w:cs="Arial"/>
          <w:color w:val="444444"/>
          <w:sz w:val="32"/>
          <w:szCs w:val="32"/>
          <w:rtl/>
        </w:rPr>
        <w:t>وقياسها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المهارات والمعبر عنها بمجموعة من الحركات والأعمال والأفعال.</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w:t>
      </w:r>
      <w:proofErr w:type="gramStart"/>
      <w:r w:rsidRPr="00E34D41">
        <w:rPr>
          <w:rFonts w:ascii="Arial" w:eastAsia="Times New Roman" w:hAnsi="Arial" w:cs="Arial"/>
          <w:color w:val="444444"/>
          <w:sz w:val="32"/>
          <w:szCs w:val="32"/>
          <w:rtl/>
        </w:rPr>
        <w:t>النواتج :</w:t>
      </w:r>
      <w:proofErr w:type="gramEnd"/>
      <w:r w:rsidRPr="00E34D41">
        <w:rPr>
          <w:rFonts w:ascii="Arial" w:eastAsia="Times New Roman" w:hAnsi="Arial" w:cs="Arial"/>
          <w:color w:val="444444"/>
          <w:sz w:val="32"/>
          <w:szCs w:val="32"/>
          <w:rtl/>
        </w:rPr>
        <w:t xml:space="preserve"> بحيث تؤدي الكفاية إلى تغيير في السلوك نحو الأفضل وتحقيق نتائج مرغوب فيها في المتعلم بأقل جهد وأقصر وقت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غير أن مفهوم الكفاية وفق هذا المنظور </w:t>
      </w:r>
      <w:proofErr w:type="spellStart"/>
      <w:r w:rsidRPr="00E34D41">
        <w:rPr>
          <w:rFonts w:ascii="Arial" w:eastAsia="Times New Roman" w:hAnsi="Arial" w:cs="Arial"/>
          <w:color w:val="444444"/>
          <w:sz w:val="32"/>
          <w:szCs w:val="32"/>
          <w:rtl/>
        </w:rPr>
        <w:t>الأنكلوسكسوني</w:t>
      </w:r>
      <w:proofErr w:type="spellEnd"/>
      <w:r w:rsidRPr="00E34D41">
        <w:rPr>
          <w:rFonts w:ascii="Arial" w:eastAsia="Times New Roman" w:hAnsi="Arial" w:cs="Arial"/>
          <w:color w:val="444444"/>
          <w:sz w:val="32"/>
          <w:szCs w:val="32"/>
          <w:rtl/>
        </w:rPr>
        <w:t xml:space="preserve"> في هذه المرحلة اتسم بما يلي: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w:t>
      </w:r>
      <w:proofErr w:type="gramStart"/>
      <w:r w:rsidRPr="00E34D41">
        <w:rPr>
          <w:rFonts w:ascii="Arial" w:eastAsia="Times New Roman" w:hAnsi="Arial" w:cs="Arial"/>
          <w:color w:val="444444"/>
          <w:sz w:val="32"/>
          <w:szCs w:val="32"/>
          <w:rtl/>
        </w:rPr>
        <w:t>1- انحصر</w:t>
      </w:r>
      <w:proofErr w:type="gramEnd"/>
      <w:r w:rsidRPr="00E34D41">
        <w:rPr>
          <w:rFonts w:ascii="Arial" w:eastAsia="Times New Roman" w:hAnsi="Arial" w:cs="Arial"/>
          <w:color w:val="444444"/>
          <w:sz w:val="32"/>
          <w:szCs w:val="32"/>
          <w:rtl/>
        </w:rPr>
        <w:t xml:space="preserve"> في التصور السلوكي: </w:t>
      </w:r>
      <w:proofErr w:type="spellStart"/>
      <w:r w:rsidRPr="00E34D41">
        <w:rPr>
          <w:rFonts w:ascii="Arial" w:eastAsia="Times New Roman" w:hAnsi="Arial" w:cs="Arial"/>
          <w:color w:val="444444"/>
          <w:sz w:val="32"/>
          <w:szCs w:val="32"/>
          <w:rtl/>
        </w:rPr>
        <w:t>السلوكات</w:t>
      </w:r>
      <w:proofErr w:type="spellEnd"/>
      <w:r w:rsidRPr="00E34D41">
        <w:rPr>
          <w:rFonts w:ascii="Arial" w:eastAsia="Times New Roman" w:hAnsi="Arial" w:cs="Arial"/>
          <w:color w:val="444444"/>
          <w:sz w:val="32"/>
          <w:szCs w:val="32"/>
          <w:rtl/>
        </w:rPr>
        <w:t xml:space="preserve">  (</w:t>
      </w:r>
      <w:r w:rsidRPr="00E34D41">
        <w:rPr>
          <w:rFonts w:ascii="Arial" w:eastAsia="Times New Roman" w:hAnsi="Arial" w:cs="Arial"/>
          <w:color w:val="444444"/>
          <w:sz w:val="32"/>
          <w:szCs w:val="32"/>
        </w:rPr>
        <w:t xml:space="preserve">Les </w:t>
      </w:r>
      <w:proofErr w:type="spellStart"/>
      <w:r w:rsidRPr="00E34D41">
        <w:rPr>
          <w:rFonts w:ascii="Arial" w:eastAsia="Times New Roman" w:hAnsi="Arial" w:cs="Arial"/>
          <w:color w:val="444444"/>
          <w:sz w:val="32"/>
          <w:szCs w:val="32"/>
        </w:rPr>
        <w:t>comportements</w:t>
      </w:r>
      <w:proofErr w:type="spellEnd"/>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tl/>
        </w:rPr>
        <w:t>السلوكات</w:t>
      </w:r>
      <w:proofErr w:type="spellEnd"/>
      <w:r w:rsidRPr="00E34D41">
        <w:rPr>
          <w:rFonts w:ascii="Arial" w:eastAsia="Times New Roman" w:hAnsi="Arial" w:cs="Arial"/>
          <w:color w:val="444444"/>
          <w:sz w:val="32"/>
          <w:szCs w:val="32"/>
          <w:rtl/>
        </w:rPr>
        <w:t xml:space="preserve"> القابلة للملاحظة، ويتحدد الأداء(الإنجاز) بإظهار الفرد </w:t>
      </w:r>
      <w:proofErr w:type="spellStart"/>
      <w:r w:rsidRPr="00E34D41">
        <w:rPr>
          <w:rFonts w:ascii="Arial" w:eastAsia="Times New Roman" w:hAnsi="Arial" w:cs="Arial"/>
          <w:color w:val="444444"/>
          <w:sz w:val="32"/>
          <w:szCs w:val="32"/>
          <w:rtl/>
        </w:rPr>
        <w:t>للسلوكات</w:t>
      </w:r>
      <w:proofErr w:type="spellEnd"/>
      <w:r w:rsidRPr="00E34D41">
        <w:rPr>
          <w:rFonts w:ascii="Arial" w:eastAsia="Times New Roman" w:hAnsi="Arial" w:cs="Arial"/>
          <w:color w:val="444444"/>
          <w:sz w:val="32"/>
          <w:szCs w:val="32"/>
          <w:rtl/>
        </w:rPr>
        <w:t xml:space="preserve"> المنتظرة من تحكمه في هذه الكفاية أو تلك الموصوفة في البرنامج الدراسي.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w:t>
      </w:r>
      <w:proofErr w:type="gramStart"/>
      <w:r w:rsidRPr="00E34D41">
        <w:rPr>
          <w:rFonts w:ascii="Arial" w:eastAsia="Times New Roman" w:hAnsi="Arial" w:cs="Arial"/>
          <w:color w:val="444444"/>
          <w:sz w:val="32"/>
          <w:szCs w:val="32"/>
          <w:rtl/>
        </w:rPr>
        <w:t>2- الخلط</w:t>
      </w:r>
      <w:proofErr w:type="gramEnd"/>
      <w:r w:rsidRPr="00E34D41">
        <w:rPr>
          <w:rFonts w:ascii="Arial" w:eastAsia="Times New Roman" w:hAnsi="Arial" w:cs="Arial"/>
          <w:color w:val="444444"/>
          <w:sz w:val="32"/>
          <w:szCs w:val="32"/>
          <w:rtl/>
        </w:rPr>
        <w:t xml:space="preserve"> بين الهدف والكفاية.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w:t>
      </w:r>
      <w:proofErr w:type="gramStart"/>
      <w:r w:rsidRPr="00E34D41">
        <w:rPr>
          <w:rFonts w:ascii="Arial" w:eastAsia="Times New Roman" w:hAnsi="Arial" w:cs="Arial"/>
          <w:color w:val="444444"/>
          <w:sz w:val="32"/>
          <w:szCs w:val="32"/>
          <w:rtl/>
        </w:rPr>
        <w:t>3- تضخم</w:t>
      </w:r>
      <w:proofErr w:type="gramEnd"/>
      <w:r w:rsidRPr="00E34D41">
        <w:rPr>
          <w:rFonts w:ascii="Arial" w:eastAsia="Times New Roman" w:hAnsi="Arial" w:cs="Arial"/>
          <w:color w:val="444444"/>
          <w:sz w:val="32"/>
          <w:szCs w:val="32"/>
          <w:rtl/>
        </w:rPr>
        <w:t xml:space="preserve"> الأهداف – الكفايات التي بلغت في بعض الأحيان إلى ألف كفاية.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w:t>
      </w:r>
      <w:proofErr w:type="gramStart"/>
      <w:r w:rsidRPr="00E34D41">
        <w:rPr>
          <w:rFonts w:ascii="Arial" w:eastAsia="Times New Roman" w:hAnsi="Arial" w:cs="Arial"/>
          <w:color w:val="444444"/>
          <w:sz w:val="32"/>
          <w:szCs w:val="32"/>
          <w:rtl/>
        </w:rPr>
        <w:t>4- إمكانية</w:t>
      </w:r>
      <w:proofErr w:type="gramEnd"/>
      <w:r w:rsidRPr="00E34D41">
        <w:rPr>
          <w:rFonts w:ascii="Arial" w:eastAsia="Times New Roman" w:hAnsi="Arial" w:cs="Arial"/>
          <w:color w:val="444444"/>
          <w:sz w:val="32"/>
          <w:szCs w:val="32"/>
          <w:rtl/>
        </w:rPr>
        <w:t xml:space="preserve"> المقارنة بين التصور </w:t>
      </w:r>
      <w:proofErr w:type="spellStart"/>
      <w:r w:rsidRPr="00E34D41">
        <w:rPr>
          <w:rFonts w:ascii="Arial" w:eastAsia="Times New Roman" w:hAnsi="Arial" w:cs="Arial"/>
          <w:color w:val="444444"/>
          <w:sz w:val="32"/>
          <w:szCs w:val="32"/>
          <w:rtl/>
        </w:rPr>
        <w:t>التايلوري</w:t>
      </w:r>
      <w:proofErr w:type="spellEnd"/>
      <w:r w:rsidRPr="00E34D41">
        <w:rPr>
          <w:rFonts w:ascii="Arial" w:eastAsia="Times New Roman" w:hAnsi="Arial" w:cs="Arial"/>
          <w:color w:val="444444"/>
          <w:sz w:val="32"/>
          <w:szCs w:val="32"/>
          <w:rtl/>
        </w:rPr>
        <w:t xml:space="preserve"> للشغل، والنظور الأمريكي للكفاية في البرامج الدراسية: لوائح الكفايات، </w:t>
      </w:r>
      <w:proofErr w:type="spellStart"/>
      <w:r w:rsidRPr="00E34D41">
        <w:rPr>
          <w:rFonts w:ascii="Arial" w:eastAsia="Times New Roman" w:hAnsi="Arial" w:cs="Arial"/>
          <w:color w:val="444444"/>
          <w:sz w:val="32"/>
          <w:szCs w:val="32"/>
          <w:rtl/>
        </w:rPr>
        <w:t>والتجزيء</w:t>
      </w:r>
      <w:proofErr w:type="spellEnd"/>
      <w:r w:rsidRPr="00E34D41">
        <w:rPr>
          <w:rFonts w:ascii="Arial" w:eastAsia="Times New Roman" w:hAnsi="Arial" w:cs="Arial"/>
          <w:color w:val="444444"/>
          <w:sz w:val="32"/>
          <w:szCs w:val="32"/>
          <w:rtl/>
        </w:rPr>
        <w:t xml:space="preserve">. وفي مرحلة لاحقة تم </w:t>
      </w:r>
      <w:proofErr w:type="spellStart"/>
      <w:r w:rsidRPr="00E34D41">
        <w:rPr>
          <w:rFonts w:ascii="Arial" w:eastAsia="Times New Roman" w:hAnsi="Arial" w:cs="Arial"/>
          <w:color w:val="444444"/>
          <w:sz w:val="32"/>
          <w:szCs w:val="32"/>
          <w:rtl/>
        </w:rPr>
        <w:t>استدماج</w:t>
      </w:r>
      <w:proofErr w:type="spellEnd"/>
      <w:r w:rsidRPr="00E34D41">
        <w:rPr>
          <w:rFonts w:ascii="Arial" w:eastAsia="Times New Roman" w:hAnsi="Arial" w:cs="Arial"/>
          <w:color w:val="444444"/>
          <w:sz w:val="32"/>
          <w:szCs w:val="32"/>
          <w:rtl/>
        </w:rPr>
        <w:t xml:space="preserve"> تصورات جديدة، وأسس معرفية، مثل علم النفس المعرفي، ولم </w:t>
      </w:r>
      <w:proofErr w:type="spellStart"/>
      <w:r w:rsidRPr="00E34D41">
        <w:rPr>
          <w:rFonts w:ascii="Arial" w:eastAsia="Times New Roman" w:hAnsi="Arial" w:cs="Arial"/>
          <w:color w:val="444444"/>
          <w:sz w:val="32"/>
          <w:szCs w:val="32"/>
          <w:rtl/>
        </w:rPr>
        <w:t>تعدالكفاية</w:t>
      </w:r>
      <w:proofErr w:type="spellEnd"/>
      <w:r w:rsidRPr="00E34D41">
        <w:rPr>
          <w:rFonts w:ascii="Arial" w:eastAsia="Times New Roman" w:hAnsi="Arial" w:cs="Arial"/>
          <w:color w:val="444444"/>
          <w:sz w:val="32"/>
          <w:szCs w:val="32"/>
          <w:rtl/>
        </w:rPr>
        <w:t xml:space="preserve"> سلوكية محضة" (الحسن اللحية، 2006، ص64).</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w:t>
      </w:r>
      <w:r w:rsidRPr="00E34D41">
        <w:rPr>
          <w:rFonts w:ascii="inherit" w:eastAsia="Times New Roman" w:hAnsi="inherit" w:cs="Arial"/>
          <w:b/>
          <w:bCs/>
          <w:color w:val="333333"/>
          <w:sz w:val="32"/>
          <w:szCs w:val="32"/>
          <w:bdr w:val="none" w:sz="0" w:space="0" w:color="auto" w:frame="1"/>
          <w:rtl/>
        </w:rPr>
        <w:t>أنواع الكفايات: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lastRenderedPageBreak/>
        <w:t>   تتفق أغلب الدراسات التي تناولت الكفايات على أن الكفاية الكلية تتكون من: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1- معارف</w:t>
      </w:r>
      <w:proofErr w:type="gramEnd"/>
      <w:r w:rsidRPr="00E34D41">
        <w:rPr>
          <w:rFonts w:ascii="Arial" w:eastAsia="Times New Roman" w:hAnsi="Arial" w:cs="Arial"/>
          <w:color w:val="444444"/>
          <w:sz w:val="32"/>
          <w:szCs w:val="32"/>
          <w:rtl/>
        </w:rPr>
        <w:t xml:space="preserve"> ومعلومات وحقائق ومفاهيم وقوانين ونظريات يستند إليها الأداء السلوكي.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2- سلوك</w:t>
      </w:r>
      <w:proofErr w:type="gramEnd"/>
      <w:r w:rsidRPr="00E34D41">
        <w:rPr>
          <w:rFonts w:ascii="Arial" w:eastAsia="Times New Roman" w:hAnsi="Arial" w:cs="Arial"/>
          <w:color w:val="444444"/>
          <w:sz w:val="32"/>
          <w:szCs w:val="32"/>
          <w:rtl/>
        </w:rPr>
        <w:t xml:space="preserve"> أدائي يعبر عنه بمجموعة من الحركات والأعمال والأفعال.</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3- إطار</w:t>
      </w:r>
      <w:proofErr w:type="gramEnd"/>
      <w:r w:rsidRPr="00E34D41">
        <w:rPr>
          <w:rFonts w:ascii="Arial" w:eastAsia="Times New Roman" w:hAnsi="Arial" w:cs="Arial"/>
          <w:color w:val="444444"/>
          <w:sz w:val="32"/>
          <w:szCs w:val="32"/>
          <w:rtl/>
        </w:rPr>
        <w:t xml:space="preserve"> من الاتجاهات والقيم والمعتقدات والسلوك الوجداني يحكم الأداء.</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وعليه يمكن تصنيف الكفايات إلى أربعة أنواع هي: </w:t>
      </w:r>
      <w:proofErr w:type="spellStart"/>
      <w:r w:rsidRPr="00E34D41">
        <w:rPr>
          <w:rFonts w:ascii="Arial" w:eastAsia="Times New Roman" w:hAnsi="Arial" w:cs="Arial"/>
          <w:color w:val="444444"/>
          <w:sz w:val="32"/>
          <w:szCs w:val="32"/>
        </w:rPr>
        <w:t>corguitivie</w:t>
      </w:r>
      <w:proofErr w:type="spellEnd"/>
      <w:r w:rsidRPr="00E34D41">
        <w:rPr>
          <w:rFonts w:ascii="Arial" w:eastAsia="Times New Roman" w:hAnsi="Arial" w:cs="Arial"/>
          <w:color w:val="444444"/>
          <w:sz w:val="32"/>
          <w:szCs w:val="32"/>
        </w:rPr>
        <w:t xml:space="preserve"> competencies</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1- الكفايات</w:t>
      </w:r>
      <w:proofErr w:type="gramEnd"/>
      <w:r w:rsidRPr="00E34D41">
        <w:rPr>
          <w:rFonts w:ascii="inherit" w:eastAsia="Times New Roman" w:hAnsi="inherit" w:cs="Arial"/>
          <w:b/>
          <w:bCs/>
          <w:color w:val="333333"/>
          <w:sz w:val="32"/>
          <w:szCs w:val="32"/>
          <w:bdr w:val="none" w:sz="0" w:space="0" w:color="auto" w:frame="1"/>
          <w:rtl/>
        </w:rPr>
        <w:t xml:space="preserve"> المعرفية:</w:t>
      </w:r>
      <w:r w:rsidRPr="00E34D41">
        <w:rPr>
          <w:rFonts w:ascii="Arial" w:eastAsia="Times New Roman" w:hAnsi="Arial" w:cs="Arial"/>
          <w:color w:val="444444"/>
          <w:sz w:val="32"/>
          <w:szCs w:val="32"/>
          <w:rtl/>
        </w:rPr>
        <w:t> وتشير إلى المعلومات والعمليات المعرفية والقدرات العقلية الضرورية لأداء الفرد لمهامه في شتى المجالات والأنشطة المتصلة بهذه المهام ويتعلق هذا الجانب بالحقائق والعمليات والنظريات، ويمكن قياس هذه الكفايات عن طريق اختبار المقال، والاختبارات الموضوعية، أو ملاحظة أداء المعلم أثناء التدريس.</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2- الكفاءات</w:t>
      </w:r>
      <w:proofErr w:type="gramEnd"/>
      <w:r w:rsidRPr="00E34D41">
        <w:rPr>
          <w:rFonts w:ascii="inherit" w:eastAsia="Times New Roman" w:hAnsi="inherit" w:cs="Arial"/>
          <w:b/>
          <w:bCs/>
          <w:color w:val="333333"/>
          <w:sz w:val="32"/>
          <w:szCs w:val="32"/>
          <w:bdr w:val="none" w:sz="0" w:space="0" w:color="auto" w:frame="1"/>
          <w:rtl/>
        </w:rPr>
        <w:t xml:space="preserve"> الأدائية:</w:t>
      </w:r>
      <w:r w:rsidRPr="00E34D41">
        <w:rPr>
          <w:rFonts w:ascii="Arial" w:eastAsia="Times New Roman" w:hAnsi="Arial" w:cs="Arial"/>
          <w:color w:val="444444"/>
          <w:sz w:val="32"/>
          <w:szCs w:val="32"/>
          <w:rtl/>
        </w:rPr>
        <w:t> </w:t>
      </w:r>
      <w:proofErr w:type="spellStart"/>
      <w:r w:rsidRPr="00E34D41">
        <w:rPr>
          <w:rFonts w:ascii="Arial" w:eastAsia="Times New Roman" w:hAnsi="Arial" w:cs="Arial"/>
          <w:color w:val="444444"/>
          <w:sz w:val="32"/>
          <w:szCs w:val="32"/>
        </w:rPr>
        <w:t>performence</w:t>
      </w:r>
      <w:proofErr w:type="spellEnd"/>
      <w:r w:rsidRPr="00E34D41">
        <w:rPr>
          <w:rFonts w:ascii="Arial" w:eastAsia="Times New Roman" w:hAnsi="Arial" w:cs="Arial"/>
          <w:color w:val="444444"/>
          <w:sz w:val="32"/>
          <w:szCs w:val="32"/>
        </w:rPr>
        <w:t xml:space="preserve"> competences</w:t>
      </w:r>
      <w:r w:rsidRPr="00E34D41">
        <w:rPr>
          <w:rFonts w:ascii="Arial" w:eastAsia="Times New Roman" w:hAnsi="Arial" w:cs="Arial"/>
          <w:color w:val="444444"/>
          <w:sz w:val="32"/>
          <w:szCs w:val="32"/>
          <w:rtl/>
        </w:rPr>
        <w:t xml:space="preserve"> وتشير إلى سلوك المعلم لما يقوم به حجرة الدراسة وتشتق من تحليل مهام العمل أو تحليل التفاعل بين المعلم والتلميذ، وباعتبار أن الكفايات الأدائية ترتبط بسلوك المعلم داخل حجرة الدراسة، فإن طريقة قياسها تعتمد على ملاحظة سلوك التدريس أي الملاحظة.</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3- الكفايات</w:t>
      </w:r>
      <w:proofErr w:type="gramEnd"/>
      <w:r w:rsidRPr="00E34D41">
        <w:rPr>
          <w:rFonts w:ascii="inherit" w:eastAsia="Times New Roman" w:hAnsi="inherit" w:cs="Arial"/>
          <w:b/>
          <w:bCs/>
          <w:color w:val="333333"/>
          <w:sz w:val="32"/>
          <w:szCs w:val="32"/>
          <w:bdr w:val="none" w:sz="0" w:space="0" w:color="auto" w:frame="1"/>
          <w:rtl/>
        </w:rPr>
        <w:t xml:space="preserve"> الوجدانية:</w:t>
      </w:r>
      <w:r w:rsidRPr="00E34D41">
        <w:rPr>
          <w:rFonts w:ascii="Arial" w:eastAsia="Times New Roman" w:hAnsi="Arial" w:cs="Arial"/>
          <w:color w:val="444444"/>
          <w:sz w:val="32"/>
          <w:szCs w:val="32"/>
        </w:rPr>
        <w:t>affective competencies</w:t>
      </w:r>
      <w:r w:rsidRPr="00E34D41">
        <w:rPr>
          <w:rFonts w:ascii="Arial" w:eastAsia="Times New Roman" w:hAnsi="Arial" w:cs="Arial"/>
          <w:color w:val="444444"/>
          <w:sz w:val="32"/>
          <w:szCs w:val="32"/>
          <w:rtl/>
        </w:rPr>
        <w:t xml:space="preserve">  وتشير إلى آراء  الفرد واستعداده وميوله واتجاهاته وقيمه ومعتقداته وسلوكه الوجداني وهذه تعطي جوانب كثيرة وعوامل متعددة مثل حساسية الفرد وتقبله لنفسه واتجاهه نحو المهنة.</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4- الكفايات</w:t>
      </w:r>
      <w:proofErr w:type="gramEnd"/>
      <w:r w:rsidRPr="00E34D41">
        <w:rPr>
          <w:rFonts w:ascii="inherit" w:eastAsia="Times New Roman" w:hAnsi="inherit" w:cs="Arial"/>
          <w:b/>
          <w:bCs/>
          <w:color w:val="333333"/>
          <w:sz w:val="32"/>
          <w:szCs w:val="32"/>
          <w:bdr w:val="none" w:sz="0" w:space="0" w:color="auto" w:frame="1"/>
          <w:rtl/>
        </w:rPr>
        <w:t xml:space="preserve"> الإنتاجية:</w:t>
      </w:r>
      <w:r w:rsidRPr="00E34D41">
        <w:rPr>
          <w:rFonts w:ascii="Arial" w:eastAsia="Times New Roman" w:hAnsi="Arial" w:cs="Arial"/>
          <w:color w:val="444444"/>
          <w:sz w:val="32"/>
          <w:szCs w:val="32"/>
        </w:rPr>
        <w:t>Consequence or product competencies</w:t>
      </w:r>
      <w:r w:rsidRPr="00E34D41">
        <w:rPr>
          <w:rFonts w:ascii="Arial" w:eastAsia="Times New Roman" w:hAnsi="Arial" w:cs="Arial"/>
          <w:color w:val="444444"/>
          <w:sz w:val="32"/>
          <w:szCs w:val="32"/>
          <w:rtl/>
        </w:rPr>
        <w:t xml:space="preserve">  وتشير إلى أثر أداء الفرد للكفايات السابقة في الميدان بمعنى آخر الكفاية هنا تشير إلى نجاح المتخصص في أداء عمله بما يحدثه من تأثير إيجابي في سلوك المتعلم وفي نموه العقلي، والوجداني، والحس  حركي.</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تصنيف الكفايات: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يقصد بالتصنيف هنا تحديد المحاور التي تدور حولها الكفايات باعتبارها كفايات رئيسية، ثم تحويلها إلى مجموعة من الكفايات الثانوية، ولمثل </w:t>
      </w:r>
      <w:proofErr w:type="gramStart"/>
      <w:r w:rsidRPr="00E34D41">
        <w:rPr>
          <w:rFonts w:ascii="Arial" w:eastAsia="Times New Roman" w:hAnsi="Arial" w:cs="Arial"/>
          <w:color w:val="444444"/>
          <w:sz w:val="32"/>
          <w:szCs w:val="32"/>
          <w:rtl/>
        </w:rPr>
        <w:t>هذا  الأمر</w:t>
      </w:r>
      <w:proofErr w:type="gramEnd"/>
      <w:r w:rsidRPr="00E34D41">
        <w:rPr>
          <w:rFonts w:ascii="Arial" w:eastAsia="Times New Roman" w:hAnsi="Arial" w:cs="Arial"/>
          <w:color w:val="444444"/>
          <w:sz w:val="32"/>
          <w:szCs w:val="32"/>
          <w:rtl/>
        </w:rPr>
        <w:t xml:space="preserve"> شروط  يجب أن تراعى، وأهمية ينبغي أن تقدر. فأما شروطه، فتتلخص في ضرورة الاتفاق مع أهداف الدراسة وطبيعتها، فليس ثمة تصنيف مطلق، كما ينبغي للتصنيف أن يستفيد من غيره من التصنيفات متفقا مع مبادئها العامة، وواقعيا يمكن للبرنامج تنفيذه والباحثين والمشرفين ترجمته إلى استمارات ملاحظة وتقويمية للمعلمين (أحمد رشدي </w:t>
      </w:r>
      <w:proofErr w:type="spellStart"/>
      <w:r w:rsidRPr="00E34D41">
        <w:rPr>
          <w:rFonts w:ascii="Arial" w:eastAsia="Times New Roman" w:hAnsi="Arial" w:cs="Arial"/>
          <w:color w:val="444444"/>
          <w:sz w:val="32"/>
          <w:szCs w:val="32"/>
          <w:rtl/>
        </w:rPr>
        <w:t>طعيمة</w:t>
      </w:r>
      <w:proofErr w:type="spellEnd"/>
      <w:r w:rsidRPr="00E34D41">
        <w:rPr>
          <w:rFonts w:ascii="Arial" w:eastAsia="Times New Roman" w:hAnsi="Arial" w:cs="Arial"/>
          <w:color w:val="444444"/>
          <w:sz w:val="32"/>
          <w:szCs w:val="32"/>
          <w:rtl/>
        </w:rPr>
        <w:t>، 1999، ص 28).</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وتكاد تجمع الدراسات التي تناولت الكفايات التعليمية على التصنيفات </w:t>
      </w:r>
      <w:proofErr w:type="gramStart"/>
      <w:r w:rsidRPr="00E34D41">
        <w:rPr>
          <w:rFonts w:ascii="Arial" w:eastAsia="Times New Roman" w:hAnsi="Arial" w:cs="Arial"/>
          <w:color w:val="444444"/>
          <w:sz w:val="32"/>
          <w:szCs w:val="32"/>
          <w:rtl/>
        </w:rPr>
        <w:t>التالية :</w:t>
      </w:r>
      <w:proofErr w:type="gramEnd"/>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lastRenderedPageBreak/>
        <w:t>1- التصنيف</w:t>
      </w:r>
      <w:proofErr w:type="gramEnd"/>
      <w:r w:rsidRPr="00E34D41">
        <w:rPr>
          <w:rFonts w:ascii="inherit" w:eastAsia="Times New Roman" w:hAnsi="inherit" w:cs="Arial"/>
          <w:b/>
          <w:bCs/>
          <w:color w:val="333333"/>
          <w:sz w:val="32"/>
          <w:szCs w:val="32"/>
          <w:bdr w:val="none" w:sz="0" w:space="0" w:color="auto" w:frame="1"/>
          <w:rtl/>
        </w:rPr>
        <w:t xml:space="preserve"> الأول: </w:t>
      </w:r>
      <w:r w:rsidRPr="00E34D41">
        <w:rPr>
          <w:rFonts w:ascii="Arial" w:eastAsia="Times New Roman" w:hAnsi="Arial" w:cs="Arial"/>
          <w:color w:val="444444"/>
          <w:sz w:val="32"/>
          <w:szCs w:val="32"/>
          <w:rtl/>
        </w:rPr>
        <w:t>في ضوء تصنيف بلوم (</w:t>
      </w:r>
      <w:proofErr w:type="spellStart"/>
      <w:r w:rsidRPr="00E34D41">
        <w:rPr>
          <w:rFonts w:ascii="Arial" w:eastAsia="Times New Roman" w:hAnsi="Arial" w:cs="Arial"/>
          <w:color w:val="444444"/>
          <w:sz w:val="32"/>
          <w:szCs w:val="32"/>
        </w:rPr>
        <w:t>blom</w:t>
      </w:r>
      <w:proofErr w:type="spellEnd"/>
      <w:r w:rsidRPr="00E34D41">
        <w:rPr>
          <w:rFonts w:ascii="Arial" w:eastAsia="Times New Roman" w:hAnsi="Arial" w:cs="Arial"/>
          <w:color w:val="444444"/>
          <w:sz w:val="32"/>
          <w:szCs w:val="32"/>
          <w:rtl/>
        </w:rPr>
        <w:t>) وفيه تصنيف الكفايات إلى ثلاثة محاور رئيسية وكل محور يتضمن محاور فرعية وهذا المحاور هي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أ- الكفايات</w:t>
      </w:r>
      <w:proofErr w:type="gramEnd"/>
      <w:r w:rsidRPr="00E34D41">
        <w:rPr>
          <w:rFonts w:ascii="Arial" w:eastAsia="Times New Roman" w:hAnsi="Arial" w:cs="Arial"/>
          <w:color w:val="444444"/>
          <w:sz w:val="32"/>
          <w:szCs w:val="32"/>
          <w:rtl/>
        </w:rPr>
        <w:t xml:space="preserve"> المعرفية: </w:t>
      </w:r>
      <w:r w:rsidRPr="00E34D41">
        <w:rPr>
          <w:rFonts w:ascii="Arial" w:eastAsia="Times New Roman" w:hAnsi="Arial" w:cs="Arial"/>
          <w:color w:val="444444"/>
          <w:sz w:val="32"/>
          <w:szCs w:val="32"/>
        </w:rPr>
        <w:t>cognitive competencies</w:t>
      </w:r>
      <w:r w:rsidRPr="00E34D41">
        <w:rPr>
          <w:rFonts w:ascii="Arial" w:eastAsia="Times New Roman" w:hAnsi="Arial" w:cs="Arial"/>
          <w:color w:val="444444"/>
          <w:sz w:val="32"/>
          <w:szCs w:val="32"/>
          <w:rtl/>
        </w:rPr>
        <w:t>  وتتمثل في أنواع المعارف والمعلومات والمفاهيم التي يتزود بها المعلم.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ب- كفايات</w:t>
      </w:r>
      <w:proofErr w:type="gramEnd"/>
      <w:r w:rsidRPr="00E34D41">
        <w:rPr>
          <w:rFonts w:ascii="Arial" w:eastAsia="Times New Roman" w:hAnsi="Arial" w:cs="Arial"/>
          <w:color w:val="444444"/>
          <w:sz w:val="32"/>
          <w:szCs w:val="32"/>
          <w:rtl/>
        </w:rPr>
        <w:t xml:space="preserve"> أدائية: </w:t>
      </w:r>
      <w:proofErr w:type="spellStart"/>
      <w:r w:rsidRPr="00E34D41">
        <w:rPr>
          <w:rFonts w:ascii="Arial" w:eastAsia="Times New Roman" w:hAnsi="Arial" w:cs="Arial"/>
          <w:color w:val="444444"/>
          <w:sz w:val="32"/>
          <w:szCs w:val="32"/>
        </w:rPr>
        <w:t>parformance</w:t>
      </w:r>
      <w:proofErr w:type="spellEnd"/>
      <w:r w:rsidRPr="00E34D41">
        <w:rPr>
          <w:rFonts w:ascii="Arial" w:eastAsia="Times New Roman" w:hAnsi="Arial" w:cs="Arial"/>
          <w:color w:val="444444"/>
          <w:sz w:val="32"/>
          <w:szCs w:val="32"/>
        </w:rPr>
        <w:t xml:space="preserve"> competencies</w:t>
      </w:r>
      <w:r w:rsidRPr="00E34D41">
        <w:rPr>
          <w:rFonts w:ascii="Arial" w:eastAsia="Times New Roman" w:hAnsi="Arial" w:cs="Arial"/>
          <w:color w:val="444444"/>
          <w:sz w:val="32"/>
          <w:szCs w:val="32"/>
          <w:rtl/>
        </w:rPr>
        <w:t xml:space="preserve">  وتتمثل في المهارات النفس حركية وتتمثل في حقول المواد المختلفة بصفة عامة وحقول المواد التكنولوجية والمواد المتصلة بالتكوين البدني والحركي.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ج- كفايات</w:t>
      </w:r>
      <w:proofErr w:type="gramEnd"/>
      <w:r w:rsidRPr="00E34D41">
        <w:rPr>
          <w:rFonts w:ascii="Arial" w:eastAsia="Times New Roman" w:hAnsi="Arial" w:cs="Arial"/>
          <w:color w:val="444444"/>
          <w:sz w:val="32"/>
          <w:szCs w:val="32"/>
          <w:rtl/>
        </w:rPr>
        <w:t xml:space="preserve"> وجدانية : </w:t>
      </w:r>
      <w:r w:rsidRPr="00E34D41">
        <w:rPr>
          <w:rFonts w:ascii="Arial" w:eastAsia="Times New Roman" w:hAnsi="Arial" w:cs="Arial"/>
          <w:color w:val="444444"/>
          <w:sz w:val="32"/>
          <w:szCs w:val="32"/>
        </w:rPr>
        <w:t>affective competencies</w:t>
      </w:r>
      <w:r w:rsidRPr="00E34D41">
        <w:rPr>
          <w:rFonts w:ascii="Arial" w:eastAsia="Times New Roman" w:hAnsi="Arial" w:cs="Arial"/>
          <w:color w:val="444444"/>
          <w:sz w:val="32"/>
          <w:szCs w:val="32"/>
          <w:rtl/>
        </w:rPr>
        <w:t xml:space="preserve">  وتتمثل في الاتجاهات التي ينبغ أن يتبناها المعلم والقيم التي يؤمن به. (جامل عبد الرحمن،2001، ص14)</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2- التصنيف</w:t>
      </w:r>
      <w:proofErr w:type="gramEnd"/>
      <w:r w:rsidRPr="00E34D41">
        <w:rPr>
          <w:rFonts w:ascii="inherit" w:eastAsia="Times New Roman" w:hAnsi="inherit" w:cs="Arial"/>
          <w:b/>
          <w:bCs/>
          <w:color w:val="333333"/>
          <w:sz w:val="32"/>
          <w:szCs w:val="32"/>
          <w:bdr w:val="none" w:sz="0" w:space="0" w:color="auto" w:frame="1"/>
          <w:rtl/>
        </w:rPr>
        <w:t xml:space="preserve"> الثاني: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وهناك من الباحثين من لا يقتصر على هذا التصنيف الثلاثي بل يضيف إليه ما يترتب على كل من المجال المعرفي والوجداني والنفس حركي من آثار وما ينتج عنها من خبرة (أحمد رشدي </w:t>
      </w:r>
      <w:proofErr w:type="spellStart"/>
      <w:r w:rsidRPr="00E34D41">
        <w:rPr>
          <w:rFonts w:ascii="Arial" w:eastAsia="Times New Roman" w:hAnsi="Arial" w:cs="Arial"/>
          <w:color w:val="444444"/>
          <w:sz w:val="32"/>
          <w:szCs w:val="32"/>
          <w:rtl/>
        </w:rPr>
        <w:t>طعيمة</w:t>
      </w:r>
      <w:proofErr w:type="spellEnd"/>
      <w:r w:rsidRPr="00E34D41">
        <w:rPr>
          <w:rFonts w:ascii="Arial" w:eastAsia="Times New Roman" w:hAnsi="Arial" w:cs="Arial"/>
          <w:color w:val="444444"/>
          <w:sz w:val="32"/>
          <w:szCs w:val="32"/>
          <w:rtl/>
        </w:rPr>
        <w:t xml:space="preserve">، 1999، ص 28) ففي سنة 1975 </w:t>
      </w:r>
      <w:proofErr w:type="spellStart"/>
      <w:r w:rsidRPr="00E34D41">
        <w:rPr>
          <w:rFonts w:ascii="Arial" w:eastAsia="Times New Roman" w:hAnsi="Arial" w:cs="Arial"/>
          <w:color w:val="444444"/>
          <w:sz w:val="32"/>
          <w:szCs w:val="32"/>
          <w:rtl/>
        </w:rPr>
        <w:t>قدمروبرت</w:t>
      </w:r>
      <w:proofErr w:type="spellEnd"/>
      <w:r w:rsidRPr="00E34D41">
        <w:rPr>
          <w:rFonts w:ascii="Arial" w:eastAsia="Times New Roman" w:hAnsi="Arial" w:cs="Arial"/>
          <w:color w:val="444444"/>
          <w:sz w:val="32"/>
          <w:szCs w:val="32"/>
          <w:rtl/>
        </w:rPr>
        <w:t xml:space="preserve"> روث </w:t>
      </w:r>
      <w:proofErr w:type="spellStart"/>
      <w:r w:rsidRPr="00E34D41">
        <w:rPr>
          <w:rFonts w:ascii="Arial" w:eastAsia="Times New Roman" w:hAnsi="Arial" w:cs="Arial"/>
          <w:color w:val="444444"/>
          <w:sz w:val="32"/>
          <w:szCs w:val="32"/>
        </w:rPr>
        <w:t>r.roth</w:t>
      </w:r>
      <w:proofErr w:type="spellEnd"/>
      <w:r w:rsidRPr="00E34D41">
        <w:rPr>
          <w:rFonts w:ascii="Arial" w:eastAsia="Times New Roman" w:hAnsi="Arial" w:cs="Arial"/>
          <w:color w:val="444444"/>
          <w:sz w:val="32"/>
          <w:szCs w:val="32"/>
          <w:rtl/>
        </w:rPr>
        <w:t xml:space="preserve"> تصورا لتصنيف الكفايات مقسما إياها إلى </w:t>
      </w:r>
      <w:proofErr w:type="gramStart"/>
      <w:r w:rsidRPr="00E34D41">
        <w:rPr>
          <w:rFonts w:ascii="Arial" w:eastAsia="Times New Roman" w:hAnsi="Arial" w:cs="Arial"/>
          <w:color w:val="444444"/>
          <w:sz w:val="32"/>
          <w:szCs w:val="32"/>
          <w:rtl/>
        </w:rPr>
        <w:t>خمس مجالات</w:t>
      </w:r>
      <w:proofErr w:type="gramEnd"/>
      <w:r w:rsidRPr="00E34D41">
        <w:rPr>
          <w:rFonts w:ascii="Arial" w:eastAsia="Times New Roman" w:hAnsi="Arial" w:cs="Arial"/>
          <w:color w:val="444444"/>
          <w:sz w:val="32"/>
          <w:szCs w:val="32"/>
          <w:rtl/>
        </w:rPr>
        <w:t xml:space="preserve"> هي: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مجال المعرفة: </w:t>
      </w:r>
      <w:proofErr w:type="spellStart"/>
      <w:r w:rsidRPr="00E34D41">
        <w:rPr>
          <w:rFonts w:ascii="Arial" w:eastAsia="Times New Roman" w:hAnsi="Arial" w:cs="Arial"/>
          <w:color w:val="444444"/>
          <w:sz w:val="32"/>
          <w:szCs w:val="32"/>
        </w:rPr>
        <w:t>knowledje</w:t>
      </w:r>
      <w:proofErr w:type="spellEnd"/>
      <w:r w:rsidRPr="00E34D41">
        <w:rPr>
          <w:rFonts w:ascii="Arial" w:eastAsia="Times New Roman" w:hAnsi="Arial" w:cs="Arial"/>
          <w:color w:val="444444"/>
          <w:sz w:val="32"/>
          <w:szCs w:val="32"/>
        </w:rPr>
        <w:t xml:space="preserve"> domain</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مجال السلوك: </w:t>
      </w:r>
      <w:r w:rsidRPr="00E34D41">
        <w:rPr>
          <w:rFonts w:ascii="Arial" w:eastAsia="Times New Roman" w:hAnsi="Arial" w:cs="Arial"/>
          <w:color w:val="444444"/>
          <w:sz w:val="32"/>
          <w:szCs w:val="32"/>
        </w:rPr>
        <w:t>behavior domain</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مجال الاتجاهات: </w:t>
      </w:r>
      <w:r w:rsidRPr="00E34D41">
        <w:rPr>
          <w:rFonts w:ascii="Arial" w:eastAsia="Times New Roman" w:hAnsi="Arial" w:cs="Arial"/>
          <w:color w:val="444444"/>
          <w:sz w:val="32"/>
          <w:szCs w:val="32"/>
        </w:rPr>
        <w:t>attitude domain</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مجال النتائج </w:t>
      </w:r>
      <w:proofErr w:type="gramStart"/>
      <w:r w:rsidRPr="00E34D41">
        <w:rPr>
          <w:rFonts w:ascii="Arial" w:eastAsia="Times New Roman" w:hAnsi="Arial" w:cs="Arial"/>
          <w:color w:val="444444"/>
          <w:sz w:val="32"/>
          <w:szCs w:val="32"/>
          <w:rtl/>
        </w:rPr>
        <w:t>و الآثار</w:t>
      </w:r>
      <w:proofErr w:type="gramEnd"/>
      <w:r w:rsidRPr="00E34D41">
        <w:rPr>
          <w:rFonts w:ascii="Arial" w:eastAsia="Times New Roman" w:hAnsi="Arial" w:cs="Arial"/>
          <w:color w:val="444444"/>
          <w:sz w:val="32"/>
          <w:szCs w:val="32"/>
          <w:rtl/>
        </w:rPr>
        <w:t xml:space="preserve">: </w:t>
      </w:r>
      <w:r w:rsidRPr="00E34D41">
        <w:rPr>
          <w:rFonts w:ascii="Arial" w:eastAsia="Times New Roman" w:hAnsi="Arial" w:cs="Arial"/>
          <w:color w:val="444444"/>
          <w:sz w:val="32"/>
          <w:szCs w:val="32"/>
        </w:rPr>
        <w:t>consequences domain</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مجال الخبرة: </w:t>
      </w:r>
      <w:r w:rsidRPr="00E34D41">
        <w:rPr>
          <w:rFonts w:ascii="Arial" w:eastAsia="Times New Roman" w:hAnsi="Arial" w:cs="Arial"/>
          <w:color w:val="444444"/>
          <w:sz w:val="32"/>
          <w:szCs w:val="32"/>
        </w:rPr>
        <w:t>experience domain</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3- التصنيف</w:t>
      </w:r>
      <w:proofErr w:type="gramEnd"/>
      <w:r w:rsidRPr="00E34D41">
        <w:rPr>
          <w:rFonts w:ascii="inherit" w:eastAsia="Times New Roman" w:hAnsi="inherit" w:cs="Arial"/>
          <w:b/>
          <w:bCs/>
          <w:color w:val="333333"/>
          <w:sz w:val="32"/>
          <w:szCs w:val="32"/>
          <w:bdr w:val="none" w:sz="0" w:space="0" w:color="auto" w:frame="1"/>
          <w:rtl/>
        </w:rPr>
        <w:t xml:space="preserve"> الثالث:</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وهذا التصنيف ينطلق من تصور أدوار المعلم </w:t>
      </w:r>
      <w:r w:rsidRPr="00E34D41">
        <w:rPr>
          <w:rFonts w:ascii="Arial" w:eastAsia="Times New Roman" w:hAnsi="Arial" w:cs="Arial"/>
          <w:color w:val="444444"/>
          <w:sz w:val="32"/>
          <w:szCs w:val="32"/>
        </w:rPr>
        <w:t>teachers role</w:t>
      </w:r>
      <w:r w:rsidRPr="00E34D41">
        <w:rPr>
          <w:rFonts w:ascii="Arial" w:eastAsia="Times New Roman" w:hAnsi="Arial" w:cs="Arial"/>
          <w:color w:val="444444"/>
          <w:sz w:val="32"/>
          <w:szCs w:val="32"/>
          <w:rtl/>
        </w:rPr>
        <w:t xml:space="preserve"> ويعرف هذا التصنيف بتصنيف كلية التربية بجامعة (</w:t>
      </w:r>
      <w:proofErr w:type="spellStart"/>
      <w:r w:rsidRPr="00E34D41">
        <w:rPr>
          <w:rFonts w:ascii="Arial" w:eastAsia="Times New Roman" w:hAnsi="Arial" w:cs="Arial"/>
          <w:color w:val="444444"/>
          <w:sz w:val="32"/>
          <w:szCs w:val="32"/>
        </w:rPr>
        <w:t>pittsburgh</w:t>
      </w:r>
      <w:proofErr w:type="spellEnd"/>
      <w:r w:rsidRPr="00E34D41">
        <w:rPr>
          <w:rFonts w:ascii="Arial" w:eastAsia="Times New Roman" w:hAnsi="Arial" w:cs="Arial"/>
          <w:color w:val="444444"/>
          <w:sz w:val="32"/>
          <w:szCs w:val="32"/>
          <w:rtl/>
        </w:rPr>
        <w:t>) وحدد هذا التصنيف ستة مجالات تحت كل مجال عددا من الكفايات الفرعية وهذه المجالات هي: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أ- المعلم</w:t>
      </w:r>
      <w:proofErr w:type="gramEnd"/>
      <w:r w:rsidRPr="00E34D41">
        <w:rPr>
          <w:rFonts w:ascii="Arial" w:eastAsia="Times New Roman" w:hAnsi="Arial" w:cs="Arial"/>
          <w:color w:val="444444"/>
          <w:sz w:val="32"/>
          <w:szCs w:val="32"/>
          <w:rtl/>
        </w:rPr>
        <w:t xml:space="preserve"> ناقل للمعرفة.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ب- المعلم</w:t>
      </w:r>
      <w:proofErr w:type="gramEnd"/>
      <w:r w:rsidRPr="00E34D41">
        <w:rPr>
          <w:rFonts w:ascii="Arial" w:eastAsia="Times New Roman" w:hAnsi="Arial" w:cs="Arial"/>
          <w:color w:val="444444"/>
          <w:sz w:val="32"/>
          <w:szCs w:val="32"/>
          <w:rtl/>
        </w:rPr>
        <w:t xml:space="preserve"> مدبر للنشاط التعليمي.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ج- المعلم</w:t>
      </w:r>
      <w:proofErr w:type="gramEnd"/>
      <w:r w:rsidRPr="00E34D41">
        <w:rPr>
          <w:rFonts w:ascii="Arial" w:eastAsia="Times New Roman" w:hAnsi="Arial" w:cs="Arial"/>
          <w:color w:val="444444"/>
          <w:sz w:val="32"/>
          <w:szCs w:val="32"/>
          <w:rtl/>
        </w:rPr>
        <w:t xml:space="preserve"> مصمم ومصدر لعملية التدريب على التعليم.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د- المعلم</w:t>
      </w:r>
      <w:proofErr w:type="gramEnd"/>
      <w:r w:rsidRPr="00E34D41">
        <w:rPr>
          <w:rFonts w:ascii="Arial" w:eastAsia="Times New Roman" w:hAnsi="Arial" w:cs="Arial"/>
          <w:color w:val="444444"/>
          <w:sz w:val="32"/>
          <w:szCs w:val="32"/>
          <w:rtl/>
        </w:rPr>
        <w:t xml:space="preserve"> مصمم ومدير لمهام التعليم.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ه- المعلم</w:t>
      </w:r>
      <w:proofErr w:type="gramEnd"/>
      <w:r w:rsidRPr="00E34D41">
        <w:rPr>
          <w:rFonts w:ascii="Arial" w:eastAsia="Times New Roman" w:hAnsi="Arial" w:cs="Arial"/>
          <w:color w:val="444444"/>
          <w:sz w:val="32"/>
          <w:szCs w:val="32"/>
          <w:rtl/>
        </w:rPr>
        <w:t xml:space="preserve"> مشارك في الإشراف.</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د- المعلم</w:t>
      </w:r>
      <w:proofErr w:type="gramEnd"/>
      <w:r w:rsidRPr="00E34D41">
        <w:rPr>
          <w:rFonts w:ascii="Arial" w:eastAsia="Times New Roman" w:hAnsi="Arial" w:cs="Arial"/>
          <w:color w:val="444444"/>
          <w:sz w:val="32"/>
          <w:szCs w:val="32"/>
          <w:rtl/>
        </w:rPr>
        <w:t xml:space="preserve"> متفاعل مع الآخرين.</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lastRenderedPageBreak/>
        <w:t>4- التصنيف</w:t>
      </w:r>
      <w:proofErr w:type="gramEnd"/>
      <w:r w:rsidRPr="00E34D41">
        <w:rPr>
          <w:rFonts w:ascii="inherit" w:eastAsia="Times New Roman" w:hAnsi="inherit" w:cs="Arial"/>
          <w:b/>
          <w:bCs/>
          <w:color w:val="333333"/>
          <w:sz w:val="32"/>
          <w:szCs w:val="32"/>
          <w:bdr w:val="none" w:sz="0" w:space="0" w:color="auto" w:frame="1"/>
          <w:rtl/>
        </w:rPr>
        <w:t xml:space="preserve"> الرابع:</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يعرف هذا التصنيف بتصنيف كلية التربية جامعة عين شمس لكفايات معلم المرحلة الأولى، وفيه تصنف الكفايات إلى تسعة محاور وهي: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كفايات إعداد الدرس والتخطيط له.</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كفايات تحقيق الأهداف.</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كفايات عملية التدريس.</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كفايات استخدام المادة العملية والوسائل التعليمية والأنشطة.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كفايات إدارة الفصل.</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كفايات عملية التقويم.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كفايات انتظام المعلم.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كفايات إقامة علاقات مع الآخرين.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كفايات الإعداد لحل مشكلات </w:t>
      </w:r>
      <w:proofErr w:type="gramStart"/>
      <w:r w:rsidRPr="00E34D41">
        <w:rPr>
          <w:rFonts w:ascii="Arial" w:eastAsia="Times New Roman" w:hAnsi="Arial" w:cs="Arial"/>
          <w:color w:val="444444"/>
          <w:sz w:val="32"/>
          <w:szCs w:val="32"/>
          <w:rtl/>
        </w:rPr>
        <w:t>البيئة.(</w:t>
      </w:r>
      <w:proofErr w:type="gramEnd"/>
      <w:r w:rsidRPr="00E34D41">
        <w:rPr>
          <w:rFonts w:ascii="Arial" w:eastAsia="Times New Roman" w:hAnsi="Arial" w:cs="Arial"/>
          <w:color w:val="444444"/>
          <w:sz w:val="32"/>
          <w:szCs w:val="32"/>
          <w:rtl/>
        </w:rPr>
        <w:t>محمد الغافري،1995،ص12).</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5- التصنيف</w:t>
      </w:r>
      <w:proofErr w:type="gramEnd"/>
      <w:r w:rsidRPr="00E34D41">
        <w:rPr>
          <w:rFonts w:ascii="inherit" w:eastAsia="Times New Roman" w:hAnsi="inherit" w:cs="Arial"/>
          <w:b/>
          <w:bCs/>
          <w:color w:val="333333"/>
          <w:sz w:val="32"/>
          <w:szCs w:val="32"/>
          <w:bdr w:val="none" w:sz="0" w:space="0" w:color="auto" w:frame="1"/>
          <w:rtl/>
        </w:rPr>
        <w:t xml:space="preserve"> الخامس:</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تصنيف إدارة التكوين المستمر بوزارة التربية التونسية 2002.تم في هذا التصنيف تقسيم الكفايات المهنية للمعلم إلى خمسة مجالات هي: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المنظومة التربوية، مادة </w:t>
      </w:r>
      <w:proofErr w:type="spellStart"/>
      <w:proofErr w:type="gramStart"/>
      <w:r w:rsidRPr="00E34D41">
        <w:rPr>
          <w:rFonts w:ascii="Arial" w:eastAsia="Times New Roman" w:hAnsi="Arial" w:cs="Arial"/>
          <w:color w:val="444444"/>
          <w:sz w:val="32"/>
          <w:szCs w:val="32"/>
          <w:rtl/>
        </w:rPr>
        <w:t>التخصص،التكوين</w:t>
      </w:r>
      <w:proofErr w:type="spellEnd"/>
      <w:proofErr w:type="gramEnd"/>
      <w:r w:rsidRPr="00E34D41">
        <w:rPr>
          <w:rFonts w:ascii="Arial" w:eastAsia="Times New Roman" w:hAnsi="Arial" w:cs="Arial"/>
          <w:color w:val="444444"/>
          <w:sz w:val="32"/>
          <w:szCs w:val="32"/>
          <w:rtl/>
        </w:rPr>
        <w:t xml:space="preserve"> الذاتي، العلاقة بالمحيط، الأخلاق، البيداغوجيا ووضعيات </w:t>
      </w:r>
      <w:proofErr w:type="spellStart"/>
      <w:r w:rsidRPr="00E34D41">
        <w:rPr>
          <w:rFonts w:ascii="Arial" w:eastAsia="Times New Roman" w:hAnsi="Arial" w:cs="Arial"/>
          <w:color w:val="444444"/>
          <w:sz w:val="32"/>
          <w:szCs w:val="32"/>
          <w:rtl/>
        </w:rPr>
        <w:t>التعلم،التقييم</w:t>
      </w:r>
      <w:proofErr w:type="spellEnd"/>
      <w:r w:rsidRPr="00E34D41">
        <w:rPr>
          <w:rFonts w:ascii="Arial" w:eastAsia="Times New Roman" w:hAnsi="Arial" w:cs="Arial"/>
          <w:color w:val="444444"/>
          <w:sz w:val="32"/>
          <w:szCs w:val="32"/>
          <w:rtl/>
        </w:rPr>
        <w:t>.</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وقد احتوى كل مجال على ثلاثة مكونات، هي المكون المعرفي، والمكون </w:t>
      </w:r>
      <w:proofErr w:type="spellStart"/>
      <w:r w:rsidRPr="00E34D41">
        <w:rPr>
          <w:rFonts w:ascii="Arial" w:eastAsia="Times New Roman" w:hAnsi="Arial" w:cs="Arial"/>
          <w:color w:val="444444"/>
          <w:sz w:val="32"/>
          <w:szCs w:val="32"/>
          <w:rtl/>
        </w:rPr>
        <w:t>المهاري</w:t>
      </w:r>
      <w:proofErr w:type="spellEnd"/>
      <w:r w:rsidRPr="00E34D41">
        <w:rPr>
          <w:rFonts w:ascii="Arial" w:eastAsia="Times New Roman" w:hAnsi="Arial" w:cs="Arial"/>
          <w:color w:val="444444"/>
          <w:sz w:val="32"/>
          <w:szCs w:val="32"/>
          <w:rtl/>
        </w:rPr>
        <w:t xml:space="preserve">، والمكون المتعلق بشخصية </w:t>
      </w:r>
      <w:proofErr w:type="gramStart"/>
      <w:r w:rsidRPr="00E34D41">
        <w:rPr>
          <w:rFonts w:ascii="Arial" w:eastAsia="Times New Roman" w:hAnsi="Arial" w:cs="Arial"/>
          <w:color w:val="444444"/>
          <w:sz w:val="32"/>
          <w:szCs w:val="32"/>
          <w:rtl/>
        </w:rPr>
        <w:t>المعلم.(</w:t>
      </w:r>
      <w:proofErr w:type="gramEnd"/>
      <w:r w:rsidRPr="00E34D41">
        <w:rPr>
          <w:rFonts w:ascii="Arial" w:eastAsia="Times New Roman" w:hAnsi="Arial" w:cs="Arial"/>
          <w:color w:val="444444"/>
          <w:sz w:val="32"/>
          <w:szCs w:val="32"/>
          <w:rtl/>
        </w:rPr>
        <w:t>صالح يوسف ناصر،2006، ص34).</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إن تعدد التصنيفات بتعدد الباحثين في هذا المجال، يبدو مفيدا لأنه يوفر لهذه الحركة تنوعا وغنى، كما يساعد في ظهور تصنيفات أخرى ذات قيمة علمية وعملية في هذا المجال.</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6- التصنيف</w:t>
      </w:r>
      <w:proofErr w:type="gramEnd"/>
      <w:r w:rsidRPr="00E34D41">
        <w:rPr>
          <w:rFonts w:ascii="inherit" w:eastAsia="Times New Roman" w:hAnsi="inherit" w:cs="Arial"/>
          <w:b/>
          <w:bCs/>
          <w:color w:val="333333"/>
          <w:sz w:val="32"/>
          <w:szCs w:val="32"/>
          <w:bdr w:val="none" w:sz="0" w:space="0" w:color="auto" w:frame="1"/>
          <w:rtl/>
        </w:rPr>
        <w:t xml:space="preserve"> السادس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دراسة (</w:t>
      </w:r>
      <w:proofErr w:type="spellStart"/>
      <w:r w:rsidRPr="00E34D41">
        <w:rPr>
          <w:rFonts w:ascii="Arial" w:eastAsia="Times New Roman" w:hAnsi="Arial" w:cs="Arial"/>
          <w:color w:val="444444"/>
          <w:sz w:val="32"/>
          <w:szCs w:val="32"/>
          <w:rtl/>
        </w:rPr>
        <w:t>الشبيني</w:t>
      </w:r>
      <w:proofErr w:type="spellEnd"/>
      <w:r w:rsidRPr="00E34D41">
        <w:rPr>
          <w:rFonts w:ascii="Arial" w:eastAsia="Times New Roman" w:hAnsi="Arial" w:cs="Arial"/>
          <w:color w:val="444444"/>
          <w:sz w:val="32"/>
          <w:szCs w:val="32"/>
          <w:rtl/>
        </w:rPr>
        <w:t xml:space="preserve"> التي أوردها (محمد الغافري،1995</w:t>
      </w:r>
      <w:proofErr w:type="gramStart"/>
      <w:r w:rsidRPr="00E34D41">
        <w:rPr>
          <w:rFonts w:ascii="Arial" w:eastAsia="Times New Roman" w:hAnsi="Arial" w:cs="Arial"/>
          <w:color w:val="444444"/>
          <w:sz w:val="32"/>
          <w:szCs w:val="32"/>
          <w:rtl/>
        </w:rPr>
        <w:t>)  في</w:t>
      </w:r>
      <w:proofErr w:type="gramEnd"/>
      <w:r w:rsidRPr="00E34D41">
        <w:rPr>
          <w:rFonts w:ascii="Arial" w:eastAsia="Times New Roman" w:hAnsi="Arial" w:cs="Arial"/>
          <w:color w:val="444444"/>
          <w:sz w:val="32"/>
          <w:szCs w:val="32"/>
          <w:rtl/>
        </w:rPr>
        <w:t xml:space="preserve"> دراسة حيث حدد قائمة ضمنها أربع وأربعون (44) كفاية فرعية موزعة على تسعة مجالات رئيسة وهي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أ- إعداد</w:t>
      </w:r>
      <w:proofErr w:type="gramEnd"/>
      <w:r w:rsidRPr="00E34D41">
        <w:rPr>
          <w:rFonts w:ascii="Arial" w:eastAsia="Times New Roman" w:hAnsi="Arial" w:cs="Arial"/>
          <w:color w:val="444444"/>
          <w:sz w:val="32"/>
          <w:szCs w:val="32"/>
          <w:rtl/>
        </w:rPr>
        <w:t xml:space="preserve"> الدرس والتخطيط له.</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ب- الأهداف</w:t>
      </w:r>
      <w:proofErr w:type="gramEnd"/>
      <w:r w:rsidRPr="00E34D41">
        <w:rPr>
          <w:rFonts w:ascii="Arial" w:eastAsia="Times New Roman" w:hAnsi="Arial" w:cs="Arial"/>
          <w:color w:val="444444"/>
          <w:sz w:val="32"/>
          <w:szCs w:val="32"/>
          <w:rtl/>
        </w:rPr>
        <w:t xml:space="preserve"> التربوية.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ج- عملية</w:t>
      </w:r>
      <w:proofErr w:type="gramEnd"/>
      <w:r w:rsidRPr="00E34D41">
        <w:rPr>
          <w:rFonts w:ascii="Arial" w:eastAsia="Times New Roman" w:hAnsi="Arial" w:cs="Arial"/>
          <w:color w:val="444444"/>
          <w:sz w:val="32"/>
          <w:szCs w:val="32"/>
          <w:rtl/>
        </w:rPr>
        <w:t xml:space="preserve"> التدريس.</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د- استخدام</w:t>
      </w:r>
      <w:proofErr w:type="gramEnd"/>
      <w:r w:rsidRPr="00E34D41">
        <w:rPr>
          <w:rFonts w:ascii="Arial" w:eastAsia="Times New Roman" w:hAnsi="Arial" w:cs="Arial"/>
          <w:color w:val="444444"/>
          <w:sz w:val="32"/>
          <w:szCs w:val="32"/>
          <w:rtl/>
        </w:rPr>
        <w:t xml:space="preserve"> المادة العملية والمعينات التعليمية والأنشطة المصاحبة.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lastRenderedPageBreak/>
        <w:t>ه- إدارة</w:t>
      </w:r>
      <w:proofErr w:type="gramEnd"/>
      <w:r w:rsidRPr="00E34D41">
        <w:rPr>
          <w:rFonts w:ascii="Arial" w:eastAsia="Times New Roman" w:hAnsi="Arial" w:cs="Arial"/>
          <w:color w:val="444444"/>
          <w:sz w:val="32"/>
          <w:szCs w:val="32"/>
          <w:rtl/>
        </w:rPr>
        <w:t xml:space="preserve"> الفصل الدراسي والتفاعل مع المتعلمين.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و- عملية</w:t>
      </w:r>
      <w:proofErr w:type="gramEnd"/>
      <w:r w:rsidRPr="00E34D41">
        <w:rPr>
          <w:rFonts w:ascii="Arial" w:eastAsia="Times New Roman" w:hAnsi="Arial" w:cs="Arial"/>
          <w:color w:val="444444"/>
          <w:sz w:val="32"/>
          <w:szCs w:val="32"/>
          <w:rtl/>
        </w:rPr>
        <w:t xml:space="preserve"> التقويم.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ك- إقامة</w:t>
      </w:r>
      <w:proofErr w:type="gramEnd"/>
      <w:r w:rsidRPr="00E34D41">
        <w:rPr>
          <w:rFonts w:ascii="Arial" w:eastAsia="Times New Roman" w:hAnsi="Arial" w:cs="Arial"/>
          <w:color w:val="444444"/>
          <w:sz w:val="32"/>
          <w:szCs w:val="32"/>
          <w:rtl/>
        </w:rPr>
        <w:t xml:space="preserve"> علاقة سوية مع الآخرين.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ر- الإعداد</w:t>
      </w:r>
      <w:proofErr w:type="gramEnd"/>
      <w:r w:rsidRPr="00E34D41">
        <w:rPr>
          <w:rFonts w:ascii="Arial" w:eastAsia="Times New Roman" w:hAnsi="Arial" w:cs="Arial"/>
          <w:color w:val="444444"/>
          <w:sz w:val="32"/>
          <w:szCs w:val="32"/>
          <w:rtl/>
        </w:rPr>
        <w:t xml:space="preserve"> لحل مشكلات البيئة. (خلف الصقرات،2006، ص 79).</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t>7- التصنيف</w:t>
      </w:r>
      <w:proofErr w:type="gramEnd"/>
      <w:r w:rsidRPr="00E34D41">
        <w:rPr>
          <w:rFonts w:ascii="inherit" w:eastAsia="Times New Roman" w:hAnsi="inherit" w:cs="Arial"/>
          <w:b/>
          <w:bCs/>
          <w:color w:val="333333"/>
          <w:sz w:val="32"/>
          <w:szCs w:val="32"/>
          <w:bdr w:val="none" w:sz="0" w:space="0" w:color="auto" w:frame="1"/>
          <w:rtl/>
        </w:rPr>
        <w:t xml:space="preserve"> السابع:</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تصنيف </w:t>
      </w:r>
      <w:proofErr w:type="gramStart"/>
      <w:r w:rsidRPr="00E34D41">
        <w:rPr>
          <w:rFonts w:ascii="Arial" w:eastAsia="Times New Roman" w:hAnsi="Arial" w:cs="Arial"/>
          <w:color w:val="444444"/>
          <w:sz w:val="32"/>
          <w:szCs w:val="32"/>
          <w:rtl/>
        </w:rPr>
        <w:t>( جابر</w:t>
      </w:r>
      <w:proofErr w:type="gramEnd"/>
      <w:r w:rsidRPr="00E34D41">
        <w:rPr>
          <w:rFonts w:ascii="Arial" w:eastAsia="Times New Roman" w:hAnsi="Arial" w:cs="Arial"/>
          <w:color w:val="444444"/>
          <w:sz w:val="32"/>
          <w:szCs w:val="32"/>
          <w:rtl/>
        </w:rPr>
        <w:t xml:space="preserve"> وزملاؤه، 1985) على أن عملية التدريس تتضمن احتلال المعلم ثلاث كفايات أساسية هي: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أ- التخطيط</w:t>
      </w:r>
      <w:proofErr w:type="gramEnd"/>
      <w:r w:rsidRPr="00E34D41">
        <w:rPr>
          <w:rFonts w:ascii="Arial" w:eastAsia="Times New Roman" w:hAnsi="Arial" w:cs="Arial"/>
          <w:color w:val="444444"/>
          <w:sz w:val="32"/>
          <w:szCs w:val="32"/>
          <w:rtl/>
        </w:rPr>
        <w:t xml:space="preserve"> للتدريس.</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ب- التنفيذ</w:t>
      </w:r>
      <w:proofErr w:type="gramEnd"/>
      <w:r w:rsidRPr="00E34D41">
        <w:rPr>
          <w:rFonts w:ascii="Arial" w:eastAsia="Times New Roman" w:hAnsi="Arial" w:cs="Arial"/>
          <w:color w:val="444444"/>
          <w:sz w:val="32"/>
          <w:szCs w:val="32"/>
          <w:rtl/>
        </w:rPr>
        <w:t>.</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ج- التقويم</w:t>
      </w:r>
      <w:proofErr w:type="gramEnd"/>
      <w:r w:rsidRPr="00E34D41">
        <w:rPr>
          <w:rFonts w:ascii="Arial" w:eastAsia="Times New Roman" w:hAnsi="Arial" w:cs="Arial"/>
          <w:color w:val="444444"/>
          <w:sz w:val="32"/>
          <w:szCs w:val="32"/>
          <w:rtl/>
        </w:rPr>
        <w:t xml:space="preserve"> . (خلف الصقرات،2006، ص 79).</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وهناك الكثير من التصنيفات التي أوردها الباحثون في دراساتهم حسب طبيعة بحوثهم وأهدافها.</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مصادر اشتقاق الكفايات: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تعتمد الكثير من الدراسات التربوية على مصادر متعددة ومتنوعة لاشتقاق وتحديد الكفايات التربوية المناسبة لأبحاثهم ومن هذه </w:t>
      </w:r>
      <w:proofErr w:type="gramStart"/>
      <w:r w:rsidRPr="00E34D41">
        <w:rPr>
          <w:rFonts w:ascii="Arial" w:eastAsia="Times New Roman" w:hAnsi="Arial" w:cs="Arial"/>
          <w:color w:val="444444"/>
          <w:sz w:val="32"/>
          <w:szCs w:val="32"/>
          <w:rtl/>
        </w:rPr>
        <w:t>المصادر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1- تبني</w:t>
      </w:r>
      <w:proofErr w:type="gramEnd"/>
      <w:r w:rsidRPr="00E34D41">
        <w:rPr>
          <w:rFonts w:ascii="Arial" w:eastAsia="Times New Roman" w:hAnsi="Arial" w:cs="Arial"/>
          <w:color w:val="444444"/>
          <w:sz w:val="32"/>
          <w:szCs w:val="32"/>
          <w:rtl/>
        </w:rPr>
        <w:t xml:space="preserve"> نظرية تربوية: (</w:t>
      </w:r>
      <w:r w:rsidRPr="00E34D41">
        <w:rPr>
          <w:rFonts w:ascii="Arial" w:eastAsia="Times New Roman" w:hAnsi="Arial" w:cs="Arial"/>
          <w:color w:val="444444"/>
          <w:sz w:val="32"/>
          <w:szCs w:val="32"/>
        </w:rPr>
        <w:t>educational theory</w:t>
      </w:r>
      <w:r w:rsidRPr="00E34D41">
        <w:rPr>
          <w:rFonts w:ascii="Arial" w:eastAsia="Times New Roman" w:hAnsi="Arial" w:cs="Arial"/>
          <w:color w:val="444444"/>
          <w:sz w:val="32"/>
          <w:szCs w:val="32"/>
          <w:rtl/>
        </w:rPr>
        <w:t xml:space="preserve"> ) النظرية التربوية تظل مجرد تصورات عامة تحتاج إلى من يتناولها ويبحث فيها حيث تصل انعكاساتها إلى كافة جوانب العملية التربوية ولكل نظرية تربوية تطبيقاتها الخاصة بها في إطار نظرية تربوية معينة عنها في إطار نظريات أخرى بحيث تختلف كفاءات النظرية التقليدية للتعلم القائم على تهيئة مواقف التعليم المناسبة (إيمان حسنين، 2001، ص 27).</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2- ترجمة</w:t>
      </w:r>
      <w:proofErr w:type="gramEnd"/>
      <w:r w:rsidRPr="00E34D41">
        <w:rPr>
          <w:rFonts w:ascii="Arial" w:eastAsia="Times New Roman" w:hAnsi="Arial" w:cs="Arial"/>
          <w:color w:val="444444"/>
          <w:sz w:val="32"/>
          <w:szCs w:val="32"/>
          <w:rtl/>
        </w:rPr>
        <w:t xml:space="preserve"> محتوى المقررات القائمة: </w:t>
      </w:r>
      <w:proofErr w:type="spellStart"/>
      <w:r w:rsidRPr="00E34D41">
        <w:rPr>
          <w:rFonts w:ascii="Arial" w:eastAsia="Times New Roman" w:hAnsi="Arial" w:cs="Arial"/>
          <w:color w:val="444444"/>
          <w:sz w:val="32"/>
          <w:szCs w:val="32"/>
        </w:rPr>
        <w:t>programme</w:t>
      </w:r>
      <w:proofErr w:type="spellEnd"/>
      <w:r w:rsidRPr="00E34D41">
        <w:rPr>
          <w:rFonts w:ascii="Arial" w:eastAsia="Times New Roman" w:hAnsi="Arial" w:cs="Arial"/>
          <w:color w:val="444444"/>
          <w:sz w:val="32"/>
          <w:szCs w:val="32"/>
        </w:rPr>
        <w:t xml:space="preserve"> translation</w:t>
      </w:r>
      <w:r w:rsidRPr="00E34D41">
        <w:rPr>
          <w:rFonts w:ascii="Arial" w:eastAsia="Times New Roman" w:hAnsi="Arial" w:cs="Arial"/>
          <w:color w:val="444444"/>
          <w:sz w:val="32"/>
          <w:szCs w:val="32"/>
          <w:rtl/>
        </w:rPr>
        <w:t xml:space="preserve">  يعتبر هذا المصدر أكثر المصادر استخداما حيث تشتق الكفايات من هذا المصدر من خلال ترجمة محتوى المقررات المستمدة من أهداف وفلسفة البرنامج إلى أهداف عامة ثم تصاغ هذه الأهداف إلى كفايات رئيسية وفرعية ينبغي توافرها لدى المعلم ليحولها لدى التلميذ إلى </w:t>
      </w:r>
      <w:proofErr w:type="spellStart"/>
      <w:r w:rsidRPr="00E34D41">
        <w:rPr>
          <w:rFonts w:ascii="Arial" w:eastAsia="Times New Roman" w:hAnsi="Arial" w:cs="Arial"/>
          <w:color w:val="444444"/>
          <w:sz w:val="32"/>
          <w:szCs w:val="32"/>
          <w:rtl/>
        </w:rPr>
        <w:t>سلوكات</w:t>
      </w:r>
      <w:proofErr w:type="spellEnd"/>
      <w:r w:rsidRPr="00E34D41">
        <w:rPr>
          <w:rFonts w:ascii="Arial" w:eastAsia="Times New Roman" w:hAnsi="Arial" w:cs="Arial"/>
          <w:color w:val="444444"/>
          <w:sz w:val="32"/>
          <w:szCs w:val="32"/>
          <w:rtl/>
        </w:rPr>
        <w:t xml:space="preserve"> ومهارات.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3- تحليل</w:t>
      </w:r>
      <w:proofErr w:type="gramEnd"/>
      <w:r w:rsidRPr="00E34D41">
        <w:rPr>
          <w:rFonts w:ascii="Arial" w:eastAsia="Times New Roman" w:hAnsi="Arial" w:cs="Arial"/>
          <w:color w:val="444444"/>
          <w:sz w:val="32"/>
          <w:szCs w:val="32"/>
          <w:rtl/>
        </w:rPr>
        <w:t xml:space="preserve"> المهام التعليمية للمعلم: </w:t>
      </w:r>
      <w:r w:rsidRPr="00E34D41">
        <w:rPr>
          <w:rFonts w:ascii="Arial" w:eastAsia="Times New Roman" w:hAnsi="Arial" w:cs="Arial"/>
          <w:color w:val="444444"/>
          <w:sz w:val="32"/>
          <w:szCs w:val="32"/>
        </w:rPr>
        <w:t>task analysis</w:t>
      </w:r>
      <w:r w:rsidRPr="00E34D41">
        <w:rPr>
          <w:rFonts w:ascii="Arial" w:eastAsia="Times New Roman" w:hAnsi="Arial" w:cs="Arial"/>
          <w:color w:val="444444"/>
          <w:sz w:val="32"/>
          <w:szCs w:val="32"/>
          <w:rtl/>
        </w:rPr>
        <w:t xml:space="preserve">  أي تحليل العمل والمهام والأدوار والمطالب والأنشطة والمهارات التي يقوم بها المعلم إلى كفايات كما يطالب من المعلمين ترتيب وتنظيم الأنشطة التدريسية التي يمارسونها من وجهة نظرهم ليتم تحديد واختيار أهمها في قائمة الكفايات التدريسية وتحديد واختيار أهمها في قائمة الكفايات التدريسية.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lastRenderedPageBreak/>
        <w:t>4- تقدير</w:t>
      </w:r>
      <w:proofErr w:type="gramEnd"/>
      <w:r w:rsidRPr="00E34D41">
        <w:rPr>
          <w:rFonts w:ascii="Arial" w:eastAsia="Times New Roman" w:hAnsi="Arial" w:cs="Arial"/>
          <w:color w:val="444444"/>
          <w:sz w:val="32"/>
          <w:szCs w:val="32"/>
          <w:rtl/>
        </w:rPr>
        <w:t xml:space="preserve"> الحاجات: (</w:t>
      </w:r>
      <w:r w:rsidRPr="00E34D41">
        <w:rPr>
          <w:rFonts w:ascii="Arial" w:eastAsia="Times New Roman" w:hAnsi="Arial" w:cs="Arial"/>
          <w:color w:val="444444"/>
          <w:sz w:val="32"/>
          <w:szCs w:val="32"/>
        </w:rPr>
        <w:t>needs assessment</w:t>
      </w:r>
      <w:r w:rsidRPr="00E34D41">
        <w:rPr>
          <w:rFonts w:ascii="Arial" w:eastAsia="Times New Roman" w:hAnsi="Arial" w:cs="Arial"/>
          <w:color w:val="444444"/>
          <w:sz w:val="32"/>
          <w:szCs w:val="32"/>
          <w:rtl/>
        </w:rPr>
        <w:t>) حيث يتم اشتقاق الكفايات من حاجات المتعلمين والمجتمع، بحيث تعرف المتطلبات ثم تحدد الكفايات اللازمة للمتخرجين لأداء وظائفهم قصد تلبية حاجات المتعلمين.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5- مراجعة</w:t>
      </w:r>
      <w:proofErr w:type="gramEnd"/>
      <w:r w:rsidRPr="00E34D41">
        <w:rPr>
          <w:rFonts w:ascii="Arial" w:eastAsia="Times New Roman" w:hAnsi="Arial" w:cs="Arial"/>
          <w:color w:val="444444"/>
          <w:sz w:val="32"/>
          <w:szCs w:val="32"/>
          <w:rtl/>
        </w:rPr>
        <w:t xml:space="preserve"> البحوث والدراسات: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تشتق الكفايات أيضا من البحوث والدراسات السابقة التي أجريت في مجال الكفايات مثل بحوث تحديد الكفايات والبحوث المتعلقة ببناء البرامج </w:t>
      </w:r>
      <w:proofErr w:type="gramStart"/>
      <w:r w:rsidRPr="00E34D41">
        <w:rPr>
          <w:rFonts w:ascii="Arial" w:eastAsia="Times New Roman" w:hAnsi="Arial" w:cs="Arial"/>
          <w:color w:val="444444"/>
          <w:sz w:val="32"/>
          <w:szCs w:val="32"/>
          <w:rtl/>
        </w:rPr>
        <w:t>التعليمية  بحوث</w:t>
      </w:r>
      <w:proofErr w:type="gramEnd"/>
      <w:r w:rsidRPr="00E34D41">
        <w:rPr>
          <w:rFonts w:ascii="Arial" w:eastAsia="Times New Roman" w:hAnsi="Arial" w:cs="Arial"/>
          <w:color w:val="444444"/>
          <w:sz w:val="32"/>
          <w:szCs w:val="32"/>
          <w:rtl/>
        </w:rPr>
        <w:t xml:space="preserve"> التدريس المصغر، وغيرها، حيث يمكن الاستفادة من القوائم التي تحددها هذه البحوث في ضوء الإطار الفلسفي للبرنامج.</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7- استطلاع</w:t>
      </w:r>
      <w:proofErr w:type="gramEnd"/>
      <w:r w:rsidRPr="00E34D41">
        <w:rPr>
          <w:rFonts w:ascii="Arial" w:eastAsia="Times New Roman" w:hAnsi="Arial" w:cs="Arial"/>
          <w:color w:val="444444"/>
          <w:sz w:val="32"/>
          <w:szCs w:val="32"/>
          <w:rtl/>
        </w:rPr>
        <w:t xml:space="preserve"> رأي خبراء المهنة: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حيث يتم سؤال المعلمين في الميدان التربوي من معلمين وموجهين ومشرفين وقيادات تربوية في تحديد الكفايات اللازم توفرها في المعلم والأدوار والمهام التي ينبغي القيام بها، والجوانب الفنية </w:t>
      </w:r>
      <w:proofErr w:type="spellStart"/>
      <w:r w:rsidRPr="00E34D41">
        <w:rPr>
          <w:rFonts w:ascii="Arial" w:eastAsia="Times New Roman" w:hAnsi="Arial" w:cs="Arial"/>
          <w:color w:val="444444"/>
          <w:sz w:val="32"/>
          <w:szCs w:val="32"/>
          <w:rtl/>
        </w:rPr>
        <w:t>والمهارية</w:t>
      </w:r>
      <w:proofErr w:type="spellEnd"/>
      <w:r w:rsidRPr="00E34D41">
        <w:rPr>
          <w:rFonts w:ascii="Arial" w:eastAsia="Times New Roman" w:hAnsi="Arial" w:cs="Arial"/>
          <w:color w:val="444444"/>
          <w:sz w:val="32"/>
          <w:szCs w:val="32"/>
          <w:rtl/>
        </w:rPr>
        <w:t xml:space="preserve"> التي ينبغي أن يمارسها وملامح المستقبل بالنسبة للمعلم والمهنة.</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المفاهيم المرتبطة بحركة إعداد المعلمين القائمة على الكفايات: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هناك مفاهيم ارتبطت بهذه الحركة ينبغي التعرف بها التمييز بينها وهي: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1- الهدف</w:t>
      </w:r>
      <w:proofErr w:type="gramEnd"/>
      <w:r w:rsidRPr="00E34D41">
        <w:rPr>
          <w:rFonts w:ascii="Arial" w:eastAsia="Times New Roman" w:hAnsi="Arial" w:cs="Arial"/>
          <w:color w:val="444444"/>
          <w:sz w:val="32"/>
          <w:szCs w:val="32"/>
          <w:rtl/>
        </w:rPr>
        <w:t xml:space="preserve"> السلوكي: </w:t>
      </w:r>
      <w:proofErr w:type="spellStart"/>
      <w:r w:rsidRPr="00E34D41">
        <w:rPr>
          <w:rFonts w:ascii="Arial" w:eastAsia="Times New Roman" w:hAnsi="Arial" w:cs="Arial"/>
          <w:color w:val="444444"/>
          <w:sz w:val="32"/>
          <w:szCs w:val="32"/>
        </w:rPr>
        <w:t>Behavrrel</w:t>
      </w:r>
      <w:proofErr w:type="spellEnd"/>
      <w:r w:rsidRPr="00E34D41">
        <w:rPr>
          <w:rFonts w:ascii="Arial" w:eastAsia="Times New Roman" w:hAnsi="Arial" w:cs="Arial"/>
          <w:color w:val="444444"/>
          <w:sz w:val="32"/>
          <w:szCs w:val="32"/>
        </w:rPr>
        <w:t xml:space="preserve"> objective</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يعرف (فؤاد قلادة، 1979، ص 174) الهدف السلوكي بأنه: "مقصد مصوغ في عبارة تصف تغييرا مقترحا يراد إحداثه في التلميذ".</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فالهدف السلوكي هو وصف لنمط السلوك المرغوب فيه والذي قصد إحداثه للمتعلم من خلال مروره بخبرة معينة خطط لها سلفا في شكل سلسلة متكاملة من الحلقات تشمل مستويات متعددة من مجالات السلوك المختلفة يؤدي إنجازها وتحقيقها إلى امتلاك الكفاية المحددة.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2- المهارة</w:t>
      </w:r>
      <w:proofErr w:type="gramEnd"/>
      <w:r w:rsidRPr="00E34D41">
        <w:rPr>
          <w:rFonts w:ascii="Arial" w:eastAsia="Times New Roman" w:hAnsi="Arial" w:cs="Arial"/>
          <w:color w:val="444444"/>
          <w:sz w:val="32"/>
          <w:szCs w:val="32"/>
          <w:rtl/>
        </w:rPr>
        <w:t>: (</w:t>
      </w:r>
      <w:proofErr w:type="spellStart"/>
      <w:r w:rsidRPr="00E34D41">
        <w:rPr>
          <w:rFonts w:ascii="Arial" w:eastAsia="Times New Roman" w:hAnsi="Arial" w:cs="Arial"/>
          <w:color w:val="444444"/>
          <w:sz w:val="32"/>
          <w:szCs w:val="32"/>
        </w:rPr>
        <w:t>skile</w:t>
      </w:r>
      <w:proofErr w:type="spellEnd"/>
      <w:r w:rsidRPr="00E34D41">
        <w:rPr>
          <w:rFonts w:ascii="Arial" w:eastAsia="Times New Roman" w:hAnsi="Arial" w:cs="Arial"/>
          <w:color w:val="444444"/>
          <w:sz w:val="32"/>
          <w:szCs w:val="32"/>
          <w:rtl/>
        </w:rPr>
        <w:t>)</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تستخدم المهارة في بعض الأحيان للتعبير عن </w:t>
      </w:r>
      <w:proofErr w:type="gramStart"/>
      <w:r w:rsidRPr="00E34D41">
        <w:rPr>
          <w:rFonts w:ascii="Arial" w:eastAsia="Times New Roman" w:hAnsi="Arial" w:cs="Arial"/>
          <w:color w:val="444444"/>
          <w:sz w:val="32"/>
          <w:szCs w:val="32"/>
          <w:rtl/>
        </w:rPr>
        <w:t>الكفاية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لكن(</w:t>
      </w:r>
      <w:proofErr w:type="gramEnd"/>
      <w:r w:rsidRPr="00E34D41">
        <w:rPr>
          <w:rFonts w:ascii="Arial" w:eastAsia="Times New Roman" w:hAnsi="Arial" w:cs="Arial"/>
          <w:color w:val="444444"/>
          <w:sz w:val="32"/>
          <w:szCs w:val="32"/>
          <w:rtl/>
        </w:rPr>
        <w:t>كوثر كوجك) تفرق بين المهارة والكفاية والكفاءة فتقول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(أن المهارة هي الجزء الأدائي كما يقوم به المعلم بينما يتسع مفهوم الكفاية ليتضمن الأسس العملية والمعرفة النظرية للمهارة وكذلك ما </w:t>
      </w:r>
      <w:proofErr w:type="spellStart"/>
      <w:r w:rsidRPr="00E34D41">
        <w:rPr>
          <w:rFonts w:ascii="Arial" w:eastAsia="Times New Roman" w:hAnsi="Arial" w:cs="Arial"/>
          <w:color w:val="444444"/>
          <w:sz w:val="32"/>
          <w:szCs w:val="32"/>
          <w:rtl/>
        </w:rPr>
        <w:t>تتطلبه</w:t>
      </w:r>
      <w:proofErr w:type="spellEnd"/>
      <w:r w:rsidRPr="00E34D41">
        <w:rPr>
          <w:rFonts w:ascii="Arial" w:eastAsia="Times New Roman" w:hAnsi="Arial" w:cs="Arial"/>
          <w:color w:val="444444"/>
          <w:sz w:val="32"/>
          <w:szCs w:val="32"/>
          <w:rtl/>
        </w:rPr>
        <w:t xml:space="preserve"> من اتجاهات وقيم وهكذا يمكن القول إن الكفاية هي المهارة العملية مضاف إليها المعارف والمعلومات النظرية وأيضا القيم </w:t>
      </w:r>
      <w:r w:rsidRPr="00E34D41">
        <w:rPr>
          <w:rFonts w:ascii="Arial" w:eastAsia="Times New Roman" w:hAnsi="Arial" w:cs="Arial"/>
          <w:color w:val="444444"/>
          <w:sz w:val="32"/>
          <w:szCs w:val="32"/>
          <w:rtl/>
        </w:rPr>
        <w:lastRenderedPageBreak/>
        <w:t>والاتجاهات الوجدانية أما الكفاءة فتشير إلى المستوى الذي يصل إليه المعلم في أدائه لكفاية) (سمير يونس، 1997، ص 67).</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وقد عرفت المهارة بعدة تعاريف فقد عرفها (جودت سعادة، 2003، ص45) بأنها: "القدرة على القيام بعمل ما يحدده مقياس مطور لهذا الغرض وذلك على أساس من الفهم والسرعة والدقة".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وعرفها (سرحان </w:t>
      </w:r>
      <w:proofErr w:type="spellStart"/>
      <w:r w:rsidRPr="00E34D41">
        <w:rPr>
          <w:rFonts w:ascii="Arial" w:eastAsia="Times New Roman" w:hAnsi="Arial" w:cs="Arial"/>
          <w:color w:val="444444"/>
          <w:sz w:val="32"/>
          <w:szCs w:val="32"/>
          <w:rtl/>
        </w:rPr>
        <w:t>الدمرداش</w:t>
      </w:r>
      <w:proofErr w:type="spellEnd"/>
      <w:r w:rsidRPr="00E34D41">
        <w:rPr>
          <w:rFonts w:ascii="Arial" w:eastAsia="Times New Roman" w:hAnsi="Arial" w:cs="Arial"/>
          <w:color w:val="444444"/>
          <w:sz w:val="32"/>
          <w:szCs w:val="32"/>
          <w:rtl/>
        </w:rPr>
        <w:t>، 1996، ص 32) بأنها: "الوصول بالعمل إلى درجة الإتقان التي تيسر على صاحبه أداؤه في أقل ما يمكن من الوقت وبأقل ما يمكن من الجهد".</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فالمهارة إذن هي: أداء بدني أو ذهني يؤدى على مستوى عال من الإتقان عن طريق الفهم والممارسة والدقة وبأقل جهد وفي أقل وقت ممكن.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الإتقان: يعني الوصول إلى نتائج متسلسلة دون أخطاء.</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الفهم: يعني إدراك المعنى.</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السرعة: أن ينجز الفرد العمل في أقل زمن وبأقل جهد ممكن.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w:t>
      </w:r>
      <w:proofErr w:type="gramStart"/>
      <w:r w:rsidRPr="00E34D41">
        <w:rPr>
          <w:rFonts w:ascii="Arial" w:eastAsia="Times New Roman" w:hAnsi="Arial" w:cs="Arial"/>
          <w:color w:val="444444"/>
          <w:sz w:val="32"/>
          <w:szCs w:val="32"/>
          <w:rtl/>
        </w:rPr>
        <w:t>الدقة :</w:t>
      </w:r>
      <w:proofErr w:type="gramEnd"/>
      <w:r w:rsidRPr="00E34D41">
        <w:rPr>
          <w:rFonts w:ascii="Arial" w:eastAsia="Times New Roman" w:hAnsi="Arial" w:cs="Arial"/>
          <w:color w:val="444444"/>
          <w:sz w:val="32"/>
          <w:szCs w:val="32"/>
          <w:rtl/>
        </w:rPr>
        <w:t xml:space="preserve"> تعني الإتقان اللازم لإجراء العمل بهدف الوصول إلى نتائج صحيحة.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3- الأداء</w:t>
      </w:r>
      <w:proofErr w:type="gramEnd"/>
      <w:r w:rsidRPr="00E34D41">
        <w:rPr>
          <w:rFonts w:ascii="Arial" w:eastAsia="Times New Roman" w:hAnsi="Arial" w:cs="Arial"/>
          <w:color w:val="444444"/>
          <w:sz w:val="32"/>
          <w:szCs w:val="32"/>
          <w:rtl/>
        </w:rPr>
        <w:t>: (</w:t>
      </w:r>
      <w:r w:rsidRPr="00E34D41">
        <w:rPr>
          <w:rFonts w:ascii="Arial" w:eastAsia="Times New Roman" w:hAnsi="Arial" w:cs="Arial"/>
          <w:color w:val="444444"/>
          <w:sz w:val="32"/>
          <w:szCs w:val="32"/>
        </w:rPr>
        <w:t>performance</w:t>
      </w:r>
      <w:r w:rsidRPr="00E34D41">
        <w:rPr>
          <w:rFonts w:ascii="Arial" w:eastAsia="Times New Roman" w:hAnsi="Arial" w:cs="Arial"/>
          <w:color w:val="444444"/>
          <w:sz w:val="32"/>
          <w:szCs w:val="32"/>
          <w:rtl/>
        </w:rPr>
        <w:t>) هناك فرق بين مصطلح الأداء ومصطلح الكفاية.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فالأداء كما عرفه (بيرنز </w:t>
      </w:r>
      <w:r w:rsidRPr="00E34D41">
        <w:rPr>
          <w:rFonts w:ascii="Arial" w:eastAsia="Times New Roman" w:hAnsi="Arial" w:cs="Arial"/>
          <w:color w:val="444444"/>
          <w:sz w:val="32"/>
          <w:szCs w:val="32"/>
        </w:rPr>
        <w:t>burns</w:t>
      </w:r>
      <w:r w:rsidRPr="00E34D41">
        <w:rPr>
          <w:rFonts w:ascii="Arial" w:eastAsia="Times New Roman" w:hAnsi="Arial" w:cs="Arial"/>
          <w:color w:val="444444"/>
          <w:sz w:val="32"/>
          <w:szCs w:val="32"/>
          <w:rtl/>
        </w:rPr>
        <w:t xml:space="preserve">، </w:t>
      </w:r>
      <w:r w:rsidRPr="00E34D41">
        <w:rPr>
          <w:rFonts w:ascii="Arial" w:eastAsia="Times New Roman" w:hAnsi="Arial" w:cs="Arial"/>
          <w:color w:val="444444"/>
          <w:sz w:val="32"/>
          <w:szCs w:val="32"/>
        </w:rPr>
        <w:t>1973</w:t>
      </w:r>
      <w:r w:rsidRPr="00E34D41">
        <w:rPr>
          <w:rFonts w:ascii="Arial" w:eastAsia="Times New Roman" w:hAnsi="Arial" w:cs="Arial"/>
          <w:color w:val="444444"/>
          <w:sz w:val="32"/>
          <w:szCs w:val="32"/>
          <w:rtl/>
        </w:rPr>
        <w:t>، ص 42) "إظهار السلوك، بينما الكفاية السلوك وأشياء أخرى، والمقصود بالسلوك هو النتاج السلوكي الذي يحققه المعلم بعد تدريبه على البرنامج كما تظهره عملية التقويم".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أما أشياء أخرى: فيقصد بها المعرفة والمهارات والاتجاهات التي يظهرها المعلم في نهاية البرنامج".</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فالأداء: هو ما يقاس من السلوك ويشمل ما يقوله ويفعله المعلم أثناء الموقف التعليمي كإدارة الفصل، وإدارة المناقشة، والإلقاء، واستخدام الوسائل التعليمية، وتوجيه الأسئلة، وإدارة التفاعل اللفظي.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فالأداء يمثل الصورة الظاهرة لكفاية الفرد، والكفاية تتضمن المعرفة والنتاج والأداء</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4- الإنتاجية</w:t>
      </w:r>
      <w:proofErr w:type="gramEnd"/>
      <w:r w:rsidRPr="00E34D41">
        <w:rPr>
          <w:rFonts w:ascii="Arial" w:eastAsia="Times New Roman" w:hAnsi="Arial" w:cs="Arial"/>
          <w:color w:val="444444"/>
          <w:sz w:val="32"/>
          <w:szCs w:val="32"/>
          <w:rtl/>
        </w:rPr>
        <w:t>: (</w:t>
      </w:r>
      <w:r w:rsidRPr="00E34D41">
        <w:rPr>
          <w:rFonts w:ascii="Arial" w:eastAsia="Times New Roman" w:hAnsi="Arial" w:cs="Arial"/>
          <w:color w:val="444444"/>
          <w:sz w:val="32"/>
          <w:szCs w:val="32"/>
        </w:rPr>
        <w:t>productivity</w:t>
      </w:r>
      <w:r w:rsidRPr="00E34D41">
        <w:rPr>
          <w:rFonts w:ascii="Arial" w:eastAsia="Times New Roman" w:hAnsi="Arial" w:cs="Arial"/>
          <w:color w:val="444444"/>
          <w:sz w:val="32"/>
          <w:szCs w:val="32"/>
          <w:rtl/>
        </w:rPr>
        <w:t>)</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تعرف الإنتاجية بأنها: "نسبة الوحدة من المخرجات إلى الوحدة من المدخلات.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والفرق بين الإنتاجية والكفاية، أن الإنتاجية تهتم بالنتائج النهائية، في حين تهتم الكفاية علاوة على النتائج بالمراحل أو العمليات (</w:t>
      </w:r>
      <w:proofErr w:type="spellStart"/>
      <w:r w:rsidRPr="00E34D41">
        <w:rPr>
          <w:rFonts w:ascii="Arial" w:eastAsia="Times New Roman" w:hAnsi="Arial" w:cs="Arial"/>
          <w:color w:val="444444"/>
          <w:sz w:val="32"/>
          <w:szCs w:val="32"/>
        </w:rPr>
        <w:t>prosses</w:t>
      </w:r>
      <w:proofErr w:type="spellEnd"/>
      <w:r w:rsidRPr="00E34D41">
        <w:rPr>
          <w:rFonts w:ascii="Arial" w:eastAsia="Times New Roman" w:hAnsi="Arial" w:cs="Arial"/>
          <w:color w:val="444444"/>
          <w:sz w:val="32"/>
          <w:szCs w:val="32"/>
          <w:rtl/>
        </w:rPr>
        <w:t xml:space="preserve">) التي تصل عن طريقها إلى تحقيق </w:t>
      </w:r>
      <w:r w:rsidRPr="00E34D41">
        <w:rPr>
          <w:rFonts w:ascii="Arial" w:eastAsia="Times New Roman" w:hAnsi="Arial" w:cs="Arial"/>
          <w:color w:val="444444"/>
          <w:sz w:val="32"/>
          <w:szCs w:val="32"/>
          <w:rtl/>
        </w:rPr>
        <w:lastRenderedPageBreak/>
        <w:t>النتائج، أي أنها ترتبط عادة بالاستخدام الأمثل للإمكانات المتاحة (</w:t>
      </w:r>
      <w:proofErr w:type="gramStart"/>
      <w:r w:rsidRPr="00E34D41">
        <w:rPr>
          <w:rFonts w:ascii="Arial" w:eastAsia="Times New Roman" w:hAnsi="Arial" w:cs="Arial"/>
          <w:color w:val="444444"/>
          <w:sz w:val="32"/>
          <w:szCs w:val="32"/>
          <w:rtl/>
        </w:rPr>
        <w:t>المدخلات )</w:t>
      </w:r>
      <w:proofErr w:type="gramEnd"/>
      <w:r w:rsidRPr="00E34D41">
        <w:rPr>
          <w:rFonts w:ascii="Arial" w:eastAsia="Times New Roman" w:hAnsi="Arial" w:cs="Arial"/>
          <w:color w:val="444444"/>
          <w:sz w:val="32"/>
          <w:szCs w:val="32"/>
          <w:rtl/>
        </w:rPr>
        <w:t xml:space="preserve"> من أجل الحصول على المخرجات.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proofErr w:type="gramStart"/>
      <w:r w:rsidRPr="00E34D41">
        <w:rPr>
          <w:rFonts w:ascii="Arial" w:eastAsia="Times New Roman" w:hAnsi="Arial" w:cs="Arial"/>
          <w:color w:val="444444"/>
          <w:sz w:val="32"/>
          <w:szCs w:val="32"/>
          <w:rtl/>
        </w:rPr>
        <w:t>5- الفاعلية</w:t>
      </w:r>
      <w:proofErr w:type="gramEnd"/>
      <w:r w:rsidRPr="00E34D41">
        <w:rPr>
          <w:rFonts w:ascii="Arial" w:eastAsia="Times New Roman" w:hAnsi="Arial" w:cs="Arial"/>
          <w:color w:val="444444"/>
          <w:sz w:val="32"/>
          <w:szCs w:val="32"/>
          <w:rtl/>
        </w:rPr>
        <w:t xml:space="preserve"> (</w:t>
      </w:r>
      <w:r w:rsidRPr="00E34D41">
        <w:rPr>
          <w:rFonts w:ascii="Arial" w:eastAsia="Times New Roman" w:hAnsi="Arial" w:cs="Arial"/>
          <w:color w:val="444444"/>
          <w:sz w:val="32"/>
          <w:szCs w:val="32"/>
        </w:rPr>
        <w:t>effectiveness</w:t>
      </w:r>
      <w:r w:rsidRPr="00E34D41">
        <w:rPr>
          <w:rFonts w:ascii="Arial" w:eastAsia="Times New Roman" w:hAnsi="Arial" w:cs="Arial"/>
          <w:color w:val="444444"/>
          <w:sz w:val="32"/>
          <w:szCs w:val="32"/>
          <w:rtl/>
        </w:rPr>
        <w:t>)</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وتعرف بأنها (متوسط النسبة بين مقدار الكسب الكلي في التحصيل ومقدار الكسب المتوقع فيه، أو هي متوسط النسبة بين مقدار النمو الفعلي في الأداء، ومقدار النمو المتوقع فيه) (صلاح الدين، 2004)</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كما تعني الفاعلية: "القدرة على الاستخدام الماهر للكفاية بشكل يؤدي إلى تحقيق الهدف، ويمكن أن نميز بين الكفاية والفعالية في الجوانب التالية": (</w:t>
      </w:r>
      <w:proofErr w:type="spellStart"/>
      <w:r w:rsidRPr="00E34D41">
        <w:rPr>
          <w:rFonts w:ascii="Arial" w:eastAsia="Times New Roman" w:hAnsi="Arial" w:cs="Arial"/>
          <w:color w:val="444444"/>
          <w:sz w:val="32"/>
          <w:szCs w:val="32"/>
          <w:rtl/>
        </w:rPr>
        <w:t>الفتلاوي</w:t>
      </w:r>
      <w:proofErr w:type="spellEnd"/>
      <w:r w:rsidRPr="00E34D41">
        <w:rPr>
          <w:rFonts w:ascii="Arial" w:eastAsia="Times New Roman" w:hAnsi="Arial" w:cs="Arial"/>
          <w:color w:val="444444"/>
          <w:sz w:val="32"/>
          <w:szCs w:val="32"/>
          <w:rtl/>
        </w:rPr>
        <w:t xml:space="preserve"> سهيلة، 2003)</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إذا تحققت الفعالية في شيء ما فهي تعني تحقيق الكفاية </w:t>
      </w:r>
      <w:proofErr w:type="gramStart"/>
      <w:r w:rsidRPr="00E34D41">
        <w:rPr>
          <w:rFonts w:ascii="Arial" w:eastAsia="Times New Roman" w:hAnsi="Arial" w:cs="Arial"/>
          <w:color w:val="444444"/>
          <w:sz w:val="32"/>
          <w:szCs w:val="32"/>
          <w:rtl/>
        </w:rPr>
        <w:t>له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الكفاية مطلب ضروري </w:t>
      </w:r>
      <w:proofErr w:type="gramStart"/>
      <w:r w:rsidRPr="00E34D41">
        <w:rPr>
          <w:rFonts w:ascii="Arial" w:eastAsia="Times New Roman" w:hAnsi="Arial" w:cs="Arial"/>
          <w:color w:val="444444"/>
          <w:sz w:val="32"/>
          <w:szCs w:val="32"/>
          <w:rtl/>
        </w:rPr>
        <w:t>للفعالية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إذا تحققت الكفاية لشيء ما، فهذا يعني بالضرورة تحقق الفاعلية </w:t>
      </w:r>
      <w:proofErr w:type="gramStart"/>
      <w:r w:rsidRPr="00E34D41">
        <w:rPr>
          <w:rFonts w:ascii="Arial" w:eastAsia="Times New Roman" w:hAnsi="Arial" w:cs="Arial"/>
          <w:color w:val="444444"/>
          <w:sz w:val="32"/>
          <w:szCs w:val="32"/>
          <w:rtl/>
        </w:rPr>
        <w:t>به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إن الكفاية أحد عناصر </w:t>
      </w:r>
      <w:proofErr w:type="gramStart"/>
      <w:r w:rsidRPr="00E34D41">
        <w:rPr>
          <w:rFonts w:ascii="Arial" w:eastAsia="Times New Roman" w:hAnsi="Arial" w:cs="Arial"/>
          <w:color w:val="444444"/>
          <w:sz w:val="32"/>
          <w:szCs w:val="32"/>
          <w:rtl/>
        </w:rPr>
        <w:t>الفعالية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إن نطاق الفاعلية يتضمن الكفاية ولكن نطاق الكفاية قد لا يتضمن الفعالية</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inherit" w:eastAsia="Times New Roman" w:hAnsi="inherit" w:cs="Arial"/>
          <w:b/>
          <w:bCs/>
          <w:color w:val="333333"/>
          <w:sz w:val="32"/>
          <w:szCs w:val="32"/>
          <w:bdr w:val="none" w:sz="0" w:space="0" w:color="auto" w:frame="1"/>
          <w:rtl/>
        </w:rPr>
        <w:t xml:space="preserve">البرنامج القائم على </w:t>
      </w:r>
      <w:proofErr w:type="gramStart"/>
      <w:r w:rsidRPr="00E34D41">
        <w:rPr>
          <w:rFonts w:ascii="inherit" w:eastAsia="Times New Roman" w:hAnsi="inherit" w:cs="Arial"/>
          <w:b/>
          <w:bCs/>
          <w:color w:val="333333"/>
          <w:sz w:val="32"/>
          <w:szCs w:val="32"/>
          <w:bdr w:val="none" w:sz="0" w:space="0" w:color="auto" w:frame="1"/>
          <w:rtl/>
        </w:rPr>
        <w:t>الكفايات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تعددت وجهات نظر الباحثين في تعريف البرنامج القائم على الكفايات من حيث متطلبات الإعداد وعناصر البرنامج والجوانب </w:t>
      </w:r>
      <w:proofErr w:type="gramStart"/>
      <w:r w:rsidRPr="00E34D41">
        <w:rPr>
          <w:rFonts w:ascii="Arial" w:eastAsia="Times New Roman" w:hAnsi="Arial" w:cs="Arial"/>
          <w:color w:val="444444"/>
          <w:sz w:val="32"/>
          <w:szCs w:val="32"/>
          <w:rtl/>
        </w:rPr>
        <w:t>التنظيمية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فقد عرفه (إيلام </w:t>
      </w:r>
      <w:proofErr w:type="spellStart"/>
      <w:r w:rsidRPr="00E34D41">
        <w:rPr>
          <w:rFonts w:ascii="Arial" w:eastAsia="Times New Roman" w:hAnsi="Arial" w:cs="Arial"/>
          <w:color w:val="444444"/>
          <w:sz w:val="32"/>
          <w:szCs w:val="32"/>
        </w:rPr>
        <w:t>elam</w:t>
      </w:r>
      <w:proofErr w:type="spellEnd"/>
      <w:r w:rsidRPr="00E34D41">
        <w:rPr>
          <w:rFonts w:ascii="Arial" w:eastAsia="Times New Roman" w:hAnsi="Arial" w:cs="Arial"/>
          <w:color w:val="444444"/>
          <w:sz w:val="32"/>
          <w:szCs w:val="32"/>
          <w:rtl/>
        </w:rPr>
        <w:t>،</w:t>
      </w:r>
      <w:r w:rsidRPr="00E34D41">
        <w:rPr>
          <w:rFonts w:ascii="Arial" w:eastAsia="Times New Roman" w:hAnsi="Arial" w:cs="Arial"/>
          <w:color w:val="444444"/>
          <w:sz w:val="32"/>
          <w:szCs w:val="32"/>
        </w:rPr>
        <w:t>1971</w:t>
      </w:r>
      <w:r w:rsidRPr="00E34D41">
        <w:rPr>
          <w:rFonts w:ascii="Arial" w:eastAsia="Times New Roman" w:hAnsi="Arial" w:cs="Arial"/>
          <w:color w:val="444444"/>
          <w:sz w:val="32"/>
          <w:szCs w:val="32"/>
          <w:rtl/>
        </w:rPr>
        <w:t>، ص 3 إلى 5) بأنه: "البرنامج الذي يجدد مسبقا الأداء المطلوب وعلى الدارس أن يبدي في نهايته سلوكا يدل على أنه اكتسب المهارات التي تمكنه من الأداء المطلوب".</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وعرفه (</w:t>
      </w:r>
      <w:proofErr w:type="spellStart"/>
      <w:r w:rsidRPr="00E34D41">
        <w:rPr>
          <w:rFonts w:ascii="Arial" w:eastAsia="Times New Roman" w:hAnsi="Arial" w:cs="Arial"/>
          <w:color w:val="444444"/>
          <w:sz w:val="32"/>
          <w:szCs w:val="32"/>
          <w:rtl/>
        </w:rPr>
        <w:t>هوستون</w:t>
      </w:r>
      <w:proofErr w:type="spellEnd"/>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tl/>
        </w:rPr>
        <w:t>وهاوسون</w:t>
      </w:r>
      <w:proofErr w:type="spellEnd"/>
      <w:r w:rsidRPr="00E34D41">
        <w:rPr>
          <w:rFonts w:ascii="Arial" w:eastAsia="Times New Roman" w:hAnsi="Arial" w:cs="Arial"/>
          <w:color w:val="444444"/>
          <w:sz w:val="32"/>
          <w:szCs w:val="32"/>
          <w:rtl/>
        </w:rPr>
        <w:t xml:space="preserve"> </w:t>
      </w:r>
      <w:proofErr w:type="gramStart"/>
      <w:r w:rsidRPr="00E34D41">
        <w:rPr>
          <w:rFonts w:ascii="Arial" w:eastAsia="Times New Roman" w:hAnsi="Arial" w:cs="Arial"/>
          <w:color w:val="444444"/>
          <w:sz w:val="32"/>
          <w:szCs w:val="32"/>
        </w:rPr>
        <w:t>Houston,</w:t>
      </w:r>
      <w:proofErr w:type="gramEnd"/>
      <w:r w:rsidRPr="00E34D41">
        <w:rPr>
          <w:rFonts w:ascii="Arial" w:eastAsia="Times New Roman" w:hAnsi="Arial" w:cs="Arial"/>
          <w:color w:val="444444"/>
          <w:sz w:val="32"/>
          <w:szCs w:val="32"/>
        </w:rPr>
        <w:t xml:space="preserve"> Howson</w:t>
      </w:r>
      <w:proofErr w:type="spellStart"/>
      <w:r w:rsidRPr="00E34D41">
        <w:rPr>
          <w:rFonts w:ascii="Arial" w:eastAsia="Times New Roman" w:hAnsi="Arial" w:cs="Arial"/>
          <w:color w:val="444444"/>
          <w:sz w:val="32"/>
          <w:szCs w:val="32"/>
          <w:rtl/>
        </w:rPr>
        <w:t>دأ</w:t>
      </w:r>
      <w:proofErr w:type="spell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 بأنه: "البرنامج الذي يحدد الأهداف، ويذكر الكفايات التي على المتعلم أن يؤديها ويحدد المعيار التي يتم التقويم على أساسها، ويضع مسؤولية اكتساب الكفايات وتحقيق الأهداف على المتعلم نفسه".</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وعرفه (كوبر </w:t>
      </w:r>
      <w:proofErr w:type="spellStart"/>
      <w:r w:rsidRPr="00E34D41">
        <w:rPr>
          <w:rFonts w:ascii="Arial" w:eastAsia="Times New Roman" w:hAnsi="Arial" w:cs="Arial"/>
          <w:color w:val="444444"/>
          <w:sz w:val="32"/>
          <w:szCs w:val="32"/>
          <w:rtl/>
        </w:rPr>
        <w:t>وويبر</w:t>
      </w:r>
      <w:proofErr w:type="spellEnd"/>
      <w:r w:rsidRPr="00E34D41">
        <w:rPr>
          <w:rFonts w:ascii="Arial" w:eastAsia="Times New Roman" w:hAnsi="Arial" w:cs="Arial"/>
          <w:color w:val="444444"/>
          <w:sz w:val="32"/>
          <w:szCs w:val="32"/>
          <w:rtl/>
        </w:rPr>
        <w:t xml:space="preserve"> </w:t>
      </w:r>
      <w:proofErr w:type="spellStart"/>
      <w:r w:rsidRPr="00E34D41">
        <w:rPr>
          <w:rFonts w:ascii="Arial" w:eastAsia="Times New Roman" w:hAnsi="Arial" w:cs="Arial"/>
          <w:color w:val="444444"/>
          <w:sz w:val="32"/>
          <w:szCs w:val="32"/>
        </w:rPr>
        <w:t>ooper</w:t>
      </w:r>
      <w:proofErr w:type="spellEnd"/>
      <w:r w:rsidRPr="00E34D41">
        <w:rPr>
          <w:rFonts w:ascii="Arial" w:eastAsia="Times New Roman" w:hAnsi="Arial" w:cs="Arial"/>
          <w:color w:val="444444"/>
          <w:sz w:val="32"/>
          <w:szCs w:val="32"/>
        </w:rPr>
        <w:t xml:space="preserve"> and Weber</w:t>
      </w:r>
      <w:r w:rsidRPr="00E34D41">
        <w:rPr>
          <w:rFonts w:ascii="Arial" w:eastAsia="Times New Roman" w:hAnsi="Arial" w:cs="Arial"/>
          <w:color w:val="444444"/>
          <w:sz w:val="32"/>
          <w:szCs w:val="32"/>
          <w:rtl/>
        </w:rPr>
        <w:t xml:space="preserve"> ِ</w:t>
      </w:r>
      <w:r w:rsidRPr="00E34D41">
        <w:rPr>
          <w:rFonts w:ascii="Arial" w:eastAsia="Times New Roman" w:hAnsi="Arial" w:cs="Arial"/>
          <w:color w:val="444444"/>
          <w:sz w:val="32"/>
          <w:szCs w:val="32"/>
        </w:rPr>
        <w:t>C</w:t>
      </w:r>
      <w:r w:rsidRPr="00E34D41">
        <w:rPr>
          <w:rFonts w:ascii="Arial" w:eastAsia="Times New Roman" w:hAnsi="Arial" w:cs="Arial"/>
          <w:color w:val="444444"/>
          <w:sz w:val="32"/>
          <w:szCs w:val="32"/>
          <w:rtl/>
        </w:rPr>
        <w:t xml:space="preserve">، </w:t>
      </w:r>
      <w:r w:rsidRPr="00E34D41">
        <w:rPr>
          <w:rFonts w:ascii="Arial" w:eastAsia="Times New Roman" w:hAnsi="Arial" w:cs="Arial"/>
          <w:color w:val="444444"/>
          <w:sz w:val="32"/>
          <w:szCs w:val="32"/>
        </w:rPr>
        <w:t>1973</w:t>
      </w:r>
      <w:r w:rsidRPr="00E34D41">
        <w:rPr>
          <w:rFonts w:ascii="Arial" w:eastAsia="Times New Roman" w:hAnsi="Arial" w:cs="Arial"/>
          <w:color w:val="444444"/>
          <w:sz w:val="32"/>
          <w:szCs w:val="32"/>
          <w:rtl/>
        </w:rPr>
        <w:t>، ص 34) بأنه "البرنامج الذي يقوم على أساس الكفايات الذي يرى معدوه ضرورة أن يكسب الفرد الكفايات ويؤديها بإتقان مع تحديد معايير تشير إلى هذا الإتقان".</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وعرفه (توفيق مرعي،1981، ص 10) بأنه: "ذلك الجزء من نظام التربية والتعليم الذي نظمت فيه المادة الدراسة المرتبطة بحركة تربية المعلمين القائمة على الكفايات التعليمية المرتكزة على تفريد التعليم، والتعلم الذاتي، والبرامج التعليمية متعددة الأشكال، </w:t>
      </w:r>
      <w:r w:rsidRPr="00E34D41">
        <w:rPr>
          <w:rFonts w:ascii="Arial" w:eastAsia="Times New Roman" w:hAnsi="Arial" w:cs="Arial"/>
          <w:color w:val="444444"/>
          <w:sz w:val="32"/>
          <w:szCs w:val="32"/>
          <w:rtl/>
        </w:rPr>
        <w:lastRenderedPageBreak/>
        <w:t xml:space="preserve">ولكنها تتفق في مكونات </w:t>
      </w:r>
      <w:proofErr w:type="gramStart"/>
      <w:r w:rsidRPr="00E34D41">
        <w:rPr>
          <w:rFonts w:ascii="Arial" w:eastAsia="Times New Roman" w:hAnsi="Arial" w:cs="Arial"/>
          <w:color w:val="444444"/>
          <w:sz w:val="32"/>
          <w:szCs w:val="32"/>
          <w:rtl/>
        </w:rPr>
        <w:t>التالية :</w:t>
      </w:r>
      <w:proofErr w:type="gramEnd"/>
      <w:r w:rsidRPr="00E34D41">
        <w:rPr>
          <w:rFonts w:ascii="Arial" w:eastAsia="Times New Roman" w:hAnsi="Arial" w:cs="Arial"/>
          <w:color w:val="444444"/>
          <w:sz w:val="32"/>
          <w:szCs w:val="32"/>
          <w:rtl/>
        </w:rPr>
        <w:t xml:space="preserve"> الأهداف التعليمية، الاختبار القبلي، المواد التعليمية والأنشطة، الاختبار البعدي".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وعرفه (فاروق الفرا، 1982، ص 27) بأنه: "مجموعة من الخبرات التي صممت لغرض التعليم والتدريب بطريقة مترابطة، من خلال صفات العمل التعليمي، وذلك لتطوير كفاءات المعلمين إلى مستوى أداء معين، وهو يقوم على مجموعة من </w:t>
      </w:r>
      <w:proofErr w:type="spellStart"/>
      <w:r w:rsidRPr="00E34D41">
        <w:rPr>
          <w:rFonts w:ascii="Arial" w:eastAsia="Times New Roman" w:hAnsi="Arial" w:cs="Arial"/>
          <w:color w:val="444444"/>
          <w:sz w:val="32"/>
          <w:szCs w:val="32"/>
          <w:rtl/>
        </w:rPr>
        <w:t>المديولات</w:t>
      </w:r>
      <w:proofErr w:type="spellEnd"/>
      <w:r w:rsidRPr="00E34D41">
        <w:rPr>
          <w:rFonts w:ascii="Arial" w:eastAsia="Times New Roman" w:hAnsi="Arial" w:cs="Arial"/>
          <w:color w:val="444444"/>
          <w:sz w:val="32"/>
          <w:szCs w:val="32"/>
          <w:rtl/>
        </w:rPr>
        <w:t xml:space="preserve"> تحتوي على عناصر أساسية </w:t>
      </w:r>
      <w:proofErr w:type="gramStart"/>
      <w:r w:rsidRPr="00E34D41">
        <w:rPr>
          <w:rFonts w:ascii="Arial" w:eastAsia="Times New Roman" w:hAnsi="Arial" w:cs="Arial"/>
          <w:color w:val="444444"/>
          <w:sz w:val="32"/>
          <w:szCs w:val="32"/>
          <w:rtl/>
        </w:rPr>
        <w:t>هي :</w:t>
      </w:r>
      <w:proofErr w:type="gramEnd"/>
      <w:r w:rsidRPr="00E34D41">
        <w:rPr>
          <w:rFonts w:ascii="Arial" w:eastAsia="Times New Roman" w:hAnsi="Arial" w:cs="Arial"/>
          <w:color w:val="444444"/>
          <w:sz w:val="32"/>
          <w:szCs w:val="32"/>
          <w:rtl/>
        </w:rPr>
        <w:t xml:space="preserve"> الأهمية، الأهداف، المحتوى، الأنشطة، التعليمية، والأدوات والوسائل التعليمية ، القراءات للمراجع، التقويم . وترتكز هذه الوحدات على تفريد التعليم والتعلم الذاتي".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ويعرفه (أحمد سالم الهرمة، 1996، ص 156) بأنه تنظيم منطقي لمجموعة من المعارف والمهارات والمهام التي تشكل في مجموعها الكفايات التعليمية، يتم تنظيم هذه الكفايات في صورة </w:t>
      </w:r>
      <w:proofErr w:type="spellStart"/>
      <w:r w:rsidRPr="00E34D41">
        <w:rPr>
          <w:rFonts w:ascii="Arial" w:eastAsia="Times New Roman" w:hAnsi="Arial" w:cs="Arial"/>
          <w:color w:val="444444"/>
          <w:sz w:val="32"/>
          <w:szCs w:val="32"/>
          <w:rtl/>
        </w:rPr>
        <w:t>مديولات</w:t>
      </w:r>
      <w:proofErr w:type="spellEnd"/>
      <w:r w:rsidRPr="00E34D41">
        <w:rPr>
          <w:rFonts w:ascii="Arial" w:eastAsia="Times New Roman" w:hAnsi="Arial" w:cs="Arial"/>
          <w:color w:val="444444"/>
          <w:sz w:val="32"/>
          <w:szCs w:val="32"/>
          <w:rtl/>
        </w:rPr>
        <w:t xml:space="preserve"> تعليمية، يقوم المتدرب بدراستها ذاتيا، ويصبح مسؤولا عن بلوغه لأهداف البرنامج المعلنة، وإظهار الكفايات المتضمنة فيه بدرجة لا تقل عن مستوى الإتقان المحدد، وتحديد الأهداف المنشودة".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كما عرفه (عبابنة نواف، 2002، ص 98) بأنه: "عملية إجرائية مخططة منظمة ومقصودة مبنية على الاحتياجات التدريبية الفعلية للمعلمين بهدف رفع كفايتهم وتحسين أدائهم وإكسابهم المعارف والمهارات والاتجاهات التي تجعلهم أكثر فاعلية وجدة في مجال عملهم".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كما </w:t>
      </w:r>
      <w:proofErr w:type="gramStart"/>
      <w:r w:rsidRPr="00E34D41">
        <w:rPr>
          <w:rFonts w:ascii="Arial" w:eastAsia="Times New Roman" w:hAnsi="Arial" w:cs="Arial"/>
          <w:color w:val="444444"/>
          <w:sz w:val="32"/>
          <w:szCs w:val="32"/>
          <w:rtl/>
        </w:rPr>
        <w:t>عرفته  (</w:t>
      </w:r>
      <w:proofErr w:type="gramEnd"/>
      <w:r w:rsidRPr="00E34D41">
        <w:rPr>
          <w:rFonts w:ascii="Arial" w:eastAsia="Times New Roman" w:hAnsi="Arial" w:cs="Arial"/>
          <w:color w:val="444444"/>
          <w:sz w:val="32"/>
          <w:szCs w:val="32"/>
          <w:rtl/>
        </w:rPr>
        <w:t xml:space="preserve">قاسم سعدة، 2005، ص 98) بأنه: "مجموعة من الكفايات التي يحتاجها المعلم لأداء عمله بفعالية، يتم تنظيمها في صورة موديلات تعليمية، يقوم المتدرب بدراستها ذاتيا، متحملا مسؤولية بلوغ الأهداف المعلنة للبرنامج، والوصول إلى أداء الكفايات المتضمنة فيه بدرجة لا تقل عن مستوى الإتقان (80%) وهي النسبة المقبولة لمستوى جيد جدا في تقسيم </w:t>
      </w:r>
      <w:proofErr w:type="spellStart"/>
      <w:r w:rsidRPr="00E34D41">
        <w:rPr>
          <w:rFonts w:ascii="Arial" w:eastAsia="Times New Roman" w:hAnsi="Arial" w:cs="Arial"/>
          <w:color w:val="444444"/>
          <w:sz w:val="32"/>
          <w:szCs w:val="32"/>
          <w:rtl/>
        </w:rPr>
        <w:t>ليكارت</w:t>
      </w:r>
      <w:proofErr w:type="spellEnd"/>
      <w:r w:rsidRPr="00E34D41">
        <w:rPr>
          <w:rFonts w:ascii="Arial" w:eastAsia="Times New Roman" w:hAnsi="Arial" w:cs="Arial"/>
          <w:color w:val="444444"/>
          <w:sz w:val="32"/>
          <w:szCs w:val="32"/>
          <w:rtl/>
        </w:rPr>
        <w:t xml:space="preserve"> الخماسي".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ومن خلال هذه التعاريف نستطيع أن نستنتج ما </w:t>
      </w:r>
      <w:proofErr w:type="gramStart"/>
      <w:r w:rsidRPr="00E34D41">
        <w:rPr>
          <w:rFonts w:ascii="Arial" w:eastAsia="Times New Roman" w:hAnsi="Arial" w:cs="Arial"/>
          <w:color w:val="444444"/>
          <w:sz w:val="32"/>
          <w:szCs w:val="32"/>
          <w:rtl/>
        </w:rPr>
        <w:t>يلي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أن كل برنامج تعليمي قائم على الكفايات يمثل نظاما متكاملا يتضمن مجموعة من العناصر وهي: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مجموعة محددة من الكفايات مشتقة من نظرية تربوية معينة تتضمن مجموعة من الأهداف التعليمية تصاغ في شكل سلوك يمكن ملاحظته وقياسه عند نهاية التدريب.</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ينطلق من الحاجات التي يحتاجها المعلم لبرنامج كفايته وتحسين </w:t>
      </w:r>
      <w:proofErr w:type="gramStart"/>
      <w:r w:rsidRPr="00E34D41">
        <w:rPr>
          <w:rFonts w:ascii="Arial" w:eastAsia="Times New Roman" w:hAnsi="Arial" w:cs="Arial"/>
          <w:color w:val="444444"/>
          <w:sz w:val="32"/>
          <w:szCs w:val="32"/>
          <w:rtl/>
        </w:rPr>
        <w:t>أدائه .</w:t>
      </w:r>
      <w:proofErr w:type="gramEnd"/>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lastRenderedPageBreak/>
        <w:t>-تقع مسؤولية اكتساب الكفايات والأهداف المحددة في البرنامج على عاتق المتدرب نفسه وذلك حسب قدراته وسرعته في التعلم.</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يتكون البرنامج من مجموعة من العناصر الأساسية هي: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الأهداف، المحتوى، الأنشطة التعليمية، الأدوات والوسائل التعليمية، أساليب </w:t>
      </w:r>
      <w:proofErr w:type="gramStart"/>
      <w:r w:rsidRPr="00E34D41">
        <w:rPr>
          <w:rFonts w:ascii="Arial" w:eastAsia="Times New Roman" w:hAnsi="Arial" w:cs="Arial"/>
          <w:color w:val="444444"/>
          <w:sz w:val="32"/>
          <w:szCs w:val="32"/>
          <w:rtl/>
        </w:rPr>
        <w:t>التقويم ،</w:t>
      </w:r>
      <w:proofErr w:type="gramEnd"/>
      <w:r w:rsidRPr="00E34D41">
        <w:rPr>
          <w:rFonts w:ascii="Arial" w:eastAsia="Times New Roman" w:hAnsi="Arial" w:cs="Arial"/>
          <w:color w:val="444444"/>
          <w:sz w:val="32"/>
          <w:szCs w:val="32"/>
          <w:rtl/>
        </w:rPr>
        <w:t xml:space="preserve"> اختبارات بعدية،  المراجع.....الخ</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يتم تنفيذ البرنامج بوسائط متعددة، كتفريد التعليم، والتعلم الذاتي تكون في شكل مجمعات </w:t>
      </w:r>
      <w:proofErr w:type="gramStart"/>
      <w:r w:rsidRPr="00E34D41">
        <w:rPr>
          <w:rFonts w:ascii="Arial" w:eastAsia="Times New Roman" w:hAnsi="Arial" w:cs="Arial"/>
          <w:color w:val="444444"/>
          <w:sz w:val="32"/>
          <w:szCs w:val="32"/>
          <w:rtl/>
        </w:rPr>
        <w:t>تعليمية  (</w:t>
      </w:r>
      <w:proofErr w:type="gramEnd"/>
      <w:r w:rsidRPr="00E34D41">
        <w:rPr>
          <w:rFonts w:ascii="Arial" w:eastAsia="Times New Roman" w:hAnsi="Arial" w:cs="Arial"/>
          <w:color w:val="444444"/>
          <w:sz w:val="32"/>
          <w:szCs w:val="32"/>
        </w:rPr>
        <w:t>modules</w:t>
      </w:r>
      <w:r w:rsidRPr="00E34D41">
        <w:rPr>
          <w:rFonts w:ascii="Arial" w:eastAsia="Times New Roman" w:hAnsi="Arial" w:cs="Arial"/>
          <w:color w:val="444444"/>
          <w:sz w:val="32"/>
          <w:szCs w:val="32"/>
          <w:rtl/>
        </w:rPr>
        <w:t>) ورزم أو حقائب تعليمية (</w:t>
      </w:r>
      <w:r w:rsidRPr="00E34D41">
        <w:rPr>
          <w:rFonts w:ascii="Arial" w:eastAsia="Times New Roman" w:hAnsi="Arial" w:cs="Arial"/>
          <w:color w:val="444444"/>
          <w:sz w:val="32"/>
          <w:szCs w:val="32"/>
        </w:rPr>
        <w:t>packages</w:t>
      </w:r>
      <w:r w:rsidRPr="00E34D41">
        <w:rPr>
          <w:rFonts w:ascii="Arial" w:eastAsia="Times New Roman" w:hAnsi="Arial" w:cs="Arial"/>
          <w:color w:val="444444"/>
          <w:sz w:val="32"/>
          <w:szCs w:val="32"/>
          <w:rtl/>
        </w:rPr>
        <w:t>) وأطقم تعليمية (</w:t>
      </w:r>
      <w:r w:rsidRPr="00E34D41">
        <w:rPr>
          <w:rFonts w:ascii="Arial" w:eastAsia="Times New Roman" w:hAnsi="Arial" w:cs="Arial"/>
          <w:color w:val="444444"/>
          <w:sz w:val="32"/>
          <w:szCs w:val="32"/>
        </w:rPr>
        <w:t>kits</w:t>
      </w:r>
      <w:r w:rsidRPr="00E34D41">
        <w:rPr>
          <w:rFonts w:ascii="Arial" w:eastAsia="Times New Roman" w:hAnsi="Arial" w:cs="Arial"/>
          <w:color w:val="444444"/>
          <w:sz w:val="32"/>
          <w:szCs w:val="32"/>
          <w:rtl/>
        </w:rPr>
        <w:t>) ودورات مصغرة (</w:t>
      </w:r>
      <w:r w:rsidRPr="00E34D41">
        <w:rPr>
          <w:rFonts w:ascii="Arial" w:eastAsia="Times New Roman" w:hAnsi="Arial" w:cs="Arial"/>
          <w:color w:val="444444"/>
          <w:sz w:val="32"/>
          <w:szCs w:val="32"/>
        </w:rPr>
        <w:t xml:space="preserve">mini </w:t>
      </w:r>
      <w:proofErr w:type="spellStart"/>
      <w:r w:rsidRPr="00E34D41">
        <w:rPr>
          <w:rFonts w:ascii="Arial" w:eastAsia="Times New Roman" w:hAnsi="Arial" w:cs="Arial"/>
          <w:color w:val="444444"/>
          <w:sz w:val="32"/>
          <w:szCs w:val="32"/>
        </w:rPr>
        <w:t>coures</w:t>
      </w:r>
      <w:proofErr w:type="spellEnd"/>
      <w:r w:rsidRPr="00E34D41">
        <w:rPr>
          <w:rFonts w:ascii="Arial" w:eastAsia="Times New Roman" w:hAnsi="Arial" w:cs="Arial"/>
          <w:color w:val="444444"/>
          <w:sz w:val="32"/>
          <w:szCs w:val="32"/>
          <w:rtl/>
        </w:rPr>
        <w:t>) وتوليفات (</w:t>
      </w:r>
      <w:r w:rsidRPr="00E34D41">
        <w:rPr>
          <w:rFonts w:ascii="Arial" w:eastAsia="Times New Roman" w:hAnsi="Arial" w:cs="Arial"/>
          <w:color w:val="444444"/>
          <w:sz w:val="32"/>
          <w:szCs w:val="32"/>
        </w:rPr>
        <w:t>clusters</w:t>
      </w:r>
      <w:r w:rsidRPr="00E34D41">
        <w:rPr>
          <w:rFonts w:ascii="Arial" w:eastAsia="Times New Roman" w:hAnsi="Arial" w:cs="Arial"/>
          <w:color w:val="444444"/>
          <w:sz w:val="32"/>
          <w:szCs w:val="32"/>
          <w:rtl/>
        </w:rPr>
        <w:t>) .</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سمات برامج تربية المعلمين القائمة على الكفايات:</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أشارت دراسة (جونسون </w:t>
      </w:r>
      <w:r w:rsidRPr="00E34D41">
        <w:rPr>
          <w:rFonts w:ascii="Arial" w:eastAsia="Times New Roman" w:hAnsi="Arial" w:cs="Arial"/>
          <w:color w:val="444444"/>
          <w:sz w:val="32"/>
          <w:szCs w:val="32"/>
        </w:rPr>
        <w:t>Johnson</w:t>
      </w:r>
      <w:r w:rsidRPr="00E34D41">
        <w:rPr>
          <w:rFonts w:ascii="Arial" w:eastAsia="Times New Roman" w:hAnsi="Arial" w:cs="Arial"/>
          <w:color w:val="444444"/>
          <w:sz w:val="32"/>
          <w:szCs w:val="32"/>
          <w:rtl/>
        </w:rPr>
        <w:t>) و(</w:t>
      </w:r>
      <w:proofErr w:type="spellStart"/>
      <w:r w:rsidRPr="00E34D41">
        <w:rPr>
          <w:rFonts w:ascii="Arial" w:eastAsia="Times New Roman" w:hAnsi="Arial" w:cs="Arial"/>
          <w:color w:val="444444"/>
          <w:sz w:val="32"/>
          <w:szCs w:val="32"/>
          <w:rtl/>
        </w:rPr>
        <w:t>أوليفا</w:t>
      </w:r>
      <w:proofErr w:type="spellEnd"/>
      <w:r w:rsidRPr="00E34D41">
        <w:rPr>
          <w:rFonts w:ascii="Arial" w:eastAsia="Times New Roman" w:hAnsi="Arial" w:cs="Arial"/>
          <w:color w:val="444444"/>
          <w:sz w:val="32"/>
          <w:szCs w:val="32"/>
          <w:rtl/>
        </w:rPr>
        <w:t xml:space="preserve"> وهونسون1980 </w:t>
      </w:r>
      <w:r w:rsidRPr="00E34D41">
        <w:rPr>
          <w:rFonts w:ascii="Arial" w:eastAsia="Times New Roman" w:hAnsi="Arial" w:cs="Arial"/>
          <w:color w:val="444444"/>
          <w:sz w:val="32"/>
          <w:szCs w:val="32"/>
        </w:rPr>
        <w:t>Oliva Hinson</w:t>
      </w:r>
      <w:r w:rsidRPr="00E34D41">
        <w:rPr>
          <w:rFonts w:ascii="Arial" w:eastAsia="Times New Roman" w:hAnsi="Arial" w:cs="Arial"/>
          <w:color w:val="444444"/>
          <w:sz w:val="32"/>
          <w:szCs w:val="32"/>
          <w:rtl/>
        </w:rPr>
        <w:t>) و(مرعي، 1981) و(جرادات، 1984) و(الفرا،1995) و(</w:t>
      </w:r>
      <w:proofErr w:type="spellStart"/>
      <w:r w:rsidRPr="00E34D41">
        <w:rPr>
          <w:rFonts w:ascii="Arial" w:eastAsia="Times New Roman" w:hAnsi="Arial" w:cs="Arial"/>
          <w:color w:val="444444"/>
          <w:sz w:val="32"/>
          <w:szCs w:val="32"/>
          <w:rtl/>
        </w:rPr>
        <w:t>الزيون</w:t>
      </w:r>
      <w:proofErr w:type="spellEnd"/>
      <w:r w:rsidRPr="00E34D41">
        <w:rPr>
          <w:rFonts w:ascii="Arial" w:eastAsia="Times New Roman" w:hAnsi="Arial" w:cs="Arial"/>
          <w:color w:val="444444"/>
          <w:sz w:val="32"/>
          <w:szCs w:val="32"/>
          <w:rtl/>
        </w:rPr>
        <w:t xml:space="preserve"> 2001) و(</w:t>
      </w:r>
      <w:proofErr w:type="spellStart"/>
      <w:r w:rsidRPr="00E34D41">
        <w:rPr>
          <w:rFonts w:ascii="Arial" w:eastAsia="Times New Roman" w:hAnsi="Arial" w:cs="Arial"/>
          <w:color w:val="444444"/>
          <w:sz w:val="32"/>
          <w:szCs w:val="32"/>
          <w:rtl/>
        </w:rPr>
        <w:t>التميمى</w:t>
      </w:r>
      <w:proofErr w:type="spellEnd"/>
      <w:r w:rsidRPr="00E34D41">
        <w:rPr>
          <w:rFonts w:ascii="Arial" w:eastAsia="Times New Roman" w:hAnsi="Arial" w:cs="Arial"/>
          <w:color w:val="444444"/>
          <w:sz w:val="32"/>
          <w:szCs w:val="32"/>
          <w:rtl/>
        </w:rPr>
        <w:t xml:space="preserve">، </w:t>
      </w:r>
      <w:proofErr w:type="gramStart"/>
      <w:r w:rsidRPr="00E34D41">
        <w:rPr>
          <w:rFonts w:ascii="Arial" w:eastAsia="Times New Roman" w:hAnsi="Arial" w:cs="Arial"/>
          <w:color w:val="444444"/>
          <w:sz w:val="32"/>
          <w:szCs w:val="32"/>
          <w:rtl/>
        </w:rPr>
        <w:t>2005)إلى</w:t>
      </w:r>
      <w:proofErr w:type="gramEnd"/>
      <w:r w:rsidRPr="00E34D41">
        <w:rPr>
          <w:rFonts w:ascii="Arial" w:eastAsia="Times New Roman" w:hAnsi="Arial" w:cs="Arial"/>
          <w:color w:val="444444"/>
          <w:sz w:val="32"/>
          <w:szCs w:val="32"/>
          <w:rtl/>
        </w:rPr>
        <w:t xml:space="preserve"> مجموعة من السمات منها:</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xml:space="preserve">- التركيز على قدرات وكفايات </w:t>
      </w:r>
      <w:proofErr w:type="spellStart"/>
      <w:r w:rsidRPr="00E34D41">
        <w:rPr>
          <w:rFonts w:ascii="Arial" w:eastAsia="Times New Roman" w:hAnsi="Arial" w:cs="Arial"/>
          <w:color w:val="444444"/>
          <w:sz w:val="32"/>
          <w:szCs w:val="32"/>
          <w:rtl/>
        </w:rPr>
        <w:t>المتدرس</w:t>
      </w:r>
      <w:proofErr w:type="spellEnd"/>
      <w:r w:rsidRPr="00E34D41">
        <w:rPr>
          <w:rFonts w:ascii="Arial" w:eastAsia="Times New Roman" w:hAnsi="Arial" w:cs="Arial"/>
          <w:color w:val="444444"/>
          <w:sz w:val="32"/>
          <w:szCs w:val="32"/>
          <w:rtl/>
        </w:rPr>
        <w:t xml:space="preserve"> على اكتساب الكفايات والخبرات من خلال التجربة والتطبيق الميداني أثناء التدريب، ويعمل البرنامج على تضييق الفجوة بين النظري والتطبيقي.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المتعلم في هذه البرامج تتاح له الحرية في التعليم من حيث المدة الزمنية حسب قدرته وسرعته على التدريب بحيث يراعي الفروق الفردية بتنويع طرق الحصول على الكفاية.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تركيز على العديد من الأساليب التربوية الحديثة كتفريد التعليم والتعلم التعاوني والتدريس المصغر والمجمعات التعليمية والحقائب التعليمية.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تزويد المتدربين بعدد من التقنيات التعليمية التي يحتاجون إليها كمهارات التعليم الذاتي ومهارات التعليم المتبادل التي تتم من خلال التبادل اللفظي والتفاعل معهم والعمل الجماعي.</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وضوح الأهداف فهي محددة مسبقا وبمعايير معينة لدرجة الإتقان ومصاغة بشكل سلوكي قابلة للملاحظة والقياس، كما أنها مترابطة ومتسلسلة.</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يستخدم البرنامج الأنواع المختلفة للتقويم (التشخيصي، والبنائي، والختامي)، والتغذية الراجعة، ويتم في ضوء معايير محددة للأداء.</w:t>
      </w:r>
    </w:p>
    <w:p w:rsidR="00E34D41" w:rsidRPr="00E34D41" w:rsidRDefault="00E34D41" w:rsidP="00E34D41">
      <w:pPr>
        <w:shd w:val="clear" w:color="auto" w:fill="FFFFFF"/>
        <w:spacing w:after="6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لا رسوب في برنامج الإعداد القائم على الكفايات فالكل يجب أن ينجح ويبقى الطالب المعلم خاضعا لعملية التدريب حتى يبلغ المستوى المطلوب.</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r w:rsidRPr="00E34D41">
        <w:rPr>
          <w:rFonts w:ascii="Arial" w:eastAsia="Times New Roman" w:hAnsi="Arial" w:cs="Arial"/>
          <w:color w:val="444444"/>
          <w:sz w:val="32"/>
          <w:szCs w:val="32"/>
          <w:rtl/>
        </w:rPr>
        <w:t> </w:t>
      </w:r>
      <w:r w:rsidRPr="00E34D41">
        <w:rPr>
          <w:rFonts w:ascii="inherit" w:eastAsia="Times New Roman" w:hAnsi="inherit" w:cs="Arial"/>
          <w:b/>
          <w:bCs/>
          <w:color w:val="333333"/>
          <w:sz w:val="24"/>
          <w:szCs w:val="24"/>
          <w:bdr w:val="none" w:sz="0" w:space="0" w:color="auto" w:frame="1"/>
          <w:rtl/>
        </w:rPr>
        <w:t>مقارنة بين البرامج القائمة على الكفايات</w:t>
      </w:r>
    </w:p>
    <w:p w:rsidR="00E34D41" w:rsidRPr="00E34D41" w:rsidRDefault="00E34D41" w:rsidP="00E34D41">
      <w:pPr>
        <w:shd w:val="clear" w:color="auto" w:fill="FFFFFF"/>
        <w:spacing w:after="0" w:line="450" w:lineRule="atLeast"/>
        <w:textAlignment w:val="baseline"/>
        <w:outlineLvl w:val="3"/>
        <w:rPr>
          <w:rFonts w:ascii="Arial" w:eastAsia="Times New Roman" w:hAnsi="Arial" w:cs="Arial"/>
          <w:color w:val="444444"/>
          <w:sz w:val="32"/>
          <w:szCs w:val="32"/>
          <w:rtl/>
        </w:rPr>
      </w:pPr>
      <w:proofErr w:type="gramStart"/>
      <w:r w:rsidRPr="00E34D41">
        <w:rPr>
          <w:rFonts w:ascii="inherit" w:eastAsia="Times New Roman" w:hAnsi="inherit" w:cs="Arial"/>
          <w:b/>
          <w:bCs/>
          <w:color w:val="333333"/>
          <w:sz w:val="32"/>
          <w:szCs w:val="32"/>
          <w:bdr w:val="none" w:sz="0" w:space="0" w:color="auto" w:frame="1"/>
          <w:rtl/>
        </w:rPr>
        <w:lastRenderedPageBreak/>
        <w:t>و البرامج</w:t>
      </w:r>
      <w:proofErr w:type="gramEnd"/>
      <w:r w:rsidRPr="00E34D41">
        <w:rPr>
          <w:rFonts w:ascii="inherit" w:eastAsia="Times New Roman" w:hAnsi="inherit" w:cs="Arial"/>
          <w:b/>
          <w:bCs/>
          <w:color w:val="333333"/>
          <w:sz w:val="32"/>
          <w:szCs w:val="32"/>
          <w:bdr w:val="none" w:sz="0" w:space="0" w:color="auto" w:frame="1"/>
          <w:rtl/>
        </w:rPr>
        <w:t xml:space="preserve"> التقليدية (خلف </w:t>
      </w:r>
      <w:proofErr w:type="spellStart"/>
      <w:r w:rsidRPr="00E34D41">
        <w:rPr>
          <w:rFonts w:ascii="inherit" w:eastAsia="Times New Roman" w:hAnsi="inherit" w:cs="Arial"/>
          <w:b/>
          <w:bCs/>
          <w:color w:val="333333"/>
          <w:sz w:val="32"/>
          <w:szCs w:val="32"/>
          <w:bdr w:val="none" w:sz="0" w:space="0" w:color="auto" w:frame="1"/>
          <w:rtl/>
        </w:rPr>
        <w:t>الصقرات</w:t>
      </w:r>
      <w:proofErr w:type="spellEnd"/>
      <w:r w:rsidRPr="00E34D41">
        <w:rPr>
          <w:rFonts w:ascii="inherit" w:eastAsia="Times New Roman" w:hAnsi="inherit" w:cs="Arial"/>
          <w:b/>
          <w:bCs/>
          <w:color w:val="333333"/>
          <w:sz w:val="32"/>
          <w:szCs w:val="32"/>
          <w:bdr w:val="none" w:sz="0" w:space="0" w:color="auto" w:frame="1"/>
          <w:rtl/>
        </w:rPr>
        <w:t>، 2006 ص 89)</w:t>
      </w:r>
    </w:p>
    <w:tbl>
      <w:tblPr>
        <w:bidiVisual/>
        <w:tblW w:w="8520" w:type="dxa"/>
        <w:shd w:val="clear" w:color="auto" w:fill="FFFFFF"/>
        <w:tblCellMar>
          <w:left w:w="0" w:type="dxa"/>
          <w:right w:w="0" w:type="dxa"/>
        </w:tblCellMar>
        <w:tblLook w:val="04A0" w:firstRow="1" w:lastRow="0" w:firstColumn="1" w:lastColumn="0" w:noHBand="0" w:noVBand="1"/>
      </w:tblPr>
      <w:tblGrid>
        <w:gridCol w:w="4260"/>
        <w:gridCol w:w="4260"/>
      </w:tblGrid>
      <w:tr w:rsidR="00E34D41" w:rsidRPr="00E34D41" w:rsidTr="00E34D41">
        <w:tc>
          <w:tcPr>
            <w:tcW w:w="4260" w:type="dxa"/>
            <w:tcBorders>
              <w:top w:val="nil"/>
              <w:left w:val="nil"/>
              <w:bottom w:val="nil"/>
              <w:right w:val="nil"/>
            </w:tcBorders>
            <w:shd w:val="clear" w:color="auto" w:fill="FFFFFF"/>
            <w:vAlign w:val="bottom"/>
            <w:hideMark/>
          </w:tcPr>
          <w:p w:rsidR="00E34D41" w:rsidRPr="00E34D41" w:rsidRDefault="00E34D41" w:rsidP="00E34D41">
            <w:pPr>
              <w:spacing w:after="0" w:line="240" w:lineRule="auto"/>
              <w:textAlignment w:val="baseline"/>
              <w:rPr>
                <w:rFonts w:ascii="inherit" w:eastAsia="Times New Roman" w:hAnsi="inherit" w:cs="Arial"/>
                <w:b/>
                <w:bCs/>
                <w:color w:val="555555"/>
                <w:sz w:val="24"/>
                <w:szCs w:val="24"/>
                <w:rtl/>
              </w:rPr>
            </w:pPr>
            <w:r w:rsidRPr="00E34D41">
              <w:rPr>
                <w:rFonts w:ascii="inherit" w:eastAsia="Times New Roman" w:hAnsi="inherit" w:cs="Arial"/>
                <w:b/>
                <w:bCs/>
                <w:color w:val="333333"/>
                <w:sz w:val="24"/>
                <w:szCs w:val="24"/>
                <w:bdr w:val="none" w:sz="0" w:space="0" w:color="auto" w:frame="1"/>
                <w:rtl/>
              </w:rPr>
              <w:t>البرنامج القائم على الكفايات</w:t>
            </w:r>
          </w:p>
        </w:tc>
        <w:tc>
          <w:tcPr>
            <w:tcW w:w="4260" w:type="dxa"/>
            <w:tcBorders>
              <w:top w:val="nil"/>
              <w:left w:val="nil"/>
              <w:bottom w:val="nil"/>
              <w:right w:val="nil"/>
            </w:tcBorders>
            <w:shd w:val="clear" w:color="auto" w:fill="FFFFFF"/>
            <w:vAlign w:val="bottom"/>
            <w:hideMark/>
          </w:tcPr>
          <w:p w:rsidR="00E34D41" w:rsidRPr="00E34D41" w:rsidRDefault="00E34D41" w:rsidP="00E34D41">
            <w:pPr>
              <w:spacing w:after="0" w:line="240" w:lineRule="auto"/>
              <w:textAlignment w:val="baseline"/>
              <w:rPr>
                <w:rFonts w:ascii="inherit" w:eastAsia="Times New Roman" w:hAnsi="inherit" w:cs="Arial"/>
                <w:b/>
                <w:bCs/>
                <w:color w:val="555555"/>
                <w:sz w:val="24"/>
                <w:szCs w:val="24"/>
                <w:rtl/>
              </w:rPr>
            </w:pPr>
            <w:r w:rsidRPr="00E34D41">
              <w:rPr>
                <w:rFonts w:ascii="inherit" w:eastAsia="Times New Roman" w:hAnsi="inherit" w:cs="Arial"/>
                <w:b/>
                <w:bCs/>
                <w:color w:val="333333"/>
                <w:sz w:val="24"/>
                <w:szCs w:val="24"/>
                <w:bdr w:val="none" w:sz="0" w:space="0" w:color="auto" w:frame="1"/>
                <w:rtl/>
              </w:rPr>
              <w:t>البرنامج التقليدي</w:t>
            </w:r>
          </w:p>
        </w:tc>
      </w:tr>
      <w:tr w:rsidR="00E34D41" w:rsidRPr="00E34D41" w:rsidTr="00E34D41">
        <w:tc>
          <w:tcPr>
            <w:tcW w:w="4260" w:type="dxa"/>
            <w:tcBorders>
              <w:top w:val="nil"/>
              <w:left w:val="nil"/>
              <w:bottom w:val="nil"/>
              <w:right w:val="nil"/>
            </w:tcBorders>
            <w:shd w:val="clear" w:color="auto" w:fill="FFFFFF"/>
            <w:vAlign w:val="bottom"/>
            <w:hideMark/>
          </w:tcPr>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1- يركز</w:t>
            </w:r>
            <w:proofErr w:type="gramEnd"/>
            <w:r w:rsidRPr="00E34D41">
              <w:rPr>
                <w:rFonts w:ascii="inherit" w:eastAsia="Times New Roman" w:hAnsi="inherit" w:cs="Arial"/>
                <w:b/>
                <w:bCs/>
                <w:color w:val="555555"/>
                <w:sz w:val="24"/>
                <w:szCs w:val="24"/>
                <w:rtl/>
              </w:rPr>
              <w:t xml:space="preserve"> على قدرة الطالب المعلم على أداء العمل بكفاية وفاعلية .</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2- ينتهي</w:t>
            </w:r>
            <w:proofErr w:type="gramEnd"/>
            <w:r w:rsidRPr="00E34D41">
              <w:rPr>
                <w:rFonts w:ascii="inherit" w:eastAsia="Times New Roman" w:hAnsi="inherit" w:cs="Arial"/>
                <w:b/>
                <w:bCs/>
                <w:color w:val="555555"/>
                <w:sz w:val="24"/>
                <w:szCs w:val="24"/>
                <w:rtl/>
              </w:rPr>
              <w:t xml:space="preserve"> إعداد المعلم حيث يثبت قدرته على أداء العمل التدريسي بغض النظر عن الوقت .</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3- معيار</w:t>
            </w:r>
            <w:proofErr w:type="gramEnd"/>
            <w:r w:rsidRPr="00E34D41">
              <w:rPr>
                <w:rFonts w:ascii="inherit" w:eastAsia="Times New Roman" w:hAnsi="inherit" w:cs="Arial"/>
                <w:b/>
                <w:bCs/>
                <w:color w:val="555555"/>
                <w:sz w:val="24"/>
                <w:szCs w:val="24"/>
                <w:rtl/>
              </w:rPr>
              <w:t xml:space="preserve"> النجاح يعتمد على أداء متطلبات العمل الفعلي، حيث يمارس الطالب المعلم نشاطات تدريسية فعليا فالتقويم يرتبط بالأداء والقدرة على العمل.</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4- لا</w:t>
            </w:r>
            <w:proofErr w:type="gramEnd"/>
            <w:r w:rsidRPr="00E34D41">
              <w:rPr>
                <w:rFonts w:ascii="inherit" w:eastAsia="Times New Roman" w:hAnsi="inherit" w:cs="Arial"/>
                <w:b/>
                <w:bCs/>
                <w:color w:val="555555"/>
                <w:sz w:val="24"/>
                <w:szCs w:val="24"/>
                <w:rtl/>
              </w:rPr>
              <w:t xml:space="preserve"> يحدد قواعد معينة تتعلق بتنظيم الكيفية التي يتم بها عملية التعليم أو مدتها أو فترة بدايتها</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r w:rsidRPr="00E34D41">
              <w:rPr>
                <w:rFonts w:ascii="inherit" w:eastAsia="Times New Roman" w:hAnsi="inherit" w:cs="Arial"/>
                <w:b/>
                <w:bCs/>
                <w:color w:val="555555"/>
                <w:sz w:val="24"/>
                <w:szCs w:val="24"/>
                <w:rtl/>
              </w:rPr>
              <w:t>أو نهايتها فذلك يتوقف على الطالب المعلم نفسه فالبرنامج يوفر مرونة كاملة.</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5- تصميم</w:t>
            </w:r>
            <w:proofErr w:type="gramEnd"/>
            <w:r w:rsidRPr="00E34D41">
              <w:rPr>
                <w:rFonts w:ascii="inherit" w:eastAsia="Times New Roman" w:hAnsi="inherit" w:cs="Arial"/>
                <w:b/>
                <w:bCs/>
                <w:color w:val="555555"/>
                <w:sz w:val="24"/>
                <w:szCs w:val="24"/>
                <w:rtl/>
              </w:rPr>
              <w:t xml:space="preserve"> برنامج الإعداد على أساس تقديم التدريب في ظروف واقعية مشابهة تماما للظروف التي سيعمل بها </w:t>
            </w:r>
            <w:proofErr w:type="spellStart"/>
            <w:r w:rsidRPr="00E34D41">
              <w:rPr>
                <w:rFonts w:ascii="inherit" w:eastAsia="Times New Roman" w:hAnsi="inherit" w:cs="Arial"/>
                <w:b/>
                <w:bCs/>
                <w:color w:val="555555"/>
                <w:sz w:val="24"/>
                <w:szCs w:val="24"/>
                <w:rtl/>
              </w:rPr>
              <w:t>المتدرسون</w:t>
            </w:r>
            <w:proofErr w:type="spellEnd"/>
            <w:r w:rsidRPr="00E34D41">
              <w:rPr>
                <w:rFonts w:ascii="inherit" w:eastAsia="Times New Roman" w:hAnsi="inherit" w:cs="Arial"/>
                <w:b/>
                <w:bCs/>
                <w:color w:val="555555"/>
                <w:sz w:val="24"/>
                <w:szCs w:val="24"/>
                <w:rtl/>
              </w:rPr>
              <w:t xml:space="preserve"> بعد تخرجهم .</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6- يتلقى</w:t>
            </w:r>
            <w:proofErr w:type="gramEnd"/>
            <w:r w:rsidRPr="00E34D41">
              <w:rPr>
                <w:rFonts w:ascii="inherit" w:eastAsia="Times New Roman" w:hAnsi="inherit" w:cs="Arial"/>
                <w:b/>
                <w:bCs/>
                <w:color w:val="555555"/>
                <w:sz w:val="24"/>
                <w:szCs w:val="24"/>
                <w:rtl/>
              </w:rPr>
              <w:t xml:space="preserve"> المتدرب تغذية راجعة مستمرة تعطيه صورة دقيقة عن مدى التقدم اليومي.</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7- تقدم</w:t>
            </w:r>
            <w:proofErr w:type="gramEnd"/>
            <w:r w:rsidRPr="00E34D41">
              <w:rPr>
                <w:rFonts w:ascii="inherit" w:eastAsia="Times New Roman" w:hAnsi="inherit" w:cs="Arial"/>
                <w:b/>
                <w:bCs/>
                <w:color w:val="555555"/>
                <w:sz w:val="24"/>
                <w:szCs w:val="24"/>
                <w:rtl/>
              </w:rPr>
              <w:t xml:space="preserve"> الكفايات في شكل مواد متطورة كالجامعات التعليمية والحقائب التعليمية، التعليم المصغر التي تنظم مجموعة من النشطات المرتبطة بكفاية معينة بحيث تؤدي إلى إتقان هذه الكفاية.</w:t>
            </w:r>
          </w:p>
        </w:tc>
        <w:tc>
          <w:tcPr>
            <w:tcW w:w="4260" w:type="dxa"/>
            <w:tcBorders>
              <w:top w:val="nil"/>
              <w:left w:val="nil"/>
              <w:bottom w:val="nil"/>
              <w:right w:val="nil"/>
            </w:tcBorders>
            <w:shd w:val="clear" w:color="auto" w:fill="FFFFFF"/>
            <w:vAlign w:val="bottom"/>
            <w:hideMark/>
          </w:tcPr>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1- يعتبر</w:t>
            </w:r>
            <w:proofErr w:type="gramEnd"/>
            <w:r w:rsidRPr="00E34D41">
              <w:rPr>
                <w:rFonts w:ascii="inherit" w:eastAsia="Times New Roman" w:hAnsi="inherit" w:cs="Arial"/>
                <w:b/>
                <w:bCs/>
                <w:color w:val="555555"/>
                <w:sz w:val="24"/>
                <w:szCs w:val="24"/>
                <w:rtl/>
              </w:rPr>
              <w:t xml:space="preserve"> تحصيل المعرفة من أبرز عناصرها .</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2- يتخرج</w:t>
            </w:r>
            <w:proofErr w:type="gramEnd"/>
            <w:r w:rsidRPr="00E34D41">
              <w:rPr>
                <w:rFonts w:ascii="inherit" w:eastAsia="Times New Roman" w:hAnsi="inherit" w:cs="Arial"/>
                <w:b/>
                <w:bCs/>
                <w:color w:val="555555"/>
                <w:sz w:val="24"/>
                <w:szCs w:val="24"/>
                <w:rtl/>
              </w:rPr>
              <w:t xml:space="preserve"> الطالب المعلم ضمن وقت محدد وبحسب السنوات الدراسية أو الفصول أو الساعات الدراسية المعتمدة .</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3- الطلاب</w:t>
            </w:r>
            <w:proofErr w:type="gramEnd"/>
            <w:r w:rsidRPr="00E34D41">
              <w:rPr>
                <w:rFonts w:ascii="inherit" w:eastAsia="Times New Roman" w:hAnsi="inherit" w:cs="Arial"/>
                <w:b/>
                <w:bCs/>
                <w:color w:val="555555"/>
                <w:sz w:val="24"/>
                <w:szCs w:val="24"/>
                <w:rtl/>
              </w:rPr>
              <w:t xml:space="preserve"> يخضعون لامتحان تحصيلي حيث تقاس قدرتهم على معرفة المعلومات، فالنجاح في الامتحان هو أساس التقويم.</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4- توجد</w:t>
            </w:r>
            <w:proofErr w:type="gramEnd"/>
            <w:r w:rsidRPr="00E34D41">
              <w:rPr>
                <w:rFonts w:ascii="inherit" w:eastAsia="Times New Roman" w:hAnsi="inherit" w:cs="Arial"/>
                <w:b/>
                <w:bCs/>
                <w:color w:val="555555"/>
                <w:sz w:val="24"/>
                <w:szCs w:val="24"/>
                <w:rtl/>
              </w:rPr>
              <w:t xml:space="preserve"> قواعد محددة حيث يبدأ الطلاب جميعا في وقت واحد كما يتقدمون لامتحاناته معا.</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r w:rsidRPr="00E34D41">
              <w:rPr>
                <w:rFonts w:ascii="inherit" w:eastAsia="Times New Roman" w:hAnsi="inherit" w:cs="Arial"/>
                <w:b/>
                <w:bCs/>
                <w:color w:val="555555"/>
                <w:sz w:val="24"/>
                <w:szCs w:val="24"/>
                <w:rtl/>
              </w:rPr>
              <w:t>فلا توجد مرونة كافية لمراعاة قدراتهم واختلاف درجات التعليم عندهم.</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5- التدريب</w:t>
            </w:r>
            <w:proofErr w:type="gramEnd"/>
            <w:r w:rsidRPr="00E34D41">
              <w:rPr>
                <w:rFonts w:ascii="inherit" w:eastAsia="Times New Roman" w:hAnsi="inherit" w:cs="Arial"/>
                <w:b/>
                <w:bCs/>
                <w:color w:val="555555"/>
                <w:sz w:val="24"/>
                <w:szCs w:val="24"/>
                <w:rtl/>
              </w:rPr>
              <w:t xml:space="preserve"> العملي محدد حيث تتمركز النشاطات التعليمية في معظمها على اكتساب المعرفة وتلقي الدروس النظرية.</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6- يخضع</w:t>
            </w:r>
            <w:proofErr w:type="gramEnd"/>
            <w:r w:rsidRPr="00E34D41">
              <w:rPr>
                <w:rFonts w:ascii="inherit" w:eastAsia="Times New Roman" w:hAnsi="inherit" w:cs="Arial"/>
                <w:b/>
                <w:bCs/>
                <w:color w:val="555555"/>
                <w:sz w:val="24"/>
                <w:szCs w:val="24"/>
                <w:rtl/>
              </w:rPr>
              <w:t xml:space="preserve"> المتدرب لعملية تقويم ختامية.</w:t>
            </w:r>
          </w:p>
          <w:p w:rsidR="00E34D41" w:rsidRPr="00E34D41" w:rsidRDefault="00E34D41" w:rsidP="00E34D41">
            <w:pPr>
              <w:spacing w:after="300" w:line="240" w:lineRule="auto"/>
              <w:textAlignment w:val="baseline"/>
              <w:rPr>
                <w:rFonts w:ascii="inherit" w:eastAsia="Times New Roman" w:hAnsi="inherit" w:cs="Arial"/>
                <w:b/>
                <w:bCs/>
                <w:color w:val="555555"/>
                <w:sz w:val="24"/>
                <w:szCs w:val="24"/>
                <w:rtl/>
              </w:rPr>
            </w:pPr>
            <w:proofErr w:type="gramStart"/>
            <w:r w:rsidRPr="00E34D41">
              <w:rPr>
                <w:rFonts w:ascii="inherit" w:eastAsia="Times New Roman" w:hAnsi="inherit" w:cs="Arial"/>
                <w:b/>
                <w:bCs/>
                <w:color w:val="555555"/>
                <w:sz w:val="24"/>
                <w:szCs w:val="24"/>
                <w:rtl/>
              </w:rPr>
              <w:t>7- تقدم</w:t>
            </w:r>
            <w:proofErr w:type="gramEnd"/>
            <w:r w:rsidRPr="00E34D41">
              <w:rPr>
                <w:rFonts w:ascii="inherit" w:eastAsia="Times New Roman" w:hAnsi="inherit" w:cs="Arial"/>
                <w:b/>
                <w:bCs/>
                <w:color w:val="555555"/>
                <w:sz w:val="24"/>
                <w:szCs w:val="24"/>
                <w:rtl/>
              </w:rPr>
              <w:t xml:space="preserve"> مساقات دراسية تحتوي معلومات وموضوعات مرتبطة بالمادة الدراسية ولها وقت وجدول زمني محدد</w:t>
            </w:r>
          </w:p>
        </w:tc>
      </w:tr>
    </w:tbl>
    <w:p w:rsidR="00D17BC0" w:rsidRPr="00E34D41" w:rsidRDefault="00D17BC0">
      <w:bookmarkStart w:id="0" w:name="_GoBack"/>
      <w:bookmarkEnd w:id="0"/>
    </w:p>
    <w:sectPr w:rsidR="00D17BC0" w:rsidRPr="00E34D41" w:rsidSect="0034080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57"/>
    <w:rsid w:val="0034080A"/>
    <w:rsid w:val="00D17BC0"/>
    <w:rsid w:val="00E20D57"/>
    <w:rsid w:val="00E34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44DCD-CF65-4979-8FCA-16B62A8D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4">
    <w:name w:val="heading 4"/>
    <w:basedOn w:val="a"/>
    <w:link w:val="4Char"/>
    <w:uiPriority w:val="9"/>
    <w:qFormat/>
    <w:rsid w:val="00E34D4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E34D41"/>
    <w:rPr>
      <w:rFonts w:ascii="Times New Roman" w:eastAsia="Times New Roman" w:hAnsi="Times New Roman" w:cs="Times New Roman"/>
      <w:b/>
      <w:bCs/>
      <w:sz w:val="24"/>
      <w:szCs w:val="24"/>
    </w:rPr>
  </w:style>
  <w:style w:type="character" w:styleId="a3">
    <w:name w:val="Strong"/>
    <w:basedOn w:val="a0"/>
    <w:uiPriority w:val="22"/>
    <w:qFormat/>
    <w:rsid w:val="00E34D41"/>
    <w:rPr>
      <w:b/>
      <w:bCs/>
    </w:rPr>
  </w:style>
  <w:style w:type="paragraph" w:styleId="a4">
    <w:name w:val="Normal (Web)"/>
    <w:basedOn w:val="a"/>
    <w:uiPriority w:val="99"/>
    <w:semiHidden/>
    <w:unhideWhenUsed/>
    <w:rsid w:val="00E34D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5429</Words>
  <Characters>30948</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شدوان الامين</dc:creator>
  <cp:keywords/>
  <dc:description/>
  <cp:lastModifiedBy>شدوان الامين</cp:lastModifiedBy>
  <cp:revision>2</cp:revision>
  <dcterms:created xsi:type="dcterms:W3CDTF">2018-07-22T10:38:00Z</dcterms:created>
  <dcterms:modified xsi:type="dcterms:W3CDTF">2018-07-22T10:38:00Z</dcterms:modified>
</cp:coreProperties>
</file>