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83"/>
        <w:gridCol w:w="1515"/>
        <w:gridCol w:w="1518"/>
        <w:gridCol w:w="783"/>
        <w:gridCol w:w="515"/>
        <w:gridCol w:w="987"/>
        <w:gridCol w:w="1534"/>
        <w:gridCol w:w="29"/>
        <w:gridCol w:w="754"/>
        <w:gridCol w:w="1482"/>
        <w:gridCol w:w="343"/>
        <w:gridCol w:w="1347"/>
        <w:gridCol w:w="767"/>
        <w:gridCol w:w="1476"/>
        <w:gridCol w:w="1519"/>
      </w:tblGrid>
      <w:tr w:rsidR="00F074BB" w:rsidTr="00FC6320">
        <w:trPr>
          <w:trHeight w:val="473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  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 w:bidi="ar-EG"/>
              </w:rPr>
              <w:t xml:space="preserve">توزيع منهج مادة    ( </w:t>
            </w:r>
            <w:r>
              <w:rPr>
                <w:rFonts w:ascii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  </w:t>
            </w:r>
            <w:r>
              <w:rPr>
                <w:rFonts w:ascii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العلوم 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 w:bidi="ar-EG"/>
              </w:rPr>
              <w:t xml:space="preserve">)    للصف  (  </w:t>
            </w:r>
            <w:r>
              <w:rPr>
                <w:rFonts w:ascii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الثاني الابتدائي 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 w:bidi="ar-EG"/>
              </w:rPr>
              <w:t>)  –   الفصل الدراسي الأول -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bidi="ar-EG"/>
              </w:rPr>
              <w:t xml:space="preserve">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(1439-1440هـ )  </w:t>
            </w:r>
          </w:p>
        </w:tc>
      </w:tr>
      <w:tr w:rsidR="00F074BB" w:rsidTr="00FC6320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F074BB" w:rsidRDefault="00F074BB" w:rsidP="00FC6320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bidi="ar-EG"/>
              </w:rPr>
            </w:pPr>
          </w:p>
        </w:tc>
      </w:tr>
      <w:tr w:rsidR="00F074BB" w:rsidTr="00FC6320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E057FC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E057FC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22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Pr="00E057FC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26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E057FC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E057FC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29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Pr="00E057FC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3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40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E057FC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6/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074BB" w:rsidRPr="000F26CE" w:rsidRDefault="00F074BB" w:rsidP="00FC632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13/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17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F074BB" w:rsidTr="00FC6320">
        <w:trPr>
          <w:trHeight w:val="1134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التهيئة والاستعداد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المهارات العلمية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الطريقة العلمية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 xml:space="preserve">حاجات النباتات 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النباتات تنتج نباتات جديدة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</w:tr>
      <w:tr w:rsidR="00F074BB" w:rsidTr="00FC6320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20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24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27/1/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5/2/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9/2/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12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16/2/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F074BB" w:rsidTr="00FC6320">
        <w:trPr>
          <w:trHeight w:val="1134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النباتات تنتج نباتات جديدة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مجموعات الحيوانات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الحيوانات تنمو وتتغير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أماكن للعيش</w:t>
            </w:r>
          </w:p>
        </w:tc>
      </w:tr>
      <w:tr w:rsidR="00F074BB" w:rsidTr="00FC6320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19/2/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23/2/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26/2/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 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30/2/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3/3/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7/3/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10/3/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14/3/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F074BB" w:rsidTr="00FC6320">
        <w:trPr>
          <w:trHeight w:val="1134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سلاسل الغذاء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الصحاري الحارة والباردة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jc w:val="center"/>
              <w:rPr>
                <w:rFonts w:ascii="Times New Roman" w:hAnsi="Times New Roman" w:cs="PT Bold Heading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الغــــــــابات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اليابسة</w:t>
            </w:r>
          </w:p>
        </w:tc>
      </w:tr>
      <w:tr w:rsidR="00F074BB" w:rsidTr="00FC6320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17/3/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21/3/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24/3/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28/3/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2/4/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6/4/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 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9/4/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F074BB" w:rsidRPr="000F26CE" w:rsidRDefault="00F074BB" w:rsidP="00FC6320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20/4/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F074BB" w:rsidTr="00FC6320">
        <w:trPr>
          <w:trHeight w:val="1134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الماء على الأرض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الصخور والمعادن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Monotype Koufi" w:hint="cs"/>
                <w:color w:val="000080"/>
                <w:sz w:val="24"/>
                <w:szCs w:val="24"/>
                <w:rtl/>
              </w:rPr>
              <w:t>التربة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16</w:t>
            </w:r>
          </w:p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+</w:t>
            </w:r>
          </w:p>
          <w:p w:rsidR="00F074BB" w:rsidRDefault="00F074BB" w:rsidP="00FC6320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 w:bidi="ar-EG"/>
              </w:rPr>
              <w:t xml:space="preserve">استكمال البرامج العلاجية للطالبات غير المتقنات  لمعايير التقويم </w:t>
            </w:r>
          </w:p>
        </w:tc>
      </w:tr>
      <w:tr w:rsidR="00F074BB" w:rsidTr="00FC6320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F074BB" w:rsidRDefault="00F074BB" w:rsidP="00FC6320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bidi="ar-EG"/>
              </w:rPr>
            </w:pPr>
          </w:p>
        </w:tc>
      </w:tr>
      <w:tr w:rsidR="00F074BB" w:rsidTr="00FC6320">
        <w:trPr>
          <w:trHeight w:val="986"/>
          <w:jc w:val="center"/>
        </w:trPr>
        <w:tc>
          <w:tcPr>
            <w:tcW w:w="2497" w:type="pct"/>
            <w:gridSpan w:val="8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882" w:type="pct"/>
              <w:jc w:val="center"/>
              <w:tblInd w:w="14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ook w:val="04A0"/>
            </w:tblPr>
            <w:tblGrid>
              <w:gridCol w:w="3224"/>
              <w:gridCol w:w="1938"/>
              <w:gridCol w:w="2081"/>
            </w:tblGrid>
            <w:tr w:rsidR="00F074BB" w:rsidTr="00FC6320">
              <w:trPr>
                <w:jc w:val="center"/>
              </w:trPr>
              <w:tc>
                <w:tcPr>
                  <w:tcW w:w="3406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1986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2144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F074BB" w:rsidTr="00FC6320">
              <w:trPr>
                <w:jc w:val="center"/>
              </w:trPr>
              <w:tc>
                <w:tcPr>
                  <w:tcW w:w="3406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بداية الدراسة للطلاب للفصل الدراسي الأول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/12/143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9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144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/9/201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  <w:tr w:rsidR="00F074BB" w:rsidTr="00FC6320">
              <w:trPr>
                <w:jc w:val="center"/>
              </w:trPr>
              <w:tc>
                <w:tcPr>
                  <w:tcW w:w="3406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إجازة اليوم الوطني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13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/01/14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144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24/09/201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</w:tbl>
          <w:p w:rsidR="00F074BB" w:rsidRDefault="00F074BB" w:rsidP="00FC63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gridSpan w:val="7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941" w:type="pct"/>
              <w:jc w:val="center"/>
              <w:tblInd w:w="7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ook w:val="04A0"/>
            </w:tblPr>
            <w:tblGrid>
              <w:gridCol w:w="2887"/>
              <w:gridCol w:w="2237"/>
              <w:gridCol w:w="2230"/>
            </w:tblGrid>
            <w:tr w:rsidR="00F074BB" w:rsidTr="00FC6320">
              <w:trPr>
                <w:jc w:val="center"/>
              </w:trPr>
              <w:tc>
                <w:tcPr>
                  <w:tcW w:w="3041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2E3DA2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الموضوع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 xml:space="preserve"> </w:t>
                  </w:r>
                </w:p>
              </w:tc>
              <w:tc>
                <w:tcPr>
                  <w:tcW w:w="2304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2302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F074BB" w:rsidTr="00FC6320">
              <w:trPr>
                <w:jc w:val="center"/>
              </w:trPr>
              <w:tc>
                <w:tcPr>
                  <w:tcW w:w="3041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بداية اختبار الفصل الدراسي الأول</w:t>
                  </w:r>
                </w:p>
              </w:tc>
              <w:tc>
                <w:tcPr>
                  <w:tcW w:w="2304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9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/04/14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302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16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  <w:tr w:rsidR="00F074BB" w:rsidTr="00FC6320">
              <w:trPr>
                <w:jc w:val="center"/>
              </w:trPr>
              <w:tc>
                <w:tcPr>
                  <w:tcW w:w="3041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بداية إجازة منتصف العام</w:t>
                  </w:r>
                </w:p>
              </w:tc>
              <w:tc>
                <w:tcPr>
                  <w:tcW w:w="2304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/04/14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302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74BB" w:rsidRPr="00AB0A8E" w:rsidRDefault="00F074BB" w:rsidP="00FC6320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27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</w:tbl>
          <w:p w:rsidR="00F074BB" w:rsidRDefault="00F074BB" w:rsidP="00FC63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74BB" w:rsidTr="00FC6320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F074BB" w:rsidRDefault="00F074BB" w:rsidP="00FC6320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bidi="ar-EG"/>
              </w:rPr>
            </w:pPr>
          </w:p>
        </w:tc>
      </w:tr>
      <w:tr w:rsidR="00F074BB" w:rsidTr="00FC6320">
        <w:trPr>
          <w:trHeight w:val="20"/>
          <w:jc w:val="center"/>
        </w:trPr>
        <w:tc>
          <w:tcPr>
            <w:tcW w:w="1664" w:type="pct"/>
            <w:gridSpan w:val="5"/>
            <w:tcBorders>
              <w:top w:val="single" w:sz="24" w:space="0" w:color="800080"/>
              <w:left w:val="single" w:sz="24" w:space="0" w:color="800080"/>
              <w:bottom w:val="nil"/>
              <w:right w:val="single" w:sz="8" w:space="0" w:color="800080"/>
            </w:tcBorders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معلمة المادة:</w:t>
            </w:r>
          </w:p>
        </w:tc>
        <w:tc>
          <w:tcPr>
            <w:tcW w:w="1667" w:type="pct"/>
            <w:gridSpan w:val="6"/>
            <w:tcBorders>
              <w:top w:val="single" w:sz="24" w:space="0" w:color="800080"/>
              <w:left w:val="single" w:sz="8" w:space="0" w:color="800080"/>
              <w:bottom w:val="nil"/>
              <w:right w:val="single" w:sz="8" w:space="0" w:color="800080"/>
            </w:tcBorders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المشرفة التربوية:</w:t>
            </w:r>
          </w:p>
        </w:tc>
        <w:tc>
          <w:tcPr>
            <w:tcW w:w="1669" w:type="pct"/>
            <w:gridSpan w:val="4"/>
            <w:tcBorders>
              <w:top w:val="single" w:sz="24" w:space="0" w:color="800080"/>
              <w:left w:val="single" w:sz="8" w:space="0" w:color="800080"/>
              <w:bottom w:val="nil"/>
              <w:right w:val="single" w:sz="24" w:space="0" w:color="800080"/>
            </w:tcBorders>
            <w:vAlign w:val="center"/>
            <w:hideMark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قائدة المدرسة:</w:t>
            </w:r>
          </w:p>
        </w:tc>
      </w:tr>
      <w:tr w:rsidR="00F074BB" w:rsidTr="00FC6320">
        <w:trPr>
          <w:trHeight w:val="183"/>
          <w:jc w:val="center"/>
        </w:trPr>
        <w:tc>
          <w:tcPr>
            <w:tcW w:w="1664" w:type="pct"/>
            <w:gridSpan w:val="5"/>
            <w:tcBorders>
              <w:top w:val="nil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vAlign w:val="center"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cs="PT Bold Heading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667" w:type="pct"/>
            <w:gridSpan w:val="6"/>
            <w:tcBorders>
              <w:top w:val="nil"/>
              <w:left w:val="single" w:sz="8" w:space="0" w:color="800080"/>
              <w:bottom w:val="single" w:sz="24" w:space="0" w:color="800080"/>
              <w:right w:val="single" w:sz="8" w:space="0" w:color="800080"/>
            </w:tcBorders>
            <w:vAlign w:val="center"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cs="PT Bold Heading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669" w:type="pct"/>
            <w:gridSpan w:val="4"/>
            <w:tcBorders>
              <w:top w:val="nil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F074BB" w:rsidRDefault="00F074BB" w:rsidP="00FC6320">
            <w:pPr>
              <w:spacing w:after="0" w:line="240" w:lineRule="auto"/>
              <w:jc w:val="center"/>
              <w:rPr>
                <w:rFonts w:cs="PT Bold Heading"/>
                <w:color w:val="000000"/>
                <w:sz w:val="28"/>
                <w:szCs w:val="28"/>
                <w:lang w:bidi="ar-EG"/>
              </w:rPr>
            </w:pPr>
          </w:p>
        </w:tc>
      </w:tr>
    </w:tbl>
    <w:p w:rsidR="00542E60" w:rsidRDefault="00542E60" w:rsidP="00F074BB">
      <w:pPr>
        <w:rPr>
          <w:rFonts w:hint="cs"/>
        </w:rPr>
      </w:pPr>
    </w:p>
    <w:sectPr w:rsidR="00542E60" w:rsidSect="00F074BB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74BB"/>
    <w:rsid w:val="003F4A2A"/>
    <w:rsid w:val="00542E60"/>
    <w:rsid w:val="00F0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B"/>
    <w:pPr>
      <w:bidi/>
    </w:pPr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F0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0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69FA-0E19-47D0-B746-ED620090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2018-09-01T12:24:00Z</dcterms:created>
  <dcterms:modified xsi:type="dcterms:W3CDTF">2018-09-01T12:24:00Z</dcterms:modified>
</cp:coreProperties>
</file>