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E2" w:rsidRPr="003443E2" w:rsidRDefault="003443E2" w:rsidP="003443E2">
      <w:pPr>
        <w:pStyle w:val="a5"/>
        <w:keepNext/>
        <w:jc w:val="center"/>
        <w:rPr>
          <w:sz w:val="24"/>
          <w:szCs w:val="24"/>
        </w:rPr>
      </w:pPr>
      <w:proofErr w:type="gramStart"/>
      <w:r w:rsidRPr="003443E2">
        <w:rPr>
          <w:rFonts w:hint="cs"/>
          <w:sz w:val="52"/>
          <w:szCs w:val="52"/>
          <w:rtl/>
        </w:rPr>
        <w:t>حصه</w:t>
      </w:r>
      <w:proofErr w:type="gramEnd"/>
      <w:r w:rsidRPr="003443E2">
        <w:rPr>
          <w:rFonts w:hint="cs"/>
          <w:sz w:val="52"/>
          <w:szCs w:val="52"/>
          <w:rtl/>
        </w:rPr>
        <w:t xml:space="preserve"> تهيئه</w:t>
      </w:r>
    </w:p>
    <w:p w:rsidR="003443E2" w:rsidRDefault="003443E2" w:rsidP="003443E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80172" cy="3174728"/>
            <wp:effectExtent l="0" t="0" r="6350" b="698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كيمياء 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81" cy="318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1EC" w:rsidRDefault="003443E2" w:rsidP="003443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اعداد </w:t>
      </w:r>
      <w:proofErr w:type="spellStart"/>
      <w:proofErr w:type="gramStart"/>
      <w:r>
        <w:rPr>
          <w:rFonts w:hint="cs"/>
          <w:sz w:val="32"/>
          <w:szCs w:val="32"/>
          <w:rtl/>
        </w:rPr>
        <w:t>المعلمه</w:t>
      </w:r>
      <w:proofErr w:type="spellEnd"/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 xml:space="preserve"> موضي الشمري </w:t>
      </w:r>
    </w:p>
    <w:p w:rsidR="003443E2" w:rsidRDefault="003443E2" w:rsidP="003443E2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المنهج :</w:t>
      </w:r>
      <w:proofErr w:type="gramEnd"/>
      <w:r>
        <w:rPr>
          <w:rFonts w:hint="cs"/>
          <w:sz w:val="32"/>
          <w:szCs w:val="32"/>
          <w:rtl/>
        </w:rPr>
        <w:t xml:space="preserve"> كيمياء </w:t>
      </w:r>
    </w:p>
    <w:p w:rsidR="003443E2" w:rsidRDefault="003443E2" w:rsidP="003443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اساسيات حصه </w:t>
      </w:r>
      <w:proofErr w:type="spellStart"/>
      <w:proofErr w:type="gramStart"/>
      <w:r>
        <w:rPr>
          <w:rFonts w:hint="cs"/>
          <w:sz w:val="32"/>
          <w:szCs w:val="32"/>
          <w:rtl/>
        </w:rPr>
        <w:t>التهيئه</w:t>
      </w:r>
      <w:proofErr w:type="spellEnd"/>
      <w:r>
        <w:rPr>
          <w:rFonts w:hint="cs"/>
          <w:sz w:val="32"/>
          <w:szCs w:val="32"/>
          <w:rtl/>
        </w:rPr>
        <w:t xml:space="preserve"> :</w:t>
      </w:r>
      <w:proofErr w:type="gramEnd"/>
    </w:p>
    <w:p w:rsidR="003443E2" w:rsidRDefault="003443E2" w:rsidP="003443E2">
      <w:pPr>
        <w:pStyle w:val="a6"/>
        <w:numPr>
          <w:ilvl w:val="0"/>
          <w:numId w:val="1"/>
        </w:numPr>
        <w:rPr>
          <w:sz w:val="32"/>
          <w:szCs w:val="32"/>
        </w:rPr>
      </w:pPr>
      <w:r w:rsidRPr="003443E2">
        <w:rPr>
          <w:rFonts w:hint="cs"/>
          <w:sz w:val="32"/>
          <w:szCs w:val="32"/>
          <w:rtl/>
        </w:rPr>
        <w:t xml:space="preserve">التجربه </w:t>
      </w:r>
      <w:proofErr w:type="spellStart"/>
      <w:r w:rsidRPr="003443E2">
        <w:rPr>
          <w:rFonts w:hint="cs"/>
          <w:sz w:val="32"/>
          <w:szCs w:val="32"/>
          <w:rtl/>
        </w:rPr>
        <w:t>الاستهلاليه</w:t>
      </w:r>
      <w:proofErr w:type="spellEnd"/>
      <w:r w:rsidRPr="003443E2">
        <w:rPr>
          <w:rFonts w:hint="cs"/>
          <w:sz w:val="32"/>
          <w:szCs w:val="32"/>
          <w:rtl/>
        </w:rPr>
        <w:t xml:space="preserve"> </w:t>
      </w:r>
    </w:p>
    <w:p w:rsidR="003443E2" w:rsidRDefault="003443E2" w:rsidP="003443E2">
      <w:pPr>
        <w:pStyle w:val="a6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خريطه</w:t>
      </w:r>
      <w:proofErr w:type="spellEnd"/>
      <w:r>
        <w:rPr>
          <w:rFonts w:hint="cs"/>
          <w:sz w:val="32"/>
          <w:szCs w:val="32"/>
          <w:rtl/>
        </w:rPr>
        <w:t xml:space="preserve"> شامله للدروس </w:t>
      </w:r>
    </w:p>
    <w:p w:rsidR="003443E2" w:rsidRDefault="003443E2" w:rsidP="003443E2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الحقائق </w:t>
      </w:r>
      <w:proofErr w:type="spellStart"/>
      <w:r>
        <w:rPr>
          <w:rFonts w:hint="cs"/>
          <w:sz w:val="32"/>
          <w:szCs w:val="32"/>
          <w:rtl/>
        </w:rPr>
        <w:t>العلميه</w:t>
      </w:r>
      <w:proofErr w:type="spellEnd"/>
      <w:r>
        <w:rPr>
          <w:rFonts w:hint="cs"/>
          <w:sz w:val="32"/>
          <w:szCs w:val="32"/>
          <w:rtl/>
        </w:rPr>
        <w:t xml:space="preserve"> للدروس </w:t>
      </w:r>
    </w:p>
    <w:p w:rsidR="003443E2" w:rsidRDefault="003443E2" w:rsidP="003443E2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جدول التعلم للمفردات في الدرس </w:t>
      </w:r>
    </w:p>
    <w:p w:rsidR="003443E2" w:rsidRDefault="003443E2" w:rsidP="003443E2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الربط (الدين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الوطن )</w:t>
      </w:r>
      <w:proofErr w:type="gramEnd"/>
      <w:r>
        <w:rPr>
          <w:rFonts w:hint="cs"/>
          <w:sz w:val="32"/>
          <w:szCs w:val="32"/>
          <w:rtl/>
        </w:rPr>
        <w:t xml:space="preserve"> ان امكن ذلك </w:t>
      </w:r>
    </w:p>
    <w:p w:rsidR="003443E2" w:rsidRDefault="003443E2" w:rsidP="003443E2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معلومات </w:t>
      </w:r>
      <w:proofErr w:type="spellStart"/>
      <w:r>
        <w:rPr>
          <w:rFonts w:hint="cs"/>
          <w:sz w:val="32"/>
          <w:szCs w:val="32"/>
          <w:rtl/>
        </w:rPr>
        <w:t>اثرائيه</w:t>
      </w:r>
      <w:proofErr w:type="spellEnd"/>
      <w:r>
        <w:rPr>
          <w:rFonts w:hint="cs"/>
          <w:sz w:val="32"/>
          <w:szCs w:val="32"/>
          <w:rtl/>
        </w:rPr>
        <w:t xml:space="preserve"> جاذبه </w:t>
      </w:r>
      <w:proofErr w:type="spellStart"/>
      <w:r>
        <w:rPr>
          <w:rFonts w:hint="cs"/>
          <w:sz w:val="32"/>
          <w:szCs w:val="32"/>
          <w:rtl/>
        </w:rPr>
        <w:t>للطالبه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ومتعلقه</w:t>
      </w:r>
      <w:proofErr w:type="spellEnd"/>
      <w:r>
        <w:rPr>
          <w:rFonts w:hint="cs"/>
          <w:sz w:val="32"/>
          <w:szCs w:val="32"/>
          <w:rtl/>
        </w:rPr>
        <w:t xml:space="preserve"> بالدرس </w:t>
      </w:r>
    </w:p>
    <w:p w:rsidR="003443E2" w:rsidRDefault="003443E2" w:rsidP="003443E2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والله ولي التوفيق </w:t>
      </w:r>
    </w:p>
    <w:p w:rsidR="003443E2" w:rsidRDefault="003443E2" w:rsidP="003443E2">
      <w:pPr>
        <w:ind w:left="360"/>
        <w:rPr>
          <w:sz w:val="32"/>
          <w:szCs w:val="32"/>
          <w:rtl/>
        </w:rPr>
      </w:pPr>
    </w:p>
    <w:p w:rsidR="003443E2" w:rsidRDefault="003443E2" w:rsidP="003443E2">
      <w:pPr>
        <w:ind w:left="360"/>
        <w:rPr>
          <w:sz w:val="32"/>
          <w:szCs w:val="32"/>
          <w:rtl/>
        </w:rPr>
      </w:pPr>
    </w:p>
    <w:p w:rsidR="003443E2" w:rsidRDefault="003443E2" w:rsidP="003443E2">
      <w:pPr>
        <w:ind w:left="360"/>
        <w:rPr>
          <w:sz w:val="32"/>
          <w:szCs w:val="32"/>
          <w:rtl/>
        </w:rPr>
      </w:pPr>
    </w:p>
    <w:p w:rsidR="003443E2" w:rsidRDefault="003443E2" w:rsidP="003443E2">
      <w:pPr>
        <w:ind w:left="360"/>
        <w:rPr>
          <w:sz w:val="32"/>
          <w:szCs w:val="32"/>
          <w:rtl/>
        </w:rPr>
      </w:pPr>
    </w:p>
    <w:p w:rsidR="003443E2" w:rsidRDefault="003443E2" w:rsidP="003443E2">
      <w:pPr>
        <w:ind w:left="360"/>
        <w:rPr>
          <w:sz w:val="32"/>
          <w:szCs w:val="32"/>
          <w:rtl/>
        </w:rPr>
      </w:pPr>
    </w:p>
    <w:p w:rsidR="003443E2" w:rsidRDefault="003443E2" w:rsidP="003443E2">
      <w:pPr>
        <w:ind w:left="360"/>
        <w:rPr>
          <w:sz w:val="32"/>
          <w:szCs w:val="32"/>
          <w:rtl/>
        </w:rPr>
      </w:pPr>
    </w:p>
    <w:p w:rsidR="003443E2" w:rsidRDefault="003443E2" w:rsidP="003443E2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مقدمه في الكيمياء            كيمياء 1 </w:t>
      </w:r>
    </w:p>
    <w:p w:rsidR="003443E2" w:rsidRDefault="003443E2" w:rsidP="003443E2">
      <w:pPr>
        <w:ind w:left="36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التجربه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الاستهلاليه</w:t>
      </w:r>
      <w:proofErr w:type="spellEnd"/>
      <w:r>
        <w:rPr>
          <w:rFonts w:hint="cs"/>
          <w:sz w:val="32"/>
          <w:szCs w:val="32"/>
          <w:rtl/>
        </w:rPr>
        <w:t xml:space="preserve"> (اين ذهبت </w:t>
      </w:r>
      <w:proofErr w:type="spellStart"/>
      <w:proofErr w:type="gramStart"/>
      <w:r>
        <w:rPr>
          <w:rFonts w:hint="cs"/>
          <w:sz w:val="32"/>
          <w:szCs w:val="32"/>
          <w:rtl/>
        </w:rPr>
        <w:t>الكتله</w:t>
      </w:r>
      <w:proofErr w:type="spellEnd"/>
      <w:r>
        <w:rPr>
          <w:rFonts w:hint="cs"/>
          <w:sz w:val="32"/>
          <w:szCs w:val="32"/>
          <w:rtl/>
        </w:rPr>
        <w:t xml:space="preserve"> )</w:t>
      </w:r>
      <w:proofErr w:type="gramEnd"/>
    </w:p>
    <w:p w:rsidR="003443E2" w:rsidRDefault="003443E2" w:rsidP="003443E2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اسم </w:t>
      </w:r>
      <w:proofErr w:type="spellStart"/>
      <w:r>
        <w:rPr>
          <w:rFonts w:hint="cs"/>
          <w:sz w:val="32"/>
          <w:szCs w:val="32"/>
          <w:rtl/>
        </w:rPr>
        <w:t>التجربه</w:t>
      </w:r>
      <w:proofErr w:type="spellEnd"/>
      <w:r>
        <w:rPr>
          <w:rFonts w:hint="cs"/>
          <w:sz w:val="32"/>
          <w:szCs w:val="32"/>
          <w:rtl/>
        </w:rPr>
        <w:t xml:space="preserve"> (اين ذهبت </w:t>
      </w:r>
      <w:proofErr w:type="spellStart"/>
      <w:proofErr w:type="gramStart"/>
      <w:r>
        <w:rPr>
          <w:rFonts w:hint="cs"/>
          <w:sz w:val="32"/>
          <w:szCs w:val="32"/>
          <w:rtl/>
        </w:rPr>
        <w:t>الكتله</w:t>
      </w:r>
      <w:proofErr w:type="spellEnd"/>
      <w:r>
        <w:rPr>
          <w:rFonts w:hint="cs"/>
          <w:sz w:val="32"/>
          <w:szCs w:val="32"/>
          <w:rtl/>
        </w:rPr>
        <w:t xml:space="preserve"> )</w:t>
      </w:r>
      <w:proofErr w:type="gramEnd"/>
      <w:r>
        <w:rPr>
          <w:rFonts w:hint="cs"/>
          <w:sz w:val="32"/>
          <w:szCs w:val="32"/>
          <w:rtl/>
        </w:rPr>
        <w:t xml:space="preserve">   </w:t>
      </w:r>
    </w:p>
    <w:p w:rsidR="003443E2" w:rsidRDefault="003443E2" w:rsidP="003443E2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المواد / </w:t>
      </w:r>
    </w:p>
    <w:p w:rsidR="003443E2" w:rsidRDefault="003443E2" w:rsidP="003443E2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الأدوات / ميزان حساس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عود ثقاب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شمعه </w:t>
      </w:r>
    </w:p>
    <w:tbl>
      <w:tblPr>
        <w:tblStyle w:val="a7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355"/>
        <w:gridCol w:w="3353"/>
        <w:gridCol w:w="3388"/>
      </w:tblGrid>
      <w:tr w:rsidR="003443E2" w:rsidTr="003443E2">
        <w:tc>
          <w:tcPr>
            <w:tcW w:w="3485" w:type="dxa"/>
            <w:shd w:val="clear" w:color="auto" w:fill="F7CAAC" w:themeFill="accent2" w:themeFillTint="66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خطوات العمل 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المشاهده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الاستنتاج </w:t>
            </w:r>
          </w:p>
        </w:tc>
      </w:tr>
      <w:tr w:rsidR="003443E2" w:rsidTr="003443E2">
        <w:tc>
          <w:tcPr>
            <w:tcW w:w="3485" w:type="dxa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اوزن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الشمعه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قبل الاحتراق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وادون وزن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الشمعه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=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أقوم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بااشعال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الشمعه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وتركها تحترق عشر دقائق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اوزن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الشمعه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بعد الاحتراق وادون وزن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الشمعه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=</w:t>
            </w:r>
          </w:p>
        </w:tc>
        <w:tc>
          <w:tcPr>
            <w:tcW w:w="3485" w:type="dxa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 wp14:anchorId="72C8897E" wp14:editId="124FAEC5">
                  <wp:extent cx="933450" cy="809625"/>
                  <wp:effectExtent l="0" t="0" r="0" b="9525"/>
                  <wp:docPr id="4" name="صورة 4" descr="صورة تحتوي على داخلي&#10;&#10;وصف منشأ بث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اين ذهبت الكتله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63" cy="81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3E2" w:rsidRDefault="003443E2" w:rsidP="003443E2">
      <w:pPr>
        <w:ind w:left="360"/>
        <w:rPr>
          <w:sz w:val="32"/>
          <w:szCs w:val="32"/>
          <w:rtl/>
        </w:rPr>
      </w:pPr>
    </w:p>
    <w:p w:rsidR="003443E2" w:rsidRDefault="003443E2" w:rsidP="003443E2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المفردات </w:t>
      </w:r>
      <w:proofErr w:type="spellStart"/>
      <w:r>
        <w:rPr>
          <w:rFonts w:hint="cs"/>
          <w:sz w:val="32"/>
          <w:szCs w:val="32"/>
          <w:rtl/>
        </w:rPr>
        <w:t>الجديده</w:t>
      </w:r>
      <w:proofErr w:type="spellEnd"/>
      <w:proofErr w:type="gramStart"/>
      <w:r>
        <w:rPr>
          <w:rFonts w:hint="cs"/>
          <w:sz w:val="32"/>
          <w:szCs w:val="32"/>
          <w:rtl/>
        </w:rPr>
        <w:t xml:space="preserve">   (</w:t>
      </w:r>
      <w:proofErr w:type="gramEnd"/>
      <w:r>
        <w:rPr>
          <w:rFonts w:hint="cs"/>
          <w:sz w:val="32"/>
          <w:szCs w:val="32"/>
          <w:rtl/>
        </w:rPr>
        <w:t>جدول التعلم )</w:t>
      </w:r>
    </w:p>
    <w:tbl>
      <w:tblPr>
        <w:tblStyle w:val="a7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374"/>
        <w:gridCol w:w="3360"/>
        <w:gridCol w:w="3362"/>
      </w:tblGrid>
      <w:tr w:rsidR="003443E2" w:rsidTr="003443E2">
        <w:tc>
          <w:tcPr>
            <w:tcW w:w="3485" w:type="dxa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ماذا تعرف عن </w:t>
            </w:r>
          </w:p>
        </w:tc>
        <w:tc>
          <w:tcPr>
            <w:tcW w:w="3485" w:type="dxa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ماذا تريد ان تعرف </w:t>
            </w:r>
          </w:p>
        </w:tc>
        <w:tc>
          <w:tcPr>
            <w:tcW w:w="3486" w:type="dxa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ماذا تعلمت </w:t>
            </w:r>
          </w:p>
        </w:tc>
      </w:tr>
      <w:tr w:rsidR="003443E2" w:rsidTr="003443E2">
        <w:tc>
          <w:tcPr>
            <w:tcW w:w="3485" w:type="dxa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الكيمياء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الماده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الكتله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الوزن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النموذج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الطريقه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العلميه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البيانات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الفرضيه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التجربه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المتغير المستقل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المتغير التابع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الضابط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الاستنتاج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النظريه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القانون العلمي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البحث النظري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البحث التطبيقي </w:t>
            </w: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</w:p>
          <w:p w:rsidR="003443E2" w:rsidRDefault="003443E2" w:rsidP="003443E2">
            <w:pPr>
              <w:rPr>
                <w:sz w:val="32"/>
                <w:szCs w:val="32"/>
                <w:rtl/>
              </w:rPr>
            </w:pPr>
          </w:p>
        </w:tc>
        <w:tc>
          <w:tcPr>
            <w:tcW w:w="3485" w:type="dxa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</w:p>
        </w:tc>
        <w:tc>
          <w:tcPr>
            <w:tcW w:w="3486" w:type="dxa"/>
          </w:tcPr>
          <w:p w:rsidR="003443E2" w:rsidRDefault="003443E2" w:rsidP="003443E2">
            <w:pPr>
              <w:rPr>
                <w:sz w:val="32"/>
                <w:szCs w:val="32"/>
                <w:rtl/>
              </w:rPr>
            </w:pPr>
          </w:p>
        </w:tc>
      </w:tr>
    </w:tbl>
    <w:p w:rsidR="003443E2" w:rsidRDefault="003443E2" w:rsidP="003443E2">
      <w:pPr>
        <w:ind w:left="360"/>
        <w:rPr>
          <w:sz w:val="32"/>
          <w:szCs w:val="32"/>
          <w:rtl/>
        </w:rPr>
      </w:pPr>
    </w:p>
    <w:p w:rsidR="003443E2" w:rsidRDefault="003443E2" w:rsidP="003443E2">
      <w:pPr>
        <w:ind w:left="360"/>
        <w:rPr>
          <w:sz w:val="32"/>
          <w:szCs w:val="32"/>
          <w:rtl/>
        </w:rPr>
      </w:pPr>
    </w:p>
    <w:p w:rsidR="003443E2" w:rsidRDefault="003443E2" w:rsidP="003443E2">
      <w:pPr>
        <w:ind w:left="36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lastRenderedPageBreak/>
        <w:t>خريطه</w:t>
      </w:r>
      <w:proofErr w:type="spellEnd"/>
      <w:r>
        <w:rPr>
          <w:rFonts w:hint="cs"/>
          <w:sz w:val="32"/>
          <w:szCs w:val="32"/>
          <w:rtl/>
        </w:rPr>
        <w:t xml:space="preserve"> المفاهيم </w:t>
      </w:r>
    </w:p>
    <w:p w:rsidR="003443E2" w:rsidRPr="003443E2" w:rsidRDefault="003443E2" w:rsidP="003443E2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w:drawing>
          <wp:inline distT="0" distB="0" distL="0" distR="0">
            <wp:extent cx="5486400" cy="6477000"/>
            <wp:effectExtent l="19050" t="0" r="0" b="19050"/>
            <wp:docPr id="5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443E2" w:rsidRDefault="003443E2" w:rsidP="003443E2">
      <w:pPr>
        <w:rPr>
          <w:sz w:val="32"/>
          <w:szCs w:val="32"/>
          <w:rtl/>
        </w:rPr>
      </w:pPr>
    </w:p>
    <w:p w:rsidR="003443E2" w:rsidRDefault="003443E2" w:rsidP="003443E2">
      <w:pPr>
        <w:rPr>
          <w:sz w:val="32"/>
          <w:szCs w:val="32"/>
          <w:rtl/>
        </w:rPr>
      </w:pPr>
    </w:p>
    <w:p w:rsidR="003443E2" w:rsidRDefault="003443E2" w:rsidP="003443E2">
      <w:pPr>
        <w:rPr>
          <w:sz w:val="32"/>
          <w:szCs w:val="32"/>
          <w:rtl/>
        </w:rPr>
      </w:pPr>
    </w:p>
    <w:p w:rsidR="003443E2" w:rsidRDefault="003443E2" w:rsidP="003443E2">
      <w:pPr>
        <w:rPr>
          <w:sz w:val="32"/>
          <w:szCs w:val="32"/>
          <w:rtl/>
        </w:rPr>
      </w:pPr>
    </w:p>
    <w:p w:rsidR="003443E2" w:rsidRDefault="003443E2" w:rsidP="003443E2">
      <w:pPr>
        <w:rPr>
          <w:sz w:val="32"/>
          <w:szCs w:val="32"/>
          <w:rtl/>
        </w:rPr>
      </w:pPr>
    </w:p>
    <w:p w:rsidR="003443E2" w:rsidRDefault="003443E2" w:rsidP="003443E2">
      <w:pPr>
        <w:rPr>
          <w:sz w:val="32"/>
          <w:szCs w:val="32"/>
          <w:rtl/>
        </w:rPr>
      </w:pPr>
    </w:p>
    <w:p w:rsidR="003443E2" w:rsidRDefault="003443E2" w:rsidP="003443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الربط بالدين والوطن </w:t>
      </w:r>
    </w:p>
    <w:p w:rsidR="003443E2" w:rsidRPr="003443E2" w:rsidRDefault="003443E2" w:rsidP="003443E2">
      <w:pPr>
        <w:pStyle w:val="a8"/>
        <w:shd w:val="clear" w:color="auto" w:fill="FFFFFF"/>
        <w:bidi/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  <w:r w:rsidRPr="003443E2">
        <w:rPr>
          <w:rFonts w:ascii="Traditional Arabic" w:hAnsi="Traditional Arabic" w:cs="Traditional Arabic"/>
          <w:b/>
          <w:bCs/>
          <w:color w:val="8B0000"/>
          <w:sz w:val="36"/>
          <w:szCs w:val="36"/>
          <w:u w:val="single"/>
          <w:rtl/>
        </w:rPr>
        <w:t>الإعجاز العلمي في قوله تعالى:</w:t>
      </w:r>
    </w:p>
    <w:p w:rsidR="003443E2" w:rsidRDefault="003443E2" w:rsidP="003443E2">
      <w:pPr>
        <w:pStyle w:val="a8"/>
        <w:shd w:val="clear" w:color="auto" w:fill="FFFFFF"/>
        <w:bidi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﴿وَجَعَلْنَا السَّمَاء سَقْفاً مَّحْفُوظاً﴾</w:t>
      </w:r>
    </w:p>
    <w:p w:rsidR="003443E2" w:rsidRDefault="003443E2" w:rsidP="003443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 الله حفظ السماء بطرق عده منها </w:t>
      </w:r>
      <w:proofErr w:type="spellStart"/>
      <w:r>
        <w:rPr>
          <w:rFonts w:hint="cs"/>
          <w:sz w:val="32"/>
          <w:szCs w:val="32"/>
          <w:rtl/>
        </w:rPr>
        <w:t>مانعرفه</w:t>
      </w:r>
      <w:proofErr w:type="spellEnd"/>
      <w:r>
        <w:rPr>
          <w:rFonts w:hint="cs"/>
          <w:sz w:val="32"/>
          <w:szCs w:val="32"/>
          <w:rtl/>
        </w:rPr>
        <w:t xml:space="preserve"> ومنها </w:t>
      </w:r>
      <w:proofErr w:type="spellStart"/>
      <w:r>
        <w:rPr>
          <w:rFonts w:hint="cs"/>
          <w:sz w:val="32"/>
          <w:szCs w:val="32"/>
          <w:rtl/>
        </w:rPr>
        <w:t>ماقصر</w:t>
      </w:r>
      <w:proofErr w:type="spellEnd"/>
      <w:r>
        <w:rPr>
          <w:rFonts w:hint="cs"/>
          <w:sz w:val="32"/>
          <w:szCs w:val="32"/>
          <w:rtl/>
        </w:rPr>
        <w:t xml:space="preserve"> عن فهمه </w:t>
      </w:r>
      <w:proofErr w:type="spellStart"/>
      <w:r>
        <w:rPr>
          <w:rFonts w:hint="cs"/>
          <w:sz w:val="32"/>
          <w:szCs w:val="32"/>
          <w:rtl/>
        </w:rPr>
        <w:t>العلمه</w:t>
      </w:r>
      <w:proofErr w:type="spellEnd"/>
      <w:r>
        <w:rPr>
          <w:rFonts w:hint="cs"/>
          <w:sz w:val="32"/>
          <w:szCs w:val="32"/>
          <w:rtl/>
        </w:rPr>
        <w:t xml:space="preserve"> ولكن من طرق الحفظ التي سندرسها هي احاطه السماء يطيقه الأوزون وحفظه لنا من اشعه </w:t>
      </w:r>
      <w:proofErr w:type="spellStart"/>
      <w:r>
        <w:rPr>
          <w:rFonts w:hint="cs"/>
          <w:sz w:val="32"/>
          <w:szCs w:val="32"/>
          <w:rtl/>
        </w:rPr>
        <w:t>لانراها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بااعيننا</w:t>
      </w:r>
      <w:proofErr w:type="spellEnd"/>
      <w:r>
        <w:rPr>
          <w:rFonts w:hint="cs"/>
          <w:sz w:val="32"/>
          <w:szCs w:val="32"/>
          <w:rtl/>
        </w:rPr>
        <w:t xml:space="preserve"> وسنتطرق لهذه </w:t>
      </w:r>
      <w:proofErr w:type="spellStart"/>
      <w:r>
        <w:rPr>
          <w:rFonts w:hint="cs"/>
          <w:sz w:val="32"/>
          <w:szCs w:val="32"/>
          <w:rtl/>
        </w:rPr>
        <w:t>الطبقه</w:t>
      </w:r>
      <w:proofErr w:type="spellEnd"/>
      <w:r>
        <w:rPr>
          <w:rFonts w:hint="cs"/>
          <w:sz w:val="32"/>
          <w:szCs w:val="32"/>
          <w:rtl/>
        </w:rPr>
        <w:t xml:space="preserve"> في فصلنا ونتعرف مما تتكون وكيف الحقنا الضرر بهذه </w:t>
      </w:r>
      <w:proofErr w:type="spellStart"/>
      <w:r>
        <w:rPr>
          <w:rFonts w:hint="cs"/>
          <w:sz w:val="32"/>
          <w:szCs w:val="32"/>
          <w:rtl/>
        </w:rPr>
        <w:t>الطبقه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3443E2" w:rsidRDefault="003443E2" w:rsidP="003443E2">
      <w:pPr>
        <w:rPr>
          <w:sz w:val="32"/>
          <w:szCs w:val="32"/>
          <w:rtl/>
        </w:rPr>
      </w:pPr>
    </w:p>
    <w:p w:rsidR="003443E2" w:rsidRPr="003443E2" w:rsidRDefault="003443E2" w:rsidP="003443E2">
      <w:pPr>
        <w:jc w:val="center"/>
        <w:rPr>
          <w:b/>
          <w:bCs/>
          <w:sz w:val="32"/>
          <w:szCs w:val="32"/>
          <w:u w:val="single"/>
          <w:rtl/>
        </w:rPr>
      </w:pPr>
      <w:r w:rsidRPr="003443E2">
        <w:rPr>
          <w:rFonts w:hint="cs"/>
          <w:b/>
          <w:bCs/>
          <w:color w:val="70AD47" w:themeColor="accent6"/>
          <w:sz w:val="40"/>
          <w:szCs w:val="40"/>
          <w:u w:val="single"/>
          <w:rtl/>
        </w:rPr>
        <w:t>الربط بالوطن</w:t>
      </w:r>
    </w:p>
    <w:p w:rsidR="003443E2" w:rsidRDefault="003443E2" w:rsidP="003443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ويجب ان تعرفي طالبتي ان حكومتنا لم تتخلى عن </w:t>
      </w:r>
      <w:proofErr w:type="gramStart"/>
      <w:r>
        <w:rPr>
          <w:rFonts w:hint="cs"/>
          <w:sz w:val="32"/>
          <w:szCs w:val="32"/>
          <w:rtl/>
        </w:rPr>
        <w:t>حمايه</w:t>
      </w:r>
      <w:proofErr w:type="gramEnd"/>
      <w:r>
        <w:rPr>
          <w:rFonts w:hint="cs"/>
          <w:sz w:val="32"/>
          <w:szCs w:val="32"/>
          <w:rtl/>
        </w:rPr>
        <w:t xml:space="preserve"> البيئه وحاولت الوقوف بجانب كل المحاولات لحمايه </w:t>
      </w:r>
      <w:proofErr w:type="spellStart"/>
      <w:r>
        <w:rPr>
          <w:rFonts w:hint="cs"/>
          <w:sz w:val="32"/>
          <w:szCs w:val="32"/>
          <w:rtl/>
        </w:rPr>
        <w:t>الطبقه</w:t>
      </w:r>
      <w:proofErr w:type="spellEnd"/>
      <w:r>
        <w:rPr>
          <w:rFonts w:hint="cs"/>
          <w:sz w:val="32"/>
          <w:szCs w:val="32"/>
          <w:rtl/>
        </w:rPr>
        <w:t xml:space="preserve"> والدليل انها وقعت معاهدات مع الدول للحد من استخدام المواد </w:t>
      </w:r>
      <w:proofErr w:type="spellStart"/>
      <w:r>
        <w:rPr>
          <w:rFonts w:hint="cs"/>
          <w:sz w:val="32"/>
          <w:szCs w:val="32"/>
          <w:rtl/>
        </w:rPr>
        <w:t>الكميائيه</w:t>
      </w:r>
      <w:proofErr w:type="spellEnd"/>
      <w:r>
        <w:rPr>
          <w:rFonts w:hint="cs"/>
          <w:sz w:val="32"/>
          <w:szCs w:val="32"/>
          <w:rtl/>
        </w:rPr>
        <w:t xml:space="preserve"> التي تضر بهذه </w:t>
      </w:r>
      <w:proofErr w:type="spellStart"/>
      <w:r>
        <w:rPr>
          <w:rFonts w:hint="cs"/>
          <w:sz w:val="32"/>
          <w:szCs w:val="32"/>
          <w:rtl/>
        </w:rPr>
        <w:t>الطبقه</w:t>
      </w:r>
      <w:proofErr w:type="spellEnd"/>
      <w:r>
        <w:rPr>
          <w:rFonts w:hint="cs"/>
          <w:sz w:val="32"/>
          <w:szCs w:val="32"/>
          <w:rtl/>
        </w:rPr>
        <w:t xml:space="preserve"> والدليل على اهتمام </w:t>
      </w:r>
      <w:proofErr w:type="spellStart"/>
      <w:r>
        <w:rPr>
          <w:rFonts w:hint="cs"/>
          <w:sz w:val="32"/>
          <w:szCs w:val="32"/>
          <w:rtl/>
        </w:rPr>
        <w:t>المملكه</w:t>
      </w:r>
      <w:proofErr w:type="spellEnd"/>
      <w:r>
        <w:rPr>
          <w:rFonts w:hint="cs"/>
          <w:sz w:val="32"/>
          <w:szCs w:val="32"/>
          <w:rtl/>
        </w:rPr>
        <w:t xml:space="preserve"> منعها استعمال الوقود المخلوط في السيارات لضرره </w:t>
      </w:r>
      <w:proofErr w:type="spellStart"/>
      <w:r>
        <w:rPr>
          <w:rFonts w:hint="cs"/>
          <w:sz w:val="32"/>
          <w:szCs w:val="32"/>
          <w:rtl/>
        </w:rPr>
        <w:t>الكبيره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بالبيئه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ولايوجد</w:t>
      </w:r>
      <w:proofErr w:type="spellEnd"/>
      <w:r>
        <w:rPr>
          <w:rFonts w:hint="cs"/>
          <w:sz w:val="32"/>
          <w:szCs w:val="32"/>
          <w:rtl/>
        </w:rPr>
        <w:t xml:space="preserve"> في محطات الوقود سوى البنزين ذو </w:t>
      </w:r>
      <w:proofErr w:type="spellStart"/>
      <w:r>
        <w:rPr>
          <w:rFonts w:hint="cs"/>
          <w:sz w:val="32"/>
          <w:szCs w:val="32"/>
          <w:rtl/>
        </w:rPr>
        <w:t>الكفائه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العاليه</w:t>
      </w:r>
      <w:proofErr w:type="spellEnd"/>
      <w:r>
        <w:rPr>
          <w:rFonts w:hint="cs"/>
          <w:sz w:val="32"/>
          <w:szCs w:val="32"/>
          <w:rtl/>
        </w:rPr>
        <w:t xml:space="preserve"> بنزين 91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95   وهو غير ضار </w:t>
      </w:r>
      <w:proofErr w:type="spellStart"/>
      <w:r>
        <w:rPr>
          <w:rFonts w:hint="cs"/>
          <w:sz w:val="32"/>
          <w:szCs w:val="32"/>
          <w:rtl/>
        </w:rPr>
        <w:t>بالبيئه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3443E2" w:rsidRDefault="003443E2" w:rsidP="003443E2">
      <w:pPr>
        <w:rPr>
          <w:sz w:val="32"/>
          <w:szCs w:val="32"/>
          <w:rtl/>
        </w:rPr>
      </w:pPr>
    </w:p>
    <w:p w:rsidR="003443E2" w:rsidRDefault="003443E2" w:rsidP="003443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معلومات </w:t>
      </w:r>
      <w:proofErr w:type="spellStart"/>
      <w:r>
        <w:rPr>
          <w:rFonts w:hint="cs"/>
          <w:sz w:val="32"/>
          <w:szCs w:val="32"/>
          <w:rtl/>
        </w:rPr>
        <w:t>اثرائيه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3443E2" w:rsidRDefault="003443E2" w:rsidP="003443E2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واقي الشمس يشابه في عمله الأوزون يحمي </w:t>
      </w:r>
      <w:proofErr w:type="spellStart"/>
      <w:r>
        <w:rPr>
          <w:rFonts w:hint="cs"/>
          <w:sz w:val="32"/>
          <w:szCs w:val="32"/>
          <w:rtl/>
        </w:rPr>
        <w:t>البشره</w:t>
      </w:r>
      <w:proofErr w:type="spellEnd"/>
      <w:r>
        <w:rPr>
          <w:rFonts w:hint="cs"/>
          <w:sz w:val="32"/>
          <w:szCs w:val="32"/>
          <w:rtl/>
        </w:rPr>
        <w:t xml:space="preserve"> من </w:t>
      </w:r>
      <w:proofErr w:type="spellStart"/>
      <w:r>
        <w:rPr>
          <w:rFonts w:hint="cs"/>
          <w:sz w:val="32"/>
          <w:szCs w:val="32"/>
          <w:rtl/>
        </w:rPr>
        <w:t>الاشعه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الضاره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3443E2" w:rsidRDefault="003443E2" w:rsidP="003443E2">
      <w:pPr>
        <w:pStyle w:val="a6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الاشعه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الضاره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لاتراها</w:t>
      </w:r>
      <w:proofErr w:type="spellEnd"/>
      <w:r>
        <w:rPr>
          <w:rFonts w:hint="cs"/>
          <w:sz w:val="32"/>
          <w:szCs w:val="32"/>
          <w:rtl/>
        </w:rPr>
        <w:t xml:space="preserve"> العين </w:t>
      </w:r>
      <w:proofErr w:type="spellStart"/>
      <w:r>
        <w:rPr>
          <w:rFonts w:hint="cs"/>
          <w:sz w:val="32"/>
          <w:szCs w:val="32"/>
          <w:rtl/>
        </w:rPr>
        <w:t>البشريه</w:t>
      </w:r>
      <w:proofErr w:type="spellEnd"/>
      <w:r>
        <w:rPr>
          <w:rFonts w:hint="cs"/>
          <w:sz w:val="32"/>
          <w:szCs w:val="32"/>
          <w:rtl/>
        </w:rPr>
        <w:t xml:space="preserve"> ولكن تراها بعض الحيوانات كالحمار والكلب </w:t>
      </w:r>
    </w:p>
    <w:p w:rsidR="003443E2" w:rsidRDefault="003443E2" w:rsidP="003443E2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ان الكائنات الغير </w:t>
      </w:r>
      <w:proofErr w:type="gramStart"/>
      <w:r>
        <w:rPr>
          <w:rFonts w:hint="cs"/>
          <w:sz w:val="32"/>
          <w:szCs w:val="32"/>
          <w:rtl/>
        </w:rPr>
        <w:t>مرئيه</w:t>
      </w:r>
      <w:proofErr w:type="gramEnd"/>
      <w:r>
        <w:rPr>
          <w:rFonts w:hint="cs"/>
          <w:sz w:val="32"/>
          <w:szCs w:val="32"/>
          <w:rtl/>
        </w:rPr>
        <w:t xml:space="preserve"> كالجن والشياطين اجسامهم ضمن نطاق </w:t>
      </w:r>
      <w:proofErr w:type="spellStart"/>
      <w:r>
        <w:rPr>
          <w:rFonts w:hint="cs"/>
          <w:sz w:val="32"/>
          <w:szCs w:val="32"/>
          <w:rtl/>
        </w:rPr>
        <w:t>الاشعه</w:t>
      </w:r>
      <w:proofErr w:type="spellEnd"/>
      <w:r>
        <w:rPr>
          <w:rFonts w:hint="cs"/>
          <w:sz w:val="32"/>
          <w:szCs w:val="32"/>
          <w:rtl/>
        </w:rPr>
        <w:t xml:space="preserve"> الغير مرئيه </w:t>
      </w:r>
    </w:p>
    <w:p w:rsidR="003443E2" w:rsidRDefault="003443E2" w:rsidP="003443E2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صور الأقمار </w:t>
      </w:r>
      <w:proofErr w:type="spellStart"/>
      <w:r>
        <w:rPr>
          <w:rFonts w:hint="cs"/>
          <w:sz w:val="32"/>
          <w:szCs w:val="32"/>
          <w:rtl/>
        </w:rPr>
        <w:t>الصناعيه</w:t>
      </w:r>
      <w:proofErr w:type="spellEnd"/>
      <w:r>
        <w:rPr>
          <w:rFonts w:hint="cs"/>
          <w:sz w:val="32"/>
          <w:szCs w:val="32"/>
          <w:rtl/>
        </w:rPr>
        <w:t xml:space="preserve"> تدلنا على </w:t>
      </w:r>
      <w:proofErr w:type="gramStart"/>
      <w:r>
        <w:rPr>
          <w:rFonts w:hint="cs"/>
          <w:sz w:val="32"/>
          <w:szCs w:val="32"/>
          <w:rtl/>
        </w:rPr>
        <w:t>صحه</w:t>
      </w:r>
      <w:proofErr w:type="gramEnd"/>
      <w:r>
        <w:rPr>
          <w:rFonts w:hint="cs"/>
          <w:sz w:val="32"/>
          <w:szCs w:val="32"/>
          <w:rtl/>
        </w:rPr>
        <w:t xml:space="preserve"> الغلاف الجوي والألوان لها دلالات </w:t>
      </w:r>
    </w:p>
    <w:p w:rsidR="003443E2" w:rsidRDefault="003443E2" w:rsidP="003443E2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قد يتغير وزني في جبال الهمالايا عن وزني في جده بسبب </w:t>
      </w:r>
      <w:proofErr w:type="spellStart"/>
      <w:r>
        <w:rPr>
          <w:rFonts w:hint="cs"/>
          <w:sz w:val="32"/>
          <w:szCs w:val="32"/>
          <w:rtl/>
        </w:rPr>
        <w:t>الجاذبيه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3443E2" w:rsidRDefault="003443E2" w:rsidP="003443E2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بعض الاكتشافات حصلت </w:t>
      </w:r>
      <w:proofErr w:type="spellStart"/>
      <w:r>
        <w:rPr>
          <w:rFonts w:hint="cs"/>
          <w:sz w:val="32"/>
          <w:szCs w:val="32"/>
          <w:rtl/>
        </w:rPr>
        <w:t>بالصدفه</w:t>
      </w:r>
      <w:proofErr w:type="spellEnd"/>
      <w:r>
        <w:rPr>
          <w:rFonts w:hint="cs"/>
          <w:sz w:val="32"/>
          <w:szCs w:val="32"/>
          <w:rtl/>
        </w:rPr>
        <w:t xml:space="preserve"> مثل اكتشاف النايلون </w:t>
      </w:r>
    </w:p>
    <w:p w:rsidR="003443E2" w:rsidRDefault="003443E2" w:rsidP="003443E2">
      <w:pPr>
        <w:pStyle w:val="a6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باامكاننا</w:t>
      </w:r>
      <w:proofErr w:type="spellEnd"/>
      <w:r>
        <w:rPr>
          <w:rFonts w:hint="cs"/>
          <w:sz w:val="32"/>
          <w:szCs w:val="32"/>
          <w:rtl/>
        </w:rPr>
        <w:t xml:space="preserve"> التفريق بين المياه </w:t>
      </w:r>
      <w:proofErr w:type="spellStart"/>
      <w:r>
        <w:rPr>
          <w:rFonts w:hint="cs"/>
          <w:sz w:val="32"/>
          <w:szCs w:val="32"/>
          <w:rtl/>
        </w:rPr>
        <w:t>النقيه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والمالحه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بتجربه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بسيطه</w:t>
      </w:r>
      <w:proofErr w:type="spellEnd"/>
      <w:r>
        <w:rPr>
          <w:rFonts w:hint="cs"/>
          <w:sz w:val="32"/>
          <w:szCs w:val="32"/>
          <w:rtl/>
        </w:rPr>
        <w:t xml:space="preserve"> (تجربه مصدر </w:t>
      </w:r>
      <w:proofErr w:type="gramStart"/>
      <w:r>
        <w:rPr>
          <w:rFonts w:hint="cs"/>
          <w:sz w:val="32"/>
          <w:szCs w:val="32"/>
          <w:rtl/>
        </w:rPr>
        <w:t>المياه )</w:t>
      </w:r>
      <w:proofErr w:type="gramEnd"/>
    </w:p>
    <w:p w:rsidR="003443E2" w:rsidRDefault="003443E2" w:rsidP="003443E2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الماء المالح يمنع الصابون من </w:t>
      </w:r>
      <w:proofErr w:type="spellStart"/>
      <w:r>
        <w:rPr>
          <w:rFonts w:hint="cs"/>
          <w:sz w:val="32"/>
          <w:szCs w:val="32"/>
          <w:rtl/>
        </w:rPr>
        <w:t>الرغوه</w:t>
      </w:r>
      <w:proofErr w:type="spellEnd"/>
      <w:r>
        <w:rPr>
          <w:rFonts w:hint="cs"/>
          <w:sz w:val="32"/>
          <w:szCs w:val="32"/>
          <w:rtl/>
        </w:rPr>
        <w:t xml:space="preserve"> والدليل جربي استعمال ماء مالح وحلو للتنظيف </w:t>
      </w:r>
    </w:p>
    <w:p w:rsidR="003443E2" w:rsidRPr="003443E2" w:rsidRDefault="003443E2" w:rsidP="003443E2">
      <w:pPr>
        <w:pStyle w:val="a6"/>
        <w:numPr>
          <w:ilvl w:val="0"/>
          <w:numId w:val="2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يستعمل الاوكسجين الذري </w:t>
      </w:r>
      <w:proofErr w:type="spellStart"/>
      <w:r>
        <w:rPr>
          <w:rFonts w:hint="cs"/>
          <w:sz w:val="32"/>
          <w:szCs w:val="32"/>
          <w:rtl/>
        </w:rPr>
        <w:t>لازاله</w:t>
      </w:r>
      <w:proofErr w:type="spellEnd"/>
      <w:r>
        <w:rPr>
          <w:rFonts w:hint="cs"/>
          <w:sz w:val="32"/>
          <w:szCs w:val="32"/>
          <w:rtl/>
        </w:rPr>
        <w:t xml:space="preserve"> السناج من اللوحات بدل المذيبات </w:t>
      </w:r>
      <w:proofErr w:type="spellStart"/>
      <w:r>
        <w:rPr>
          <w:rFonts w:hint="cs"/>
          <w:sz w:val="32"/>
          <w:szCs w:val="32"/>
          <w:rtl/>
        </w:rPr>
        <w:t>العضويه</w:t>
      </w:r>
      <w:proofErr w:type="spellEnd"/>
      <w:r>
        <w:rPr>
          <w:rFonts w:hint="cs"/>
          <w:sz w:val="32"/>
          <w:szCs w:val="32"/>
          <w:rtl/>
        </w:rPr>
        <w:t xml:space="preserve"> لان المذيبات تؤثر على الألوان      اللوحات </w:t>
      </w:r>
      <w:proofErr w:type="spellStart"/>
      <w:r>
        <w:rPr>
          <w:rFonts w:hint="cs"/>
          <w:sz w:val="32"/>
          <w:szCs w:val="32"/>
          <w:rtl/>
        </w:rPr>
        <w:t>القديمه</w:t>
      </w:r>
      <w:proofErr w:type="spellEnd"/>
      <w:r>
        <w:rPr>
          <w:rFonts w:hint="cs"/>
          <w:sz w:val="32"/>
          <w:szCs w:val="32"/>
          <w:rtl/>
        </w:rPr>
        <w:t xml:space="preserve"> طبعا التي تتعرض للدخان مثلا </w:t>
      </w:r>
    </w:p>
    <w:p w:rsidR="003443E2" w:rsidRPr="003443E2" w:rsidRDefault="003443E2" w:rsidP="003443E2">
      <w:pPr>
        <w:rPr>
          <w:sz w:val="32"/>
          <w:szCs w:val="32"/>
        </w:rPr>
      </w:pPr>
    </w:p>
    <w:sectPr w:rsidR="003443E2" w:rsidRPr="003443E2" w:rsidSect="009511EC">
      <w:headerReference w:type="default" r:id="rId14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73" w:rsidRDefault="00301973" w:rsidP="009511EC">
      <w:pPr>
        <w:spacing w:after="0" w:line="240" w:lineRule="auto"/>
      </w:pPr>
      <w:r>
        <w:separator/>
      </w:r>
    </w:p>
  </w:endnote>
  <w:endnote w:type="continuationSeparator" w:id="0">
    <w:p w:rsidR="00301973" w:rsidRDefault="00301973" w:rsidP="0095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73" w:rsidRDefault="00301973" w:rsidP="009511EC">
      <w:pPr>
        <w:spacing w:after="0" w:line="240" w:lineRule="auto"/>
      </w:pPr>
      <w:r>
        <w:separator/>
      </w:r>
    </w:p>
  </w:footnote>
  <w:footnote w:type="continuationSeparator" w:id="0">
    <w:p w:rsidR="00301973" w:rsidRDefault="00301973" w:rsidP="0095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EC" w:rsidRDefault="009511EC" w:rsidP="009511EC">
    <w:pPr>
      <w:pStyle w:val="a3"/>
      <w:jc w:val="center"/>
      <w:rPr>
        <w:rFonts w:hint="cs"/>
        <w:rtl/>
      </w:rPr>
    </w:pPr>
    <w:r>
      <w:rPr>
        <w:noProof/>
      </w:rPr>
      <w:drawing>
        <wp:inline distT="0" distB="0" distL="0" distR="0">
          <wp:extent cx="919343" cy="63223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الرؤي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287" cy="65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46797" cy="644183"/>
          <wp:effectExtent l="0" t="0" r="1270" b="381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شعار الوزاره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616" cy="67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43E2">
      <w:rPr>
        <w:rFonts w:hint="cs"/>
        <w:rtl/>
      </w:rPr>
      <w:t xml:space="preserve">   </w:t>
    </w:r>
    <w:proofErr w:type="gramStart"/>
    <w:r w:rsidR="003443E2">
      <w:rPr>
        <w:rFonts w:hint="cs"/>
        <w:rtl/>
      </w:rPr>
      <w:t>اعداد :</w:t>
    </w:r>
    <w:proofErr w:type="gramEnd"/>
    <w:r w:rsidR="003443E2">
      <w:rPr>
        <w:rFonts w:hint="cs"/>
        <w:rtl/>
      </w:rPr>
      <w:t xml:space="preserve"> موضي الشمري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B19"/>
    <w:multiLevelType w:val="hybridMultilevel"/>
    <w:tmpl w:val="650CE994"/>
    <w:lvl w:ilvl="0" w:tplc="DD466D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56008"/>
    <w:multiLevelType w:val="hybridMultilevel"/>
    <w:tmpl w:val="71A2E706"/>
    <w:lvl w:ilvl="0" w:tplc="AE625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EC"/>
    <w:rsid w:val="00301973"/>
    <w:rsid w:val="003443E2"/>
    <w:rsid w:val="00546414"/>
    <w:rsid w:val="009511EC"/>
    <w:rsid w:val="00D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DCCDD6"/>
  <w15:chartTrackingRefBased/>
  <w15:docId w15:val="{3F54DD72-3010-40FA-932C-D3CEC00C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1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511EC"/>
  </w:style>
  <w:style w:type="paragraph" w:styleId="a4">
    <w:name w:val="footer"/>
    <w:basedOn w:val="a"/>
    <w:link w:val="Char0"/>
    <w:uiPriority w:val="99"/>
    <w:unhideWhenUsed/>
    <w:rsid w:val="009511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511EC"/>
  </w:style>
  <w:style w:type="paragraph" w:styleId="a5">
    <w:name w:val="caption"/>
    <w:basedOn w:val="a"/>
    <w:next w:val="a"/>
    <w:uiPriority w:val="35"/>
    <w:semiHidden/>
    <w:unhideWhenUsed/>
    <w:qFormat/>
    <w:rsid w:val="003443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3443E2"/>
    <w:pPr>
      <w:ind w:left="720"/>
      <w:contextualSpacing/>
    </w:pPr>
  </w:style>
  <w:style w:type="table" w:styleId="a7">
    <w:name w:val="Table Grid"/>
    <w:basedOn w:val="a1"/>
    <w:uiPriority w:val="39"/>
    <w:rsid w:val="0034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443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0F199B-FB44-486D-8FA1-B84DF69E847A}" type="doc">
      <dgm:prSet loTypeId="urn:microsoft.com/office/officeart/2005/8/layout/hierarchy2" loCatId="hierarchy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pPr rtl="1"/>
          <a:endParaRPr lang="ar-SA"/>
        </a:p>
      </dgm:t>
    </dgm:pt>
    <dgm:pt modelId="{1F57C1BF-A5F8-46B5-B3BB-2D1745300554}">
      <dgm:prSet phldrT="[نص]"/>
      <dgm:spPr/>
      <dgm:t>
        <a:bodyPr/>
        <a:lstStyle/>
        <a:p>
          <a:pPr rtl="1"/>
          <a:r>
            <a:rPr lang="ar-SA"/>
            <a:t>مقدمه في الكيمياء </a:t>
          </a:r>
        </a:p>
      </dgm:t>
    </dgm:pt>
    <dgm:pt modelId="{C9D231D2-F896-41AF-B21E-8ED18C7AA744}" type="parTrans" cxnId="{0A61B9B4-1D0E-4967-B3E2-51306FD8C8F2}">
      <dgm:prSet/>
      <dgm:spPr/>
      <dgm:t>
        <a:bodyPr/>
        <a:lstStyle/>
        <a:p>
          <a:pPr rtl="1"/>
          <a:endParaRPr lang="ar-SA"/>
        </a:p>
      </dgm:t>
    </dgm:pt>
    <dgm:pt modelId="{A1CBD79F-B502-4599-9006-800BDA1707C0}" type="sibTrans" cxnId="{0A61B9B4-1D0E-4967-B3E2-51306FD8C8F2}">
      <dgm:prSet/>
      <dgm:spPr/>
      <dgm:t>
        <a:bodyPr/>
        <a:lstStyle/>
        <a:p>
          <a:pPr rtl="1"/>
          <a:endParaRPr lang="ar-SA"/>
        </a:p>
      </dgm:t>
    </dgm:pt>
    <dgm:pt modelId="{9570C28B-ED79-41A7-9B71-D4AA5FDF3DF9}">
      <dgm:prSet phldrT="[نص]"/>
      <dgm:spPr/>
      <dgm:t>
        <a:bodyPr/>
        <a:lstStyle/>
        <a:p>
          <a:pPr rtl="1"/>
          <a:r>
            <a:rPr lang="ar-SA"/>
            <a:t>قصه مادتين </a:t>
          </a:r>
        </a:p>
      </dgm:t>
    </dgm:pt>
    <dgm:pt modelId="{2250E986-E73B-4365-BBCA-12CC8DCF0BC7}" type="parTrans" cxnId="{7AE242CD-6B01-4A9C-B202-0FA8FB179E4E}">
      <dgm:prSet/>
      <dgm:spPr/>
      <dgm:t>
        <a:bodyPr/>
        <a:lstStyle/>
        <a:p>
          <a:pPr rtl="1"/>
          <a:endParaRPr lang="ar-SA"/>
        </a:p>
      </dgm:t>
    </dgm:pt>
    <dgm:pt modelId="{5039B50D-8893-4CE2-AD8C-5258E5CF1B72}" type="sibTrans" cxnId="{7AE242CD-6B01-4A9C-B202-0FA8FB179E4E}">
      <dgm:prSet/>
      <dgm:spPr/>
      <dgm:t>
        <a:bodyPr/>
        <a:lstStyle/>
        <a:p>
          <a:pPr rtl="1"/>
          <a:endParaRPr lang="ar-SA"/>
        </a:p>
      </dgm:t>
    </dgm:pt>
    <dgm:pt modelId="{4D0DBFF0-2F6C-4A22-8C82-709BC0AA7C80}">
      <dgm:prSet phldrT="[نص]"/>
      <dgm:spPr/>
      <dgm:t>
        <a:bodyPr/>
        <a:lstStyle/>
        <a:p>
          <a:pPr rtl="1"/>
          <a:r>
            <a:rPr lang="ar-SA"/>
            <a:t>الكلوروفلوروكربون </a:t>
          </a:r>
        </a:p>
      </dgm:t>
    </dgm:pt>
    <dgm:pt modelId="{BB716657-253C-453B-B535-6A6CBC44A3EC}" type="parTrans" cxnId="{0F474BEA-9849-412E-BCE8-55FDE7725304}">
      <dgm:prSet/>
      <dgm:spPr/>
      <dgm:t>
        <a:bodyPr/>
        <a:lstStyle/>
        <a:p>
          <a:pPr rtl="1"/>
          <a:endParaRPr lang="ar-SA"/>
        </a:p>
      </dgm:t>
    </dgm:pt>
    <dgm:pt modelId="{B359B42F-C1E5-4C5D-AC98-26811583534C}" type="sibTrans" cxnId="{0F474BEA-9849-412E-BCE8-55FDE7725304}">
      <dgm:prSet/>
      <dgm:spPr/>
      <dgm:t>
        <a:bodyPr/>
        <a:lstStyle/>
        <a:p>
          <a:pPr rtl="1"/>
          <a:endParaRPr lang="ar-SA"/>
        </a:p>
      </dgm:t>
    </dgm:pt>
    <dgm:pt modelId="{8803D7BB-3F9A-4103-8B98-C27715C0DF18}">
      <dgm:prSet phldrT="[نص]"/>
      <dgm:spPr/>
      <dgm:t>
        <a:bodyPr/>
        <a:lstStyle/>
        <a:p>
          <a:pPr rtl="1"/>
          <a:r>
            <a:rPr lang="ar-SA"/>
            <a:t>الاوزون </a:t>
          </a:r>
        </a:p>
      </dgm:t>
    </dgm:pt>
    <dgm:pt modelId="{40900488-5583-4E88-BD93-6773535FB9F0}" type="parTrans" cxnId="{FFFEE80B-0BFE-4480-90C9-D4650FDE4840}">
      <dgm:prSet/>
      <dgm:spPr/>
      <dgm:t>
        <a:bodyPr/>
        <a:lstStyle/>
        <a:p>
          <a:pPr rtl="1"/>
          <a:endParaRPr lang="ar-SA"/>
        </a:p>
      </dgm:t>
    </dgm:pt>
    <dgm:pt modelId="{9F2099C8-536D-4550-83FC-8CFAFEBEF75A}" type="sibTrans" cxnId="{FFFEE80B-0BFE-4480-90C9-D4650FDE4840}">
      <dgm:prSet/>
      <dgm:spPr/>
      <dgm:t>
        <a:bodyPr/>
        <a:lstStyle/>
        <a:p>
          <a:pPr rtl="1"/>
          <a:endParaRPr lang="ar-SA"/>
        </a:p>
      </dgm:t>
    </dgm:pt>
    <dgm:pt modelId="{C6B8B514-44E4-46D7-82FD-BCFE0106DB5D}">
      <dgm:prSet phldrT="[نص]"/>
      <dgm:spPr/>
      <dgm:t>
        <a:bodyPr/>
        <a:lstStyle/>
        <a:p>
          <a:pPr rtl="1"/>
          <a:r>
            <a:rPr lang="ar-SA"/>
            <a:t>الكيمياء والماده </a:t>
          </a:r>
        </a:p>
      </dgm:t>
    </dgm:pt>
    <dgm:pt modelId="{BD488332-DF8D-4722-B302-A312D2D870D9}" type="parTrans" cxnId="{D4EFB5A3-75B9-423B-AD69-ECBCC16F5E77}">
      <dgm:prSet/>
      <dgm:spPr/>
      <dgm:t>
        <a:bodyPr/>
        <a:lstStyle/>
        <a:p>
          <a:pPr rtl="1"/>
          <a:endParaRPr lang="ar-SA"/>
        </a:p>
      </dgm:t>
    </dgm:pt>
    <dgm:pt modelId="{D24EF2FD-170A-43B5-A840-CE4F0BA19AB9}" type="sibTrans" cxnId="{D4EFB5A3-75B9-423B-AD69-ECBCC16F5E77}">
      <dgm:prSet/>
      <dgm:spPr/>
      <dgm:t>
        <a:bodyPr/>
        <a:lstStyle/>
        <a:p>
          <a:pPr rtl="1"/>
          <a:endParaRPr lang="ar-SA"/>
        </a:p>
      </dgm:t>
    </dgm:pt>
    <dgm:pt modelId="{79064CB9-6BFE-4739-8C72-C5C495A4B5C1}">
      <dgm:prSet phldrT="[نص]"/>
      <dgm:spPr/>
      <dgm:t>
        <a:bodyPr/>
        <a:lstStyle/>
        <a:p>
          <a:pPr rtl="1"/>
          <a:r>
            <a:rPr lang="ar-SA"/>
            <a:t>الكتله والوزن </a:t>
          </a:r>
        </a:p>
      </dgm:t>
    </dgm:pt>
    <dgm:pt modelId="{ED791ACD-CB30-472E-AC1B-6577D8CDF845}" type="parTrans" cxnId="{F7202F6E-7CEE-44C8-B980-B45DF6B947D5}">
      <dgm:prSet/>
      <dgm:spPr/>
      <dgm:t>
        <a:bodyPr/>
        <a:lstStyle/>
        <a:p>
          <a:pPr rtl="1"/>
          <a:endParaRPr lang="ar-SA"/>
        </a:p>
      </dgm:t>
    </dgm:pt>
    <dgm:pt modelId="{9E6E8CE5-CBF6-41D6-9112-15DF108BA02F}" type="sibTrans" cxnId="{F7202F6E-7CEE-44C8-B980-B45DF6B947D5}">
      <dgm:prSet/>
      <dgm:spPr/>
      <dgm:t>
        <a:bodyPr/>
        <a:lstStyle/>
        <a:p>
          <a:pPr rtl="1"/>
          <a:endParaRPr lang="ar-SA"/>
        </a:p>
      </dgm:t>
    </dgm:pt>
    <dgm:pt modelId="{7046F458-927C-444C-92FD-C1E73EF4E7B0}">
      <dgm:prSet/>
      <dgm:spPr/>
      <dgm:t>
        <a:bodyPr/>
        <a:lstStyle/>
        <a:p>
          <a:pPr rtl="1"/>
          <a:r>
            <a:rPr lang="ar-SA"/>
            <a:t>الطرائق العلميه </a:t>
          </a:r>
        </a:p>
      </dgm:t>
    </dgm:pt>
    <dgm:pt modelId="{F609FCA5-D6DB-4BD0-9EEF-05D66C509368}" type="parTrans" cxnId="{F68E0B8D-6A08-441E-AF3C-AA7D393FD96D}">
      <dgm:prSet/>
      <dgm:spPr/>
      <dgm:t>
        <a:bodyPr/>
        <a:lstStyle/>
        <a:p>
          <a:pPr rtl="1"/>
          <a:endParaRPr lang="ar-SA"/>
        </a:p>
      </dgm:t>
    </dgm:pt>
    <dgm:pt modelId="{6E6ADE12-A1BE-4F1A-A38B-E4B6839353E5}" type="sibTrans" cxnId="{F68E0B8D-6A08-441E-AF3C-AA7D393FD96D}">
      <dgm:prSet/>
      <dgm:spPr/>
      <dgm:t>
        <a:bodyPr/>
        <a:lstStyle/>
        <a:p>
          <a:pPr rtl="1"/>
          <a:endParaRPr lang="ar-SA"/>
        </a:p>
      </dgm:t>
    </dgm:pt>
    <dgm:pt modelId="{9FBA1017-7F65-447C-90F5-1D4BBA949AFD}">
      <dgm:prSet/>
      <dgm:spPr/>
      <dgm:t>
        <a:bodyPr/>
        <a:lstStyle/>
        <a:p>
          <a:pPr rtl="1"/>
          <a:r>
            <a:rPr lang="ar-SA"/>
            <a:t>الفرضيه والنظريه </a:t>
          </a:r>
        </a:p>
      </dgm:t>
    </dgm:pt>
    <dgm:pt modelId="{A83235DF-BF21-46E9-A167-7477C3637E02}" type="parTrans" cxnId="{2C0E52FC-0471-4A85-BD63-73EF0D37FA96}">
      <dgm:prSet/>
      <dgm:spPr/>
      <dgm:t>
        <a:bodyPr/>
        <a:lstStyle/>
        <a:p>
          <a:pPr rtl="1"/>
          <a:endParaRPr lang="ar-SA"/>
        </a:p>
      </dgm:t>
    </dgm:pt>
    <dgm:pt modelId="{1A7DCFF8-4829-4638-A561-8F07CBF2DA70}" type="sibTrans" cxnId="{2C0E52FC-0471-4A85-BD63-73EF0D37FA96}">
      <dgm:prSet/>
      <dgm:spPr/>
      <dgm:t>
        <a:bodyPr/>
        <a:lstStyle/>
        <a:p>
          <a:pPr rtl="1"/>
          <a:endParaRPr lang="ar-SA"/>
        </a:p>
      </dgm:t>
    </dgm:pt>
    <dgm:pt modelId="{746077D5-779C-48BF-AA73-5133D6EDD5D9}">
      <dgm:prSet/>
      <dgm:spPr/>
      <dgm:t>
        <a:bodyPr/>
        <a:lstStyle/>
        <a:p>
          <a:pPr rtl="1"/>
          <a:r>
            <a:rPr lang="ar-SA"/>
            <a:t>القانون العلمي </a:t>
          </a:r>
        </a:p>
      </dgm:t>
    </dgm:pt>
    <dgm:pt modelId="{E7A0B25B-E09C-401C-978C-77527AA46931}" type="parTrans" cxnId="{579F6A1E-C126-4C99-BAD6-580D299E67B9}">
      <dgm:prSet/>
      <dgm:spPr/>
      <dgm:t>
        <a:bodyPr/>
        <a:lstStyle/>
        <a:p>
          <a:pPr rtl="1"/>
          <a:endParaRPr lang="ar-SA"/>
        </a:p>
      </dgm:t>
    </dgm:pt>
    <dgm:pt modelId="{573898F1-6E9E-4DCC-AF95-F3CA7593B615}" type="sibTrans" cxnId="{579F6A1E-C126-4C99-BAD6-580D299E67B9}">
      <dgm:prSet/>
      <dgm:spPr/>
      <dgm:t>
        <a:bodyPr/>
        <a:lstStyle/>
        <a:p>
          <a:pPr rtl="1"/>
          <a:endParaRPr lang="ar-SA"/>
        </a:p>
      </dgm:t>
    </dgm:pt>
    <dgm:pt modelId="{67B3CEE2-5E8A-427B-981D-11F4581D3918}">
      <dgm:prSet/>
      <dgm:spPr/>
      <dgm:t>
        <a:bodyPr/>
        <a:lstStyle/>
        <a:p>
          <a:pPr rtl="1"/>
          <a:r>
            <a:rPr lang="ar-SA"/>
            <a:t>النموذج </a:t>
          </a:r>
        </a:p>
      </dgm:t>
    </dgm:pt>
    <dgm:pt modelId="{4EAB5C94-E5D4-4824-93CA-DEB439CD3D54}" type="parTrans" cxnId="{68922DFC-DCC8-4D20-885A-E96940FC14D8}">
      <dgm:prSet/>
      <dgm:spPr/>
      <dgm:t>
        <a:bodyPr/>
        <a:lstStyle/>
        <a:p>
          <a:pPr rtl="1"/>
          <a:endParaRPr lang="ar-SA"/>
        </a:p>
      </dgm:t>
    </dgm:pt>
    <dgm:pt modelId="{5707DD4C-BA56-4838-96F7-F717621F4724}" type="sibTrans" cxnId="{68922DFC-DCC8-4D20-885A-E96940FC14D8}">
      <dgm:prSet/>
      <dgm:spPr/>
      <dgm:t>
        <a:bodyPr/>
        <a:lstStyle/>
        <a:p>
          <a:pPr rtl="1"/>
          <a:endParaRPr lang="ar-SA"/>
        </a:p>
      </dgm:t>
    </dgm:pt>
    <dgm:pt modelId="{406C7AAF-A92D-49DC-ADBA-48870D99976A}">
      <dgm:prSet/>
      <dgm:spPr/>
      <dgm:t>
        <a:bodyPr/>
        <a:lstStyle/>
        <a:p>
          <a:pPr rtl="1"/>
          <a:r>
            <a:rPr lang="ar-SA"/>
            <a:t>البحث العلمي </a:t>
          </a:r>
        </a:p>
      </dgm:t>
    </dgm:pt>
    <dgm:pt modelId="{062BBBE9-8CCF-409D-8465-2B5AA6E05306}" type="parTrans" cxnId="{DF227AB9-2337-4468-A36E-F82353F71365}">
      <dgm:prSet/>
      <dgm:spPr/>
      <dgm:t>
        <a:bodyPr/>
        <a:lstStyle/>
        <a:p>
          <a:pPr rtl="1"/>
          <a:endParaRPr lang="ar-SA"/>
        </a:p>
      </dgm:t>
    </dgm:pt>
    <dgm:pt modelId="{0988846F-3738-4BA0-B0E4-CD73D95430D1}" type="sibTrans" cxnId="{DF227AB9-2337-4468-A36E-F82353F71365}">
      <dgm:prSet/>
      <dgm:spPr/>
      <dgm:t>
        <a:bodyPr/>
        <a:lstStyle/>
        <a:p>
          <a:pPr rtl="1"/>
          <a:endParaRPr lang="ar-SA"/>
        </a:p>
      </dgm:t>
    </dgm:pt>
    <dgm:pt modelId="{03289AB1-DCB0-4703-A6C5-DFD77A3C9626}">
      <dgm:prSet/>
      <dgm:spPr/>
      <dgm:t>
        <a:bodyPr/>
        <a:lstStyle/>
        <a:p>
          <a:pPr rtl="1"/>
          <a:r>
            <a:rPr lang="ar-SA"/>
            <a:t>النظري </a:t>
          </a:r>
        </a:p>
      </dgm:t>
    </dgm:pt>
    <dgm:pt modelId="{E94857DE-F8C2-4162-98CC-3B87DDDCD5B4}" type="parTrans" cxnId="{1973B4B1-6827-4BAC-83CA-93A931B52FF2}">
      <dgm:prSet/>
      <dgm:spPr/>
      <dgm:t>
        <a:bodyPr/>
        <a:lstStyle/>
        <a:p>
          <a:pPr rtl="1"/>
          <a:endParaRPr lang="ar-SA"/>
        </a:p>
      </dgm:t>
    </dgm:pt>
    <dgm:pt modelId="{EF95572F-7F88-48C3-8D79-AB165640CD58}" type="sibTrans" cxnId="{1973B4B1-6827-4BAC-83CA-93A931B52FF2}">
      <dgm:prSet/>
      <dgm:spPr/>
      <dgm:t>
        <a:bodyPr/>
        <a:lstStyle/>
        <a:p>
          <a:pPr rtl="1"/>
          <a:endParaRPr lang="ar-SA"/>
        </a:p>
      </dgm:t>
    </dgm:pt>
    <dgm:pt modelId="{94F4CD2E-0B4B-4A02-9EDC-4C42E370C974}">
      <dgm:prSet/>
      <dgm:spPr/>
      <dgm:t>
        <a:bodyPr/>
        <a:lstStyle/>
        <a:p>
          <a:pPr rtl="1"/>
          <a:r>
            <a:rPr lang="ar-SA"/>
            <a:t>التطبيقي </a:t>
          </a:r>
        </a:p>
      </dgm:t>
    </dgm:pt>
    <dgm:pt modelId="{6155246A-079E-4A61-AD9F-9D12158E8198}" type="parTrans" cxnId="{ACFC3E1C-6084-40F5-8266-92D5B746D098}">
      <dgm:prSet/>
      <dgm:spPr/>
      <dgm:t>
        <a:bodyPr/>
        <a:lstStyle/>
        <a:p>
          <a:pPr rtl="1"/>
          <a:endParaRPr lang="ar-SA"/>
        </a:p>
      </dgm:t>
    </dgm:pt>
    <dgm:pt modelId="{EBE2CA7B-E588-429E-8DC9-1D9021E613AF}" type="sibTrans" cxnId="{ACFC3E1C-6084-40F5-8266-92D5B746D098}">
      <dgm:prSet/>
      <dgm:spPr/>
      <dgm:t>
        <a:bodyPr/>
        <a:lstStyle/>
        <a:p>
          <a:pPr rtl="1"/>
          <a:endParaRPr lang="ar-SA"/>
        </a:p>
      </dgm:t>
    </dgm:pt>
    <dgm:pt modelId="{A0C9E54A-9A39-4EAA-AB29-5ADA4480B8F6}" type="pres">
      <dgm:prSet presAssocID="{460F199B-FB44-486D-8FA1-B84DF69E847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11354AB6-14C9-459C-8A54-8671FA09086C}" type="pres">
      <dgm:prSet presAssocID="{1F57C1BF-A5F8-46B5-B3BB-2D1745300554}" presName="root1" presStyleCnt="0"/>
      <dgm:spPr/>
    </dgm:pt>
    <dgm:pt modelId="{60EC6806-1E9F-4C61-AF94-24E54071F3DF}" type="pres">
      <dgm:prSet presAssocID="{1F57C1BF-A5F8-46B5-B3BB-2D1745300554}" presName="LevelOneTextNode" presStyleLbl="node0" presStyleIdx="0" presStyleCnt="1">
        <dgm:presLayoutVars>
          <dgm:chPref val="3"/>
        </dgm:presLayoutVars>
      </dgm:prSet>
      <dgm:spPr/>
    </dgm:pt>
    <dgm:pt modelId="{9C597746-B748-4B4D-848B-1BF217ECC08B}" type="pres">
      <dgm:prSet presAssocID="{1F57C1BF-A5F8-46B5-B3BB-2D1745300554}" presName="level2hierChild" presStyleCnt="0"/>
      <dgm:spPr/>
    </dgm:pt>
    <dgm:pt modelId="{2A786D02-AF4D-492D-9126-D0709CC292D4}" type="pres">
      <dgm:prSet presAssocID="{2250E986-E73B-4365-BBCA-12CC8DCF0BC7}" presName="conn2-1" presStyleLbl="parChTrans1D2" presStyleIdx="0" presStyleCnt="4"/>
      <dgm:spPr/>
    </dgm:pt>
    <dgm:pt modelId="{E462657F-0805-4803-84F4-259D28B7B4BB}" type="pres">
      <dgm:prSet presAssocID="{2250E986-E73B-4365-BBCA-12CC8DCF0BC7}" presName="connTx" presStyleLbl="parChTrans1D2" presStyleIdx="0" presStyleCnt="4"/>
      <dgm:spPr/>
    </dgm:pt>
    <dgm:pt modelId="{2F400F52-3C77-4440-8701-A18D43CDACA8}" type="pres">
      <dgm:prSet presAssocID="{9570C28B-ED79-41A7-9B71-D4AA5FDF3DF9}" presName="root2" presStyleCnt="0"/>
      <dgm:spPr/>
    </dgm:pt>
    <dgm:pt modelId="{C211D756-804C-4792-AE3E-844DA3A1B044}" type="pres">
      <dgm:prSet presAssocID="{9570C28B-ED79-41A7-9B71-D4AA5FDF3DF9}" presName="LevelTwoTextNode" presStyleLbl="node2" presStyleIdx="0" presStyleCnt="4">
        <dgm:presLayoutVars>
          <dgm:chPref val="3"/>
        </dgm:presLayoutVars>
      </dgm:prSet>
      <dgm:spPr/>
    </dgm:pt>
    <dgm:pt modelId="{5194F7BB-C952-4AC6-A08E-8708F2DF22ED}" type="pres">
      <dgm:prSet presAssocID="{9570C28B-ED79-41A7-9B71-D4AA5FDF3DF9}" presName="level3hierChild" presStyleCnt="0"/>
      <dgm:spPr/>
    </dgm:pt>
    <dgm:pt modelId="{A24249BF-5A66-45CC-AC5D-3317D3C2B5C8}" type="pres">
      <dgm:prSet presAssocID="{40900488-5583-4E88-BD93-6773535FB9F0}" presName="conn2-1" presStyleLbl="parChTrans1D3" presStyleIdx="0" presStyleCnt="8"/>
      <dgm:spPr/>
    </dgm:pt>
    <dgm:pt modelId="{3EA9DC71-F72F-424E-91AE-A9EECFE61776}" type="pres">
      <dgm:prSet presAssocID="{40900488-5583-4E88-BD93-6773535FB9F0}" presName="connTx" presStyleLbl="parChTrans1D3" presStyleIdx="0" presStyleCnt="8"/>
      <dgm:spPr/>
    </dgm:pt>
    <dgm:pt modelId="{5A144B68-7512-46A2-8377-D5098A27B443}" type="pres">
      <dgm:prSet presAssocID="{8803D7BB-3F9A-4103-8B98-C27715C0DF18}" presName="root2" presStyleCnt="0"/>
      <dgm:spPr/>
    </dgm:pt>
    <dgm:pt modelId="{A87D74CA-2CA8-4311-B212-C13CE7ADE068}" type="pres">
      <dgm:prSet presAssocID="{8803D7BB-3F9A-4103-8B98-C27715C0DF18}" presName="LevelTwoTextNode" presStyleLbl="node3" presStyleIdx="0" presStyleCnt="8">
        <dgm:presLayoutVars>
          <dgm:chPref val="3"/>
        </dgm:presLayoutVars>
      </dgm:prSet>
      <dgm:spPr/>
    </dgm:pt>
    <dgm:pt modelId="{86342568-CA11-438B-B4F9-BD12886AC22A}" type="pres">
      <dgm:prSet presAssocID="{8803D7BB-3F9A-4103-8B98-C27715C0DF18}" presName="level3hierChild" presStyleCnt="0"/>
      <dgm:spPr/>
    </dgm:pt>
    <dgm:pt modelId="{EFA1F577-D2ED-44BB-8D4A-E3A52E55D501}" type="pres">
      <dgm:prSet presAssocID="{BB716657-253C-453B-B535-6A6CBC44A3EC}" presName="conn2-1" presStyleLbl="parChTrans1D3" presStyleIdx="1" presStyleCnt="8"/>
      <dgm:spPr/>
    </dgm:pt>
    <dgm:pt modelId="{CAEF17D5-4425-48A5-B429-BF25C5F4C789}" type="pres">
      <dgm:prSet presAssocID="{BB716657-253C-453B-B535-6A6CBC44A3EC}" presName="connTx" presStyleLbl="parChTrans1D3" presStyleIdx="1" presStyleCnt="8"/>
      <dgm:spPr/>
    </dgm:pt>
    <dgm:pt modelId="{1FF22D5B-E6C1-446F-81E4-97E9945754B6}" type="pres">
      <dgm:prSet presAssocID="{4D0DBFF0-2F6C-4A22-8C82-709BC0AA7C80}" presName="root2" presStyleCnt="0"/>
      <dgm:spPr/>
    </dgm:pt>
    <dgm:pt modelId="{BEC27A0E-226F-4561-BC4B-AD3DF40C5F91}" type="pres">
      <dgm:prSet presAssocID="{4D0DBFF0-2F6C-4A22-8C82-709BC0AA7C80}" presName="LevelTwoTextNode" presStyleLbl="node3" presStyleIdx="1" presStyleCnt="8">
        <dgm:presLayoutVars>
          <dgm:chPref val="3"/>
        </dgm:presLayoutVars>
      </dgm:prSet>
      <dgm:spPr/>
    </dgm:pt>
    <dgm:pt modelId="{47892DB4-FB8E-49C3-A1D8-B82B984A3464}" type="pres">
      <dgm:prSet presAssocID="{4D0DBFF0-2F6C-4A22-8C82-709BC0AA7C80}" presName="level3hierChild" presStyleCnt="0"/>
      <dgm:spPr/>
    </dgm:pt>
    <dgm:pt modelId="{5A1144DE-98CD-4C7F-9A72-1237FE39F858}" type="pres">
      <dgm:prSet presAssocID="{BD488332-DF8D-4722-B302-A312D2D870D9}" presName="conn2-1" presStyleLbl="parChTrans1D2" presStyleIdx="1" presStyleCnt="4"/>
      <dgm:spPr/>
    </dgm:pt>
    <dgm:pt modelId="{161FA4C3-E1C8-4E9F-8B6C-24635487E52F}" type="pres">
      <dgm:prSet presAssocID="{BD488332-DF8D-4722-B302-A312D2D870D9}" presName="connTx" presStyleLbl="parChTrans1D2" presStyleIdx="1" presStyleCnt="4"/>
      <dgm:spPr/>
    </dgm:pt>
    <dgm:pt modelId="{B8885550-A9AD-4D89-BFF5-285123222B08}" type="pres">
      <dgm:prSet presAssocID="{C6B8B514-44E4-46D7-82FD-BCFE0106DB5D}" presName="root2" presStyleCnt="0"/>
      <dgm:spPr/>
    </dgm:pt>
    <dgm:pt modelId="{158713AC-709B-4A72-8316-00E4F87789F7}" type="pres">
      <dgm:prSet presAssocID="{C6B8B514-44E4-46D7-82FD-BCFE0106DB5D}" presName="LevelTwoTextNode" presStyleLbl="node2" presStyleIdx="1" presStyleCnt="4">
        <dgm:presLayoutVars>
          <dgm:chPref val="3"/>
        </dgm:presLayoutVars>
      </dgm:prSet>
      <dgm:spPr/>
    </dgm:pt>
    <dgm:pt modelId="{F5F625E3-211E-4A7F-B9DB-907180FBC0E5}" type="pres">
      <dgm:prSet presAssocID="{C6B8B514-44E4-46D7-82FD-BCFE0106DB5D}" presName="level3hierChild" presStyleCnt="0"/>
      <dgm:spPr/>
    </dgm:pt>
    <dgm:pt modelId="{8FE6E01D-B674-424C-AE94-3E67DC330CFA}" type="pres">
      <dgm:prSet presAssocID="{ED791ACD-CB30-472E-AC1B-6577D8CDF845}" presName="conn2-1" presStyleLbl="parChTrans1D3" presStyleIdx="2" presStyleCnt="8"/>
      <dgm:spPr/>
    </dgm:pt>
    <dgm:pt modelId="{652A8843-6971-4D90-862B-4AA993B5A886}" type="pres">
      <dgm:prSet presAssocID="{ED791ACD-CB30-472E-AC1B-6577D8CDF845}" presName="connTx" presStyleLbl="parChTrans1D3" presStyleIdx="2" presStyleCnt="8"/>
      <dgm:spPr/>
    </dgm:pt>
    <dgm:pt modelId="{3AD45402-F218-423E-A56F-95A522A2179D}" type="pres">
      <dgm:prSet presAssocID="{79064CB9-6BFE-4739-8C72-C5C495A4B5C1}" presName="root2" presStyleCnt="0"/>
      <dgm:spPr/>
    </dgm:pt>
    <dgm:pt modelId="{4E9DA6AB-05F2-46B9-A5C4-B50ED46E3A83}" type="pres">
      <dgm:prSet presAssocID="{79064CB9-6BFE-4739-8C72-C5C495A4B5C1}" presName="LevelTwoTextNode" presStyleLbl="node3" presStyleIdx="2" presStyleCnt="8">
        <dgm:presLayoutVars>
          <dgm:chPref val="3"/>
        </dgm:presLayoutVars>
      </dgm:prSet>
      <dgm:spPr/>
    </dgm:pt>
    <dgm:pt modelId="{36A25691-0D16-4F88-9FDD-9EE5B35BA928}" type="pres">
      <dgm:prSet presAssocID="{79064CB9-6BFE-4739-8C72-C5C495A4B5C1}" presName="level3hierChild" presStyleCnt="0"/>
      <dgm:spPr/>
    </dgm:pt>
    <dgm:pt modelId="{D2A9C2B1-44A2-453B-96A2-4F7BA6BC6DEC}" type="pres">
      <dgm:prSet presAssocID="{4EAB5C94-E5D4-4824-93CA-DEB439CD3D54}" presName="conn2-1" presStyleLbl="parChTrans1D3" presStyleIdx="3" presStyleCnt="8"/>
      <dgm:spPr/>
    </dgm:pt>
    <dgm:pt modelId="{B4326FDA-E9E5-4FBC-A253-E83782FFCD7C}" type="pres">
      <dgm:prSet presAssocID="{4EAB5C94-E5D4-4824-93CA-DEB439CD3D54}" presName="connTx" presStyleLbl="parChTrans1D3" presStyleIdx="3" presStyleCnt="8"/>
      <dgm:spPr/>
    </dgm:pt>
    <dgm:pt modelId="{DF10706B-92C6-43DA-B599-A1348D49B183}" type="pres">
      <dgm:prSet presAssocID="{67B3CEE2-5E8A-427B-981D-11F4581D3918}" presName="root2" presStyleCnt="0"/>
      <dgm:spPr/>
    </dgm:pt>
    <dgm:pt modelId="{DF595E6C-555F-401E-8B8D-733D6F9E57B1}" type="pres">
      <dgm:prSet presAssocID="{67B3CEE2-5E8A-427B-981D-11F4581D3918}" presName="LevelTwoTextNode" presStyleLbl="node3" presStyleIdx="3" presStyleCnt="8">
        <dgm:presLayoutVars>
          <dgm:chPref val="3"/>
        </dgm:presLayoutVars>
      </dgm:prSet>
      <dgm:spPr/>
    </dgm:pt>
    <dgm:pt modelId="{34207AAD-F85F-4970-88EC-B5B3C1FFE7D2}" type="pres">
      <dgm:prSet presAssocID="{67B3CEE2-5E8A-427B-981D-11F4581D3918}" presName="level3hierChild" presStyleCnt="0"/>
      <dgm:spPr/>
    </dgm:pt>
    <dgm:pt modelId="{C45F47FA-401B-45D7-B05E-03BF18EE492C}" type="pres">
      <dgm:prSet presAssocID="{062BBBE9-8CCF-409D-8465-2B5AA6E05306}" presName="conn2-1" presStyleLbl="parChTrans1D2" presStyleIdx="2" presStyleCnt="4"/>
      <dgm:spPr/>
    </dgm:pt>
    <dgm:pt modelId="{2130BC05-8617-42FA-A860-8A513B5CC3D5}" type="pres">
      <dgm:prSet presAssocID="{062BBBE9-8CCF-409D-8465-2B5AA6E05306}" presName="connTx" presStyleLbl="parChTrans1D2" presStyleIdx="2" presStyleCnt="4"/>
      <dgm:spPr/>
    </dgm:pt>
    <dgm:pt modelId="{B06A3CCC-4FDB-4815-8797-0B5A067E1A65}" type="pres">
      <dgm:prSet presAssocID="{406C7AAF-A92D-49DC-ADBA-48870D99976A}" presName="root2" presStyleCnt="0"/>
      <dgm:spPr/>
    </dgm:pt>
    <dgm:pt modelId="{F9B32DB6-52E1-4D30-BB78-832EFC4C40AD}" type="pres">
      <dgm:prSet presAssocID="{406C7AAF-A92D-49DC-ADBA-48870D99976A}" presName="LevelTwoTextNode" presStyleLbl="node2" presStyleIdx="2" presStyleCnt="4">
        <dgm:presLayoutVars>
          <dgm:chPref val="3"/>
        </dgm:presLayoutVars>
      </dgm:prSet>
      <dgm:spPr/>
    </dgm:pt>
    <dgm:pt modelId="{B5288092-0482-4EC6-A6EB-93396E023898}" type="pres">
      <dgm:prSet presAssocID="{406C7AAF-A92D-49DC-ADBA-48870D99976A}" presName="level3hierChild" presStyleCnt="0"/>
      <dgm:spPr/>
    </dgm:pt>
    <dgm:pt modelId="{5FC71677-B304-4986-AE0C-DED2B85520F0}" type="pres">
      <dgm:prSet presAssocID="{E94857DE-F8C2-4162-98CC-3B87DDDCD5B4}" presName="conn2-1" presStyleLbl="parChTrans1D3" presStyleIdx="4" presStyleCnt="8"/>
      <dgm:spPr/>
    </dgm:pt>
    <dgm:pt modelId="{001A0509-569F-432D-9C44-0C98E5E3C791}" type="pres">
      <dgm:prSet presAssocID="{E94857DE-F8C2-4162-98CC-3B87DDDCD5B4}" presName="connTx" presStyleLbl="parChTrans1D3" presStyleIdx="4" presStyleCnt="8"/>
      <dgm:spPr/>
    </dgm:pt>
    <dgm:pt modelId="{6F6E0226-54E3-4D81-8FDD-156196445812}" type="pres">
      <dgm:prSet presAssocID="{03289AB1-DCB0-4703-A6C5-DFD77A3C9626}" presName="root2" presStyleCnt="0"/>
      <dgm:spPr/>
    </dgm:pt>
    <dgm:pt modelId="{5DB2808E-256F-498C-AB03-67C88D8D2DF7}" type="pres">
      <dgm:prSet presAssocID="{03289AB1-DCB0-4703-A6C5-DFD77A3C9626}" presName="LevelTwoTextNode" presStyleLbl="node3" presStyleIdx="4" presStyleCnt="8">
        <dgm:presLayoutVars>
          <dgm:chPref val="3"/>
        </dgm:presLayoutVars>
      </dgm:prSet>
      <dgm:spPr/>
    </dgm:pt>
    <dgm:pt modelId="{A58F4469-E7D0-4390-A62E-E831806F92E5}" type="pres">
      <dgm:prSet presAssocID="{03289AB1-DCB0-4703-A6C5-DFD77A3C9626}" presName="level3hierChild" presStyleCnt="0"/>
      <dgm:spPr/>
    </dgm:pt>
    <dgm:pt modelId="{7E337074-3F70-4EA8-978E-D3594C881D35}" type="pres">
      <dgm:prSet presAssocID="{6155246A-079E-4A61-AD9F-9D12158E8198}" presName="conn2-1" presStyleLbl="parChTrans1D3" presStyleIdx="5" presStyleCnt="8"/>
      <dgm:spPr/>
    </dgm:pt>
    <dgm:pt modelId="{BA45BC29-3DDF-43D5-9CF0-882293823B5E}" type="pres">
      <dgm:prSet presAssocID="{6155246A-079E-4A61-AD9F-9D12158E8198}" presName="connTx" presStyleLbl="parChTrans1D3" presStyleIdx="5" presStyleCnt="8"/>
      <dgm:spPr/>
    </dgm:pt>
    <dgm:pt modelId="{5EA6CDC4-247B-40C9-9599-0EDC98930840}" type="pres">
      <dgm:prSet presAssocID="{94F4CD2E-0B4B-4A02-9EDC-4C42E370C974}" presName="root2" presStyleCnt="0"/>
      <dgm:spPr/>
    </dgm:pt>
    <dgm:pt modelId="{EF62E0AE-0478-47FD-BC14-B0845A47B5C3}" type="pres">
      <dgm:prSet presAssocID="{94F4CD2E-0B4B-4A02-9EDC-4C42E370C974}" presName="LevelTwoTextNode" presStyleLbl="node3" presStyleIdx="5" presStyleCnt="8">
        <dgm:presLayoutVars>
          <dgm:chPref val="3"/>
        </dgm:presLayoutVars>
      </dgm:prSet>
      <dgm:spPr/>
    </dgm:pt>
    <dgm:pt modelId="{477E41D6-3C2E-45E3-8947-A480A6BC2827}" type="pres">
      <dgm:prSet presAssocID="{94F4CD2E-0B4B-4A02-9EDC-4C42E370C974}" presName="level3hierChild" presStyleCnt="0"/>
      <dgm:spPr/>
    </dgm:pt>
    <dgm:pt modelId="{F9B1CFB4-1056-48D5-B0EF-528D56153072}" type="pres">
      <dgm:prSet presAssocID="{F609FCA5-D6DB-4BD0-9EEF-05D66C509368}" presName="conn2-1" presStyleLbl="parChTrans1D2" presStyleIdx="3" presStyleCnt="4"/>
      <dgm:spPr/>
    </dgm:pt>
    <dgm:pt modelId="{864035AF-95D2-4C4C-AAA2-E2A13518FBBD}" type="pres">
      <dgm:prSet presAssocID="{F609FCA5-D6DB-4BD0-9EEF-05D66C509368}" presName="connTx" presStyleLbl="parChTrans1D2" presStyleIdx="3" presStyleCnt="4"/>
      <dgm:spPr/>
    </dgm:pt>
    <dgm:pt modelId="{5647AA17-49F1-4BD8-AE9F-52198B0AB018}" type="pres">
      <dgm:prSet presAssocID="{7046F458-927C-444C-92FD-C1E73EF4E7B0}" presName="root2" presStyleCnt="0"/>
      <dgm:spPr/>
    </dgm:pt>
    <dgm:pt modelId="{25958BEE-995D-402E-9834-595FE50E0ECD}" type="pres">
      <dgm:prSet presAssocID="{7046F458-927C-444C-92FD-C1E73EF4E7B0}" presName="LevelTwoTextNode" presStyleLbl="node2" presStyleIdx="3" presStyleCnt="4">
        <dgm:presLayoutVars>
          <dgm:chPref val="3"/>
        </dgm:presLayoutVars>
      </dgm:prSet>
      <dgm:spPr/>
    </dgm:pt>
    <dgm:pt modelId="{BAC9FC57-1041-429D-9534-7F4B9E06B723}" type="pres">
      <dgm:prSet presAssocID="{7046F458-927C-444C-92FD-C1E73EF4E7B0}" presName="level3hierChild" presStyleCnt="0"/>
      <dgm:spPr/>
    </dgm:pt>
    <dgm:pt modelId="{88235513-D698-47BE-8945-CC12FC9DB121}" type="pres">
      <dgm:prSet presAssocID="{A83235DF-BF21-46E9-A167-7477C3637E02}" presName="conn2-1" presStyleLbl="parChTrans1D3" presStyleIdx="6" presStyleCnt="8"/>
      <dgm:spPr/>
    </dgm:pt>
    <dgm:pt modelId="{59A5EE6F-AB42-4725-92F3-5FAF3518CE47}" type="pres">
      <dgm:prSet presAssocID="{A83235DF-BF21-46E9-A167-7477C3637E02}" presName="connTx" presStyleLbl="parChTrans1D3" presStyleIdx="6" presStyleCnt="8"/>
      <dgm:spPr/>
    </dgm:pt>
    <dgm:pt modelId="{12F19B46-AB75-4FCD-95E1-FBFCB968E860}" type="pres">
      <dgm:prSet presAssocID="{9FBA1017-7F65-447C-90F5-1D4BBA949AFD}" presName="root2" presStyleCnt="0"/>
      <dgm:spPr/>
    </dgm:pt>
    <dgm:pt modelId="{C27FE4A2-B31F-420F-8605-1B6E4CF57E99}" type="pres">
      <dgm:prSet presAssocID="{9FBA1017-7F65-447C-90F5-1D4BBA949AFD}" presName="LevelTwoTextNode" presStyleLbl="node3" presStyleIdx="6" presStyleCnt="8">
        <dgm:presLayoutVars>
          <dgm:chPref val="3"/>
        </dgm:presLayoutVars>
      </dgm:prSet>
      <dgm:spPr/>
    </dgm:pt>
    <dgm:pt modelId="{41766089-4A59-4626-8CC8-F1B589EB7DB8}" type="pres">
      <dgm:prSet presAssocID="{9FBA1017-7F65-447C-90F5-1D4BBA949AFD}" presName="level3hierChild" presStyleCnt="0"/>
      <dgm:spPr/>
    </dgm:pt>
    <dgm:pt modelId="{80788418-572C-420F-B536-A53917AE30B8}" type="pres">
      <dgm:prSet presAssocID="{E7A0B25B-E09C-401C-978C-77527AA46931}" presName="conn2-1" presStyleLbl="parChTrans1D3" presStyleIdx="7" presStyleCnt="8"/>
      <dgm:spPr/>
    </dgm:pt>
    <dgm:pt modelId="{2286C4B2-162C-4A9C-A192-E3682EF6BE48}" type="pres">
      <dgm:prSet presAssocID="{E7A0B25B-E09C-401C-978C-77527AA46931}" presName="connTx" presStyleLbl="parChTrans1D3" presStyleIdx="7" presStyleCnt="8"/>
      <dgm:spPr/>
    </dgm:pt>
    <dgm:pt modelId="{987F03F5-2482-464B-ACA5-3CB2B165054C}" type="pres">
      <dgm:prSet presAssocID="{746077D5-779C-48BF-AA73-5133D6EDD5D9}" presName="root2" presStyleCnt="0"/>
      <dgm:spPr/>
    </dgm:pt>
    <dgm:pt modelId="{D550653C-0CE5-40CE-8F29-6787F9290E2C}" type="pres">
      <dgm:prSet presAssocID="{746077D5-779C-48BF-AA73-5133D6EDD5D9}" presName="LevelTwoTextNode" presStyleLbl="node3" presStyleIdx="7" presStyleCnt="8">
        <dgm:presLayoutVars>
          <dgm:chPref val="3"/>
        </dgm:presLayoutVars>
      </dgm:prSet>
      <dgm:spPr/>
    </dgm:pt>
    <dgm:pt modelId="{9E4DF0FF-EC32-447D-913D-9CAF6DF89CF6}" type="pres">
      <dgm:prSet presAssocID="{746077D5-779C-48BF-AA73-5133D6EDD5D9}" presName="level3hierChild" presStyleCnt="0"/>
      <dgm:spPr/>
    </dgm:pt>
  </dgm:ptLst>
  <dgm:cxnLst>
    <dgm:cxn modelId="{FCFC0B03-8F2E-4CCA-A892-C1F705A3BF70}" type="presOf" srcId="{ED791ACD-CB30-472E-AC1B-6577D8CDF845}" destId="{652A8843-6971-4D90-862B-4AA993B5A886}" srcOrd="1" destOrd="0" presId="urn:microsoft.com/office/officeart/2005/8/layout/hierarchy2"/>
    <dgm:cxn modelId="{312F2304-4689-4685-A364-EF3EC723541F}" type="presOf" srcId="{BD488332-DF8D-4722-B302-A312D2D870D9}" destId="{161FA4C3-E1C8-4E9F-8B6C-24635487E52F}" srcOrd="1" destOrd="0" presId="urn:microsoft.com/office/officeart/2005/8/layout/hierarchy2"/>
    <dgm:cxn modelId="{B8DAB405-613F-4DC9-8ACC-1A6760504519}" type="presOf" srcId="{1F57C1BF-A5F8-46B5-B3BB-2D1745300554}" destId="{60EC6806-1E9F-4C61-AF94-24E54071F3DF}" srcOrd="0" destOrd="0" presId="urn:microsoft.com/office/officeart/2005/8/layout/hierarchy2"/>
    <dgm:cxn modelId="{6D26DB06-9EB5-49CA-A50A-AA7526AC6C5F}" type="presOf" srcId="{40900488-5583-4E88-BD93-6773535FB9F0}" destId="{3EA9DC71-F72F-424E-91AE-A9EECFE61776}" srcOrd="1" destOrd="0" presId="urn:microsoft.com/office/officeart/2005/8/layout/hierarchy2"/>
    <dgm:cxn modelId="{FFFEE80B-0BFE-4480-90C9-D4650FDE4840}" srcId="{9570C28B-ED79-41A7-9B71-D4AA5FDF3DF9}" destId="{8803D7BB-3F9A-4103-8B98-C27715C0DF18}" srcOrd="0" destOrd="0" parTransId="{40900488-5583-4E88-BD93-6773535FB9F0}" sibTransId="{9F2099C8-536D-4550-83FC-8CFAFEBEF75A}"/>
    <dgm:cxn modelId="{ACFC3E1C-6084-40F5-8266-92D5B746D098}" srcId="{406C7AAF-A92D-49DC-ADBA-48870D99976A}" destId="{94F4CD2E-0B4B-4A02-9EDC-4C42E370C974}" srcOrd="1" destOrd="0" parTransId="{6155246A-079E-4A61-AD9F-9D12158E8198}" sibTransId="{EBE2CA7B-E588-429E-8DC9-1D9021E613AF}"/>
    <dgm:cxn modelId="{8B33331D-0F05-49EC-A71A-707AB4221797}" type="presOf" srcId="{2250E986-E73B-4365-BBCA-12CC8DCF0BC7}" destId="{2A786D02-AF4D-492D-9126-D0709CC292D4}" srcOrd="0" destOrd="0" presId="urn:microsoft.com/office/officeart/2005/8/layout/hierarchy2"/>
    <dgm:cxn modelId="{6D72CB1D-4198-4300-A552-F8AAEF1D5544}" type="presOf" srcId="{03289AB1-DCB0-4703-A6C5-DFD77A3C9626}" destId="{5DB2808E-256F-498C-AB03-67C88D8D2DF7}" srcOrd="0" destOrd="0" presId="urn:microsoft.com/office/officeart/2005/8/layout/hierarchy2"/>
    <dgm:cxn modelId="{579F6A1E-C126-4C99-BAD6-580D299E67B9}" srcId="{7046F458-927C-444C-92FD-C1E73EF4E7B0}" destId="{746077D5-779C-48BF-AA73-5133D6EDD5D9}" srcOrd="1" destOrd="0" parTransId="{E7A0B25B-E09C-401C-978C-77527AA46931}" sibTransId="{573898F1-6E9E-4DCC-AF95-F3CA7593B615}"/>
    <dgm:cxn modelId="{E2091D24-B13C-4EF2-853C-11A961E1D74C}" type="presOf" srcId="{7046F458-927C-444C-92FD-C1E73EF4E7B0}" destId="{25958BEE-995D-402E-9834-595FE50E0ECD}" srcOrd="0" destOrd="0" presId="urn:microsoft.com/office/officeart/2005/8/layout/hierarchy2"/>
    <dgm:cxn modelId="{BC1E632C-0EFC-41BE-8CA1-B2FACBFDFD7C}" type="presOf" srcId="{8803D7BB-3F9A-4103-8B98-C27715C0DF18}" destId="{A87D74CA-2CA8-4311-B212-C13CE7ADE068}" srcOrd="0" destOrd="0" presId="urn:microsoft.com/office/officeart/2005/8/layout/hierarchy2"/>
    <dgm:cxn modelId="{B9BEEB2D-68C7-4E43-8985-FA50C4707E57}" type="presOf" srcId="{4EAB5C94-E5D4-4824-93CA-DEB439CD3D54}" destId="{D2A9C2B1-44A2-453B-96A2-4F7BA6BC6DEC}" srcOrd="0" destOrd="0" presId="urn:microsoft.com/office/officeart/2005/8/layout/hierarchy2"/>
    <dgm:cxn modelId="{D2D60236-A623-402A-B4FC-0856CC1DEF33}" type="presOf" srcId="{062BBBE9-8CCF-409D-8465-2B5AA6E05306}" destId="{2130BC05-8617-42FA-A860-8A513B5CC3D5}" srcOrd="1" destOrd="0" presId="urn:microsoft.com/office/officeart/2005/8/layout/hierarchy2"/>
    <dgm:cxn modelId="{25CD3836-AE86-473A-B501-7CAC328F4602}" type="presOf" srcId="{E94857DE-F8C2-4162-98CC-3B87DDDCD5B4}" destId="{5FC71677-B304-4986-AE0C-DED2B85520F0}" srcOrd="0" destOrd="0" presId="urn:microsoft.com/office/officeart/2005/8/layout/hierarchy2"/>
    <dgm:cxn modelId="{1FC4933E-6B6A-48B5-B080-090097FBEA59}" type="presOf" srcId="{A83235DF-BF21-46E9-A167-7477C3637E02}" destId="{88235513-D698-47BE-8945-CC12FC9DB121}" srcOrd="0" destOrd="0" presId="urn:microsoft.com/office/officeart/2005/8/layout/hierarchy2"/>
    <dgm:cxn modelId="{B0368643-B517-4C44-856B-15787DDF149B}" type="presOf" srcId="{9FBA1017-7F65-447C-90F5-1D4BBA949AFD}" destId="{C27FE4A2-B31F-420F-8605-1B6E4CF57E99}" srcOrd="0" destOrd="0" presId="urn:microsoft.com/office/officeart/2005/8/layout/hierarchy2"/>
    <dgm:cxn modelId="{44172464-EC41-48B6-95C3-91A84464A7C0}" type="presOf" srcId="{4EAB5C94-E5D4-4824-93CA-DEB439CD3D54}" destId="{B4326FDA-E9E5-4FBC-A253-E83782FFCD7C}" srcOrd="1" destOrd="0" presId="urn:microsoft.com/office/officeart/2005/8/layout/hierarchy2"/>
    <dgm:cxn modelId="{F7202F6E-7CEE-44C8-B980-B45DF6B947D5}" srcId="{C6B8B514-44E4-46D7-82FD-BCFE0106DB5D}" destId="{79064CB9-6BFE-4739-8C72-C5C495A4B5C1}" srcOrd="0" destOrd="0" parTransId="{ED791ACD-CB30-472E-AC1B-6577D8CDF845}" sibTransId="{9E6E8CE5-CBF6-41D6-9112-15DF108BA02F}"/>
    <dgm:cxn modelId="{27043F54-736E-4B4C-B983-8D518C4040DB}" type="presOf" srcId="{94F4CD2E-0B4B-4A02-9EDC-4C42E370C974}" destId="{EF62E0AE-0478-47FD-BC14-B0845A47B5C3}" srcOrd="0" destOrd="0" presId="urn:microsoft.com/office/officeart/2005/8/layout/hierarchy2"/>
    <dgm:cxn modelId="{32637A57-E4FD-4439-91DC-2F9371B7E1A1}" type="presOf" srcId="{F609FCA5-D6DB-4BD0-9EEF-05D66C509368}" destId="{864035AF-95D2-4C4C-AAA2-E2A13518FBBD}" srcOrd="1" destOrd="0" presId="urn:microsoft.com/office/officeart/2005/8/layout/hierarchy2"/>
    <dgm:cxn modelId="{EF3FC379-8EEF-4084-902E-05C456259CA1}" type="presOf" srcId="{F609FCA5-D6DB-4BD0-9EEF-05D66C509368}" destId="{F9B1CFB4-1056-48D5-B0EF-528D56153072}" srcOrd="0" destOrd="0" presId="urn:microsoft.com/office/officeart/2005/8/layout/hierarchy2"/>
    <dgm:cxn modelId="{BD62FA87-E024-4F20-A32B-7CECA40A0D72}" type="presOf" srcId="{2250E986-E73B-4365-BBCA-12CC8DCF0BC7}" destId="{E462657F-0805-4803-84F4-259D28B7B4BB}" srcOrd="1" destOrd="0" presId="urn:microsoft.com/office/officeart/2005/8/layout/hierarchy2"/>
    <dgm:cxn modelId="{F68E0B8D-6A08-441E-AF3C-AA7D393FD96D}" srcId="{1F57C1BF-A5F8-46B5-B3BB-2D1745300554}" destId="{7046F458-927C-444C-92FD-C1E73EF4E7B0}" srcOrd="3" destOrd="0" parTransId="{F609FCA5-D6DB-4BD0-9EEF-05D66C509368}" sibTransId="{6E6ADE12-A1BE-4F1A-A38B-E4B6839353E5}"/>
    <dgm:cxn modelId="{7B039591-859C-4654-8AB6-D4E761393905}" type="presOf" srcId="{6155246A-079E-4A61-AD9F-9D12158E8198}" destId="{BA45BC29-3DDF-43D5-9CF0-882293823B5E}" srcOrd="1" destOrd="0" presId="urn:microsoft.com/office/officeart/2005/8/layout/hierarchy2"/>
    <dgm:cxn modelId="{6CD7E594-9541-455A-A127-40984EBB8DCA}" type="presOf" srcId="{BB716657-253C-453B-B535-6A6CBC44A3EC}" destId="{CAEF17D5-4425-48A5-B429-BF25C5F4C789}" srcOrd="1" destOrd="0" presId="urn:microsoft.com/office/officeart/2005/8/layout/hierarchy2"/>
    <dgm:cxn modelId="{932A8896-902E-4AE7-851E-BB4918E1F849}" type="presOf" srcId="{40900488-5583-4E88-BD93-6773535FB9F0}" destId="{A24249BF-5A66-45CC-AC5D-3317D3C2B5C8}" srcOrd="0" destOrd="0" presId="urn:microsoft.com/office/officeart/2005/8/layout/hierarchy2"/>
    <dgm:cxn modelId="{002D4498-0857-4709-BE6D-2D22B45A05A8}" type="presOf" srcId="{ED791ACD-CB30-472E-AC1B-6577D8CDF845}" destId="{8FE6E01D-B674-424C-AE94-3E67DC330CFA}" srcOrd="0" destOrd="0" presId="urn:microsoft.com/office/officeart/2005/8/layout/hierarchy2"/>
    <dgm:cxn modelId="{E96A199A-DD39-4AC4-B687-5F96B6196EE5}" type="presOf" srcId="{E94857DE-F8C2-4162-98CC-3B87DDDCD5B4}" destId="{001A0509-569F-432D-9C44-0C98E5E3C791}" srcOrd="1" destOrd="0" presId="urn:microsoft.com/office/officeart/2005/8/layout/hierarchy2"/>
    <dgm:cxn modelId="{9F93239A-1A41-49B6-A4DB-A81FC2D4C2BC}" type="presOf" srcId="{4D0DBFF0-2F6C-4A22-8C82-709BC0AA7C80}" destId="{BEC27A0E-226F-4561-BC4B-AD3DF40C5F91}" srcOrd="0" destOrd="0" presId="urn:microsoft.com/office/officeart/2005/8/layout/hierarchy2"/>
    <dgm:cxn modelId="{ABA0949B-54B0-4EB0-9F51-78146F9BE347}" type="presOf" srcId="{E7A0B25B-E09C-401C-978C-77527AA46931}" destId="{2286C4B2-162C-4A9C-A192-E3682EF6BE48}" srcOrd="1" destOrd="0" presId="urn:microsoft.com/office/officeart/2005/8/layout/hierarchy2"/>
    <dgm:cxn modelId="{8F8A909D-19F8-43F4-A47F-5977B7D92CD7}" type="presOf" srcId="{460F199B-FB44-486D-8FA1-B84DF69E847A}" destId="{A0C9E54A-9A39-4EAA-AB29-5ADA4480B8F6}" srcOrd="0" destOrd="0" presId="urn:microsoft.com/office/officeart/2005/8/layout/hierarchy2"/>
    <dgm:cxn modelId="{D4EFB5A3-75B9-423B-AD69-ECBCC16F5E77}" srcId="{1F57C1BF-A5F8-46B5-B3BB-2D1745300554}" destId="{C6B8B514-44E4-46D7-82FD-BCFE0106DB5D}" srcOrd="1" destOrd="0" parTransId="{BD488332-DF8D-4722-B302-A312D2D870D9}" sibTransId="{D24EF2FD-170A-43B5-A840-CE4F0BA19AB9}"/>
    <dgm:cxn modelId="{88B819AF-D153-4D59-AABD-5D63647F4C4A}" type="presOf" srcId="{062BBBE9-8CCF-409D-8465-2B5AA6E05306}" destId="{C45F47FA-401B-45D7-B05E-03BF18EE492C}" srcOrd="0" destOrd="0" presId="urn:microsoft.com/office/officeart/2005/8/layout/hierarchy2"/>
    <dgm:cxn modelId="{1973B4B1-6827-4BAC-83CA-93A931B52FF2}" srcId="{406C7AAF-A92D-49DC-ADBA-48870D99976A}" destId="{03289AB1-DCB0-4703-A6C5-DFD77A3C9626}" srcOrd="0" destOrd="0" parTransId="{E94857DE-F8C2-4162-98CC-3B87DDDCD5B4}" sibTransId="{EF95572F-7F88-48C3-8D79-AB165640CD58}"/>
    <dgm:cxn modelId="{0A61B9B4-1D0E-4967-B3E2-51306FD8C8F2}" srcId="{460F199B-FB44-486D-8FA1-B84DF69E847A}" destId="{1F57C1BF-A5F8-46B5-B3BB-2D1745300554}" srcOrd="0" destOrd="0" parTransId="{C9D231D2-F896-41AF-B21E-8ED18C7AA744}" sibTransId="{A1CBD79F-B502-4599-9006-800BDA1707C0}"/>
    <dgm:cxn modelId="{9AB8B6B6-FBD3-4911-8DC6-C2C4BAFB4D32}" type="presOf" srcId="{746077D5-779C-48BF-AA73-5133D6EDD5D9}" destId="{D550653C-0CE5-40CE-8F29-6787F9290E2C}" srcOrd="0" destOrd="0" presId="urn:microsoft.com/office/officeart/2005/8/layout/hierarchy2"/>
    <dgm:cxn modelId="{6556EEB8-878F-4CA0-99F3-6A5A0933E018}" type="presOf" srcId="{C6B8B514-44E4-46D7-82FD-BCFE0106DB5D}" destId="{158713AC-709B-4A72-8316-00E4F87789F7}" srcOrd="0" destOrd="0" presId="urn:microsoft.com/office/officeart/2005/8/layout/hierarchy2"/>
    <dgm:cxn modelId="{DF227AB9-2337-4468-A36E-F82353F71365}" srcId="{1F57C1BF-A5F8-46B5-B3BB-2D1745300554}" destId="{406C7AAF-A92D-49DC-ADBA-48870D99976A}" srcOrd="2" destOrd="0" parTransId="{062BBBE9-8CCF-409D-8465-2B5AA6E05306}" sibTransId="{0988846F-3738-4BA0-B0E4-CD73D95430D1}"/>
    <dgm:cxn modelId="{0794A8C6-D561-4180-98D6-C46EC77804B9}" type="presOf" srcId="{A83235DF-BF21-46E9-A167-7477C3637E02}" destId="{59A5EE6F-AB42-4725-92F3-5FAF3518CE47}" srcOrd="1" destOrd="0" presId="urn:microsoft.com/office/officeart/2005/8/layout/hierarchy2"/>
    <dgm:cxn modelId="{5AE946C9-C719-4EE7-BAFF-A333B4367A35}" type="presOf" srcId="{79064CB9-6BFE-4739-8C72-C5C495A4B5C1}" destId="{4E9DA6AB-05F2-46B9-A5C4-B50ED46E3A83}" srcOrd="0" destOrd="0" presId="urn:microsoft.com/office/officeart/2005/8/layout/hierarchy2"/>
    <dgm:cxn modelId="{7AE242CD-6B01-4A9C-B202-0FA8FB179E4E}" srcId="{1F57C1BF-A5F8-46B5-B3BB-2D1745300554}" destId="{9570C28B-ED79-41A7-9B71-D4AA5FDF3DF9}" srcOrd="0" destOrd="0" parTransId="{2250E986-E73B-4365-BBCA-12CC8DCF0BC7}" sibTransId="{5039B50D-8893-4CE2-AD8C-5258E5CF1B72}"/>
    <dgm:cxn modelId="{9D0A7FDB-09E0-4438-B97B-202820F2A6A6}" type="presOf" srcId="{6155246A-079E-4A61-AD9F-9D12158E8198}" destId="{7E337074-3F70-4EA8-978E-D3594C881D35}" srcOrd="0" destOrd="0" presId="urn:microsoft.com/office/officeart/2005/8/layout/hierarchy2"/>
    <dgm:cxn modelId="{F06DBCDD-3A1B-4B3E-8FA4-8A1E366F5D98}" type="presOf" srcId="{67B3CEE2-5E8A-427B-981D-11F4581D3918}" destId="{DF595E6C-555F-401E-8B8D-733D6F9E57B1}" srcOrd="0" destOrd="0" presId="urn:microsoft.com/office/officeart/2005/8/layout/hierarchy2"/>
    <dgm:cxn modelId="{3A3738E4-F14A-4312-8952-83BBEB031B59}" type="presOf" srcId="{9570C28B-ED79-41A7-9B71-D4AA5FDF3DF9}" destId="{C211D756-804C-4792-AE3E-844DA3A1B044}" srcOrd="0" destOrd="0" presId="urn:microsoft.com/office/officeart/2005/8/layout/hierarchy2"/>
    <dgm:cxn modelId="{0F474BEA-9849-412E-BCE8-55FDE7725304}" srcId="{9570C28B-ED79-41A7-9B71-D4AA5FDF3DF9}" destId="{4D0DBFF0-2F6C-4A22-8C82-709BC0AA7C80}" srcOrd="1" destOrd="0" parTransId="{BB716657-253C-453B-B535-6A6CBC44A3EC}" sibTransId="{B359B42F-C1E5-4C5D-AC98-26811583534C}"/>
    <dgm:cxn modelId="{4B5E53EB-1AEB-4925-AEA4-0EACB2D68A4A}" type="presOf" srcId="{BD488332-DF8D-4722-B302-A312D2D870D9}" destId="{5A1144DE-98CD-4C7F-9A72-1237FE39F858}" srcOrd="0" destOrd="0" presId="urn:microsoft.com/office/officeart/2005/8/layout/hierarchy2"/>
    <dgm:cxn modelId="{10C035EC-202F-4F59-B6D8-EA49680AB2B8}" type="presOf" srcId="{E7A0B25B-E09C-401C-978C-77527AA46931}" destId="{80788418-572C-420F-B536-A53917AE30B8}" srcOrd="0" destOrd="0" presId="urn:microsoft.com/office/officeart/2005/8/layout/hierarchy2"/>
    <dgm:cxn modelId="{8234C8EC-6737-4605-BF17-BD9C1F44EB21}" type="presOf" srcId="{BB716657-253C-453B-B535-6A6CBC44A3EC}" destId="{EFA1F577-D2ED-44BB-8D4A-E3A52E55D501}" srcOrd="0" destOrd="0" presId="urn:microsoft.com/office/officeart/2005/8/layout/hierarchy2"/>
    <dgm:cxn modelId="{68922DFC-DCC8-4D20-885A-E96940FC14D8}" srcId="{C6B8B514-44E4-46D7-82FD-BCFE0106DB5D}" destId="{67B3CEE2-5E8A-427B-981D-11F4581D3918}" srcOrd="1" destOrd="0" parTransId="{4EAB5C94-E5D4-4824-93CA-DEB439CD3D54}" sibTransId="{5707DD4C-BA56-4838-96F7-F717621F4724}"/>
    <dgm:cxn modelId="{2C0E52FC-0471-4A85-BD63-73EF0D37FA96}" srcId="{7046F458-927C-444C-92FD-C1E73EF4E7B0}" destId="{9FBA1017-7F65-447C-90F5-1D4BBA949AFD}" srcOrd="0" destOrd="0" parTransId="{A83235DF-BF21-46E9-A167-7477C3637E02}" sibTransId="{1A7DCFF8-4829-4638-A561-8F07CBF2DA70}"/>
    <dgm:cxn modelId="{E6435CFD-3319-47A8-AE08-4A1C4EDFD16D}" type="presOf" srcId="{406C7AAF-A92D-49DC-ADBA-48870D99976A}" destId="{F9B32DB6-52E1-4D30-BB78-832EFC4C40AD}" srcOrd="0" destOrd="0" presId="urn:microsoft.com/office/officeart/2005/8/layout/hierarchy2"/>
    <dgm:cxn modelId="{211C5819-80A6-4135-AE96-246C48AD9FB0}" type="presParOf" srcId="{A0C9E54A-9A39-4EAA-AB29-5ADA4480B8F6}" destId="{11354AB6-14C9-459C-8A54-8671FA09086C}" srcOrd="0" destOrd="0" presId="urn:microsoft.com/office/officeart/2005/8/layout/hierarchy2"/>
    <dgm:cxn modelId="{9741A10E-15E4-4639-A373-3F35BB826ABC}" type="presParOf" srcId="{11354AB6-14C9-459C-8A54-8671FA09086C}" destId="{60EC6806-1E9F-4C61-AF94-24E54071F3DF}" srcOrd="0" destOrd="0" presId="urn:microsoft.com/office/officeart/2005/8/layout/hierarchy2"/>
    <dgm:cxn modelId="{A9508A43-8057-4C38-9513-8E4D9DE7E439}" type="presParOf" srcId="{11354AB6-14C9-459C-8A54-8671FA09086C}" destId="{9C597746-B748-4B4D-848B-1BF217ECC08B}" srcOrd="1" destOrd="0" presId="urn:microsoft.com/office/officeart/2005/8/layout/hierarchy2"/>
    <dgm:cxn modelId="{B4BF7805-0B02-4EE8-9933-64886804C146}" type="presParOf" srcId="{9C597746-B748-4B4D-848B-1BF217ECC08B}" destId="{2A786D02-AF4D-492D-9126-D0709CC292D4}" srcOrd="0" destOrd="0" presId="urn:microsoft.com/office/officeart/2005/8/layout/hierarchy2"/>
    <dgm:cxn modelId="{6BBCE2E3-6B75-492F-AC2D-EF4CCD16923C}" type="presParOf" srcId="{2A786D02-AF4D-492D-9126-D0709CC292D4}" destId="{E462657F-0805-4803-84F4-259D28B7B4BB}" srcOrd="0" destOrd="0" presId="urn:microsoft.com/office/officeart/2005/8/layout/hierarchy2"/>
    <dgm:cxn modelId="{109E908E-7337-4663-99FD-30A8226E0B18}" type="presParOf" srcId="{9C597746-B748-4B4D-848B-1BF217ECC08B}" destId="{2F400F52-3C77-4440-8701-A18D43CDACA8}" srcOrd="1" destOrd="0" presId="urn:microsoft.com/office/officeart/2005/8/layout/hierarchy2"/>
    <dgm:cxn modelId="{EA049426-60F3-4358-AA96-57E66B3424EA}" type="presParOf" srcId="{2F400F52-3C77-4440-8701-A18D43CDACA8}" destId="{C211D756-804C-4792-AE3E-844DA3A1B044}" srcOrd="0" destOrd="0" presId="urn:microsoft.com/office/officeart/2005/8/layout/hierarchy2"/>
    <dgm:cxn modelId="{C2E4BF03-9881-4E83-87A3-4B962C565605}" type="presParOf" srcId="{2F400F52-3C77-4440-8701-A18D43CDACA8}" destId="{5194F7BB-C952-4AC6-A08E-8708F2DF22ED}" srcOrd="1" destOrd="0" presId="urn:microsoft.com/office/officeart/2005/8/layout/hierarchy2"/>
    <dgm:cxn modelId="{3AA64759-EF37-4557-8646-2497807EF718}" type="presParOf" srcId="{5194F7BB-C952-4AC6-A08E-8708F2DF22ED}" destId="{A24249BF-5A66-45CC-AC5D-3317D3C2B5C8}" srcOrd="0" destOrd="0" presId="urn:microsoft.com/office/officeart/2005/8/layout/hierarchy2"/>
    <dgm:cxn modelId="{A8B4FE7D-E490-4DAC-8459-E8CAA91CD541}" type="presParOf" srcId="{A24249BF-5A66-45CC-AC5D-3317D3C2B5C8}" destId="{3EA9DC71-F72F-424E-91AE-A9EECFE61776}" srcOrd="0" destOrd="0" presId="urn:microsoft.com/office/officeart/2005/8/layout/hierarchy2"/>
    <dgm:cxn modelId="{C93F650F-D8F7-42E4-A51C-FE64E0D1773E}" type="presParOf" srcId="{5194F7BB-C952-4AC6-A08E-8708F2DF22ED}" destId="{5A144B68-7512-46A2-8377-D5098A27B443}" srcOrd="1" destOrd="0" presId="urn:microsoft.com/office/officeart/2005/8/layout/hierarchy2"/>
    <dgm:cxn modelId="{58D9FFDF-6D95-4463-A6E5-F98EFC528A4C}" type="presParOf" srcId="{5A144B68-7512-46A2-8377-D5098A27B443}" destId="{A87D74CA-2CA8-4311-B212-C13CE7ADE068}" srcOrd="0" destOrd="0" presId="urn:microsoft.com/office/officeart/2005/8/layout/hierarchy2"/>
    <dgm:cxn modelId="{4032A53C-DE94-426E-95A2-9FC9785C2B09}" type="presParOf" srcId="{5A144B68-7512-46A2-8377-D5098A27B443}" destId="{86342568-CA11-438B-B4F9-BD12886AC22A}" srcOrd="1" destOrd="0" presId="urn:microsoft.com/office/officeart/2005/8/layout/hierarchy2"/>
    <dgm:cxn modelId="{0E3C9CF3-8E6F-4E77-8C41-9A67109B3B5B}" type="presParOf" srcId="{5194F7BB-C952-4AC6-A08E-8708F2DF22ED}" destId="{EFA1F577-D2ED-44BB-8D4A-E3A52E55D501}" srcOrd="2" destOrd="0" presId="urn:microsoft.com/office/officeart/2005/8/layout/hierarchy2"/>
    <dgm:cxn modelId="{56A0CA55-F05E-4AE2-B1DF-49784BDE10BB}" type="presParOf" srcId="{EFA1F577-D2ED-44BB-8D4A-E3A52E55D501}" destId="{CAEF17D5-4425-48A5-B429-BF25C5F4C789}" srcOrd="0" destOrd="0" presId="urn:microsoft.com/office/officeart/2005/8/layout/hierarchy2"/>
    <dgm:cxn modelId="{084C9C6E-B990-48BF-9BAB-27FB0A0AAC74}" type="presParOf" srcId="{5194F7BB-C952-4AC6-A08E-8708F2DF22ED}" destId="{1FF22D5B-E6C1-446F-81E4-97E9945754B6}" srcOrd="3" destOrd="0" presId="urn:microsoft.com/office/officeart/2005/8/layout/hierarchy2"/>
    <dgm:cxn modelId="{62D59C1C-761D-41FC-A59A-0D4D83BDDA3F}" type="presParOf" srcId="{1FF22D5B-E6C1-446F-81E4-97E9945754B6}" destId="{BEC27A0E-226F-4561-BC4B-AD3DF40C5F91}" srcOrd="0" destOrd="0" presId="urn:microsoft.com/office/officeart/2005/8/layout/hierarchy2"/>
    <dgm:cxn modelId="{C0342C60-EB32-4D16-95FA-5C24D2B79A7D}" type="presParOf" srcId="{1FF22D5B-E6C1-446F-81E4-97E9945754B6}" destId="{47892DB4-FB8E-49C3-A1D8-B82B984A3464}" srcOrd="1" destOrd="0" presId="urn:microsoft.com/office/officeart/2005/8/layout/hierarchy2"/>
    <dgm:cxn modelId="{A2EE0047-BBC9-4C48-B047-93096A465B09}" type="presParOf" srcId="{9C597746-B748-4B4D-848B-1BF217ECC08B}" destId="{5A1144DE-98CD-4C7F-9A72-1237FE39F858}" srcOrd="2" destOrd="0" presId="urn:microsoft.com/office/officeart/2005/8/layout/hierarchy2"/>
    <dgm:cxn modelId="{930BD8F1-239C-444E-92BA-9F4E167F389E}" type="presParOf" srcId="{5A1144DE-98CD-4C7F-9A72-1237FE39F858}" destId="{161FA4C3-E1C8-4E9F-8B6C-24635487E52F}" srcOrd="0" destOrd="0" presId="urn:microsoft.com/office/officeart/2005/8/layout/hierarchy2"/>
    <dgm:cxn modelId="{F2E7A5BB-E6B0-48D6-89E9-19E1EBE21F6D}" type="presParOf" srcId="{9C597746-B748-4B4D-848B-1BF217ECC08B}" destId="{B8885550-A9AD-4D89-BFF5-285123222B08}" srcOrd="3" destOrd="0" presId="urn:microsoft.com/office/officeart/2005/8/layout/hierarchy2"/>
    <dgm:cxn modelId="{B98FB6E0-00EC-424F-A17D-ECFB195A26B4}" type="presParOf" srcId="{B8885550-A9AD-4D89-BFF5-285123222B08}" destId="{158713AC-709B-4A72-8316-00E4F87789F7}" srcOrd="0" destOrd="0" presId="urn:microsoft.com/office/officeart/2005/8/layout/hierarchy2"/>
    <dgm:cxn modelId="{4D141658-E189-4C78-B383-A9671A6FCCCF}" type="presParOf" srcId="{B8885550-A9AD-4D89-BFF5-285123222B08}" destId="{F5F625E3-211E-4A7F-B9DB-907180FBC0E5}" srcOrd="1" destOrd="0" presId="urn:microsoft.com/office/officeart/2005/8/layout/hierarchy2"/>
    <dgm:cxn modelId="{4A8E82FB-3648-4E9F-A972-B89353C0CCC6}" type="presParOf" srcId="{F5F625E3-211E-4A7F-B9DB-907180FBC0E5}" destId="{8FE6E01D-B674-424C-AE94-3E67DC330CFA}" srcOrd="0" destOrd="0" presId="urn:microsoft.com/office/officeart/2005/8/layout/hierarchy2"/>
    <dgm:cxn modelId="{2865AB66-8D58-4785-B53F-F7A24BF7B466}" type="presParOf" srcId="{8FE6E01D-B674-424C-AE94-3E67DC330CFA}" destId="{652A8843-6971-4D90-862B-4AA993B5A886}" srcOrd="0" destOrd="0" presId="urn:microsoft.com/office/officeart/2005/8/layout/hierarchy2"/>
    <dgm:cxn modelId="{69C2B686-1869-43D0-85C1-99B23E959BB2}" type="presParOf" srcId="{F5F625E3-211E-4A7F-B9DB-907180FBC0E5}" destId="{3AD45402-F218-423E-A56F-95A522A2179D}" srcOrd="1" destOrd="0" presId="urn:microsoft.com/office/officeart/2005/8/layout/hierarchy2"/>
    <dgm:cxn modelId="{EA0DB249-47EE-4DEA-B0C1-3CCDB6871DAA}" type="presParOf" srcId="{3AD45402-F218-423E-A56F-95A522A2179D}" destId="{4E9DA6AB-05F2-46B9-A5C4-B50ED46E3A83}" srcOrd="0" destOrd="0" presId="urn:microsoft.com/office/officeart/2005/8/layout/hierarchy2"/>
    <dgm:cxn modelId="{7224B1E4-ED23-4175-99A3-5A0FD1A0087E}" type="presParOf" srcId="{3AD45402-F218-423E-A56F-95A522A2179D}" destId="{36A25691-0D16-4F88-9FDD-9EE5B35BA928}" srcOrd="1" destOrd="0" presId="urn:microsoft.com/office/officeart/2005/8/layout/hierarchy2"/>
    <dgm:cxn modelId="{758ADBCE-6BE0-438B-A4F3-1F61F25535F8}" type="presParOf" srcId="{F5F625E3-211E-4A7F-B9DB-907180FBC0E5}" destId="{D2A9C2B1-44A2-453B-96A2-4F7BA6BC6DEC}" srcOrd="2" destOrd="0" presId="urn:microsoft.com/office/officeart/2005/8/layout/hierarchy2"/>
    <dgm:cxn modelId="{D63657BC-AA3F-4705-8B4B-4594902FA317}" type="presParOf" srcId="{D2A9C2B1-44A2-453B-96A2-4F7BA6BC6DEC}" destId="{B4326FDA-E9E5-4FBC-A253-E83782FFCD7C}" srcOrd="0" destOrd="0" presId="urn:microsoft.com/office/officeart/2005/8/layout/hierarchy2"/>
    <dgm:cxn modelId="{179A02BD-C133-4BAD-BD71-48BF5714CD9A}" type="presParOf" srcId="{F5F625E3-211E-4A7F-B9DB-907180FBC0E5}" destId="{DF10706B-92C6-43DA-B599-A1348D49B183}" srcOrd="3" destOrd="0" presId="urn:microsoft.com/office/officeart/2005/8/layout/hierarchy2"/>
    <dgm:cxn modelId="{C955C891-7F41-4FD6-B91A-C53A47C9F88E}" type="presParOf" srcId="{DF10706B-92C6-43DA-B599-A1348D49B183}" destId="{DF595E6C-555F-401E-8B8D-733D6F9E57B1}" srcOrd="0" destOrd="0" presId="urn:microsoft.com/office/officeart/2005/8/layout/hierarchy2"/>
    <dgm:cxn modelId="{14ECD87F-0E05-43D6-B638-1BD606295D43}" type="presParOf" srcId="{DF10706B-92C6-43DA-B599-A1348D49B183}" destId="{34207AAD-F85F-4970-88EC-B5B3C1FFE7D2}" srcOrd="1" destOrd="0" presId="urn:microsoft.com/office/officeart/2005/8/layout/hierarchy2"/>
    <dgm:cxn modelId="{EC7FC4CD-AAA2-4BE7-BCD3-6A524FF49A91}" type="presParOf" srcId="{9C597746-B748-4B4D-848B-1BF217ECC08B}" destId="{C45F47FA-401B-45D7-B05E-03BF18EE492C}" srcOrd="4" destOrd="0" presId="urn:microsoft.com/office/officeart/2005/8/layout/hierarchy2"/>
    <dgm:cxn modelId="{72A88069-A2F3-4BF3-ADC0-915414A9AA9C}" type="presParOf" srcId="{C45F47FA-401B-45D7-B05E-03BF18EE492C}" destId="{2130BC05-8617-42FA-A860-8A513B5CC3D5}" srcOrd="0" destOrd="0" presId="urn:microsoft.com/office/officeart/2005/8/layout/hierarchy2"/>
    <dgm:cxn modelId="{42E55839-033F-4028-B13D-1D4C709E8D09}" type="presParOf" srcId="{9C597746-B748-4B4D-848B-1BF217ECC08B}" destId="{B06A3CCC-4FDB-4815-8797-0B5A067E1A65}" srcOrd="5" destOrd="0" presId="urn:microsoft.com/office/officeart/2005/8/layout/hierarchy2"/>
    <dgm:cxn modelId="{6B65D852-0C8E-4570-A66B-1E113742BF6D}" type="presParOf" srcId="{B06A3CCC-4FDB-4815-8797-0B5A067E1A65}" destId="{F9B32DB6-52E1-4D30-BB78-832EFC4C40AD}" srcOrd="0" destOrd="0" presId="urn:microsoft.com/office/officeart/2005/8/layout/hierarchy2"/>
    <dgm:cxn modelId="{C520E624-1F17-4421-AC23-C7B1CEDD420E}" type="presParOf" srcId="{B06A3CCC-4FDB-4815-8797-0B5A067E1A65}" destId="{B5288092-0482-4EC6-A6EB-93396E023898}" srcOrd="1" destOrd="0" presId="urn:microsoft.com/office/officeart/2005/8/layout/hierarchy2"/>
    <dgm:cxn modelId="{19685EE7-3692-40C2-8C67-83379A2E1247}" type="presParOf" srcId="{B5288092-0482-4EC6-A6EB-93396E023898}" destId="{5FC71677-B304-4986-AE0C-DED2B85520F0}" srcOrd="0" destOrd="0" presId="urn:microsoft.com/office/officeart/2005/8/layout/hierarchy2"/>
    <dgm:cxn modelId="{0AD0D1DC-9B3C-4D4D-8646-79295397FD99}" type="presParOf" srcId="{5FC71677-B304-4986-AE0C-DED2B85520F0}" destId="{001A0509-569F-432D-9C44-0C98E5E3C791}" srcOrd="0" destOrd="0" presId="urn:microsoft.com/office/officeart/2005/8/layout/hierarchy2"/>
    <dgm:cxn modelId="{EE4B6E56-7DB4-4F59-BE2C-A4B1CB855F31}" type="presParOf" srcId="{B5288092-0482-4EC6-A6EB-93396E023898}" destId="{6F6E0226-54E3-4D81-8FDD-156196445812}" srcOrd="1" destOrd="0" presId="urn:microsoft.com/office/officeart/2005/8/layout/hierarchy2"/>
    <dgm:cxn modelId="{892261E9-9FD4-4795-8D68-2C6DD12D5024}" type="presParOf" srcId="{6F6E0226-54E3-4D81-8FDD-156196445812}" destId="{5DB2808E-256F-498C-AB03-67C88D8D2DF7}" srcOrd="0" destOrd="0" presId="urn:microsoft.com/office/officeart/2005/8/layout/hierarchy2"/>
    <dgm:cxn modelId="{E977C016-1AB8-460B-82B2-F4904987747F}" type="presParOf" srcId="{6F6E0226-54E3-4D81-8FDD-156196445812}" destId="{A58F4469-E7D0-4390-A62E-E831806F92E5}" srcOrd="1" destOrd="0" presId="urn:microsoft.com/office/officeart/2005/8/layout/hierarchy2"/>
    <dgm:cxn modelId="{C7E78ED7-7E98-4E9D-AE2D-15E612FABF2B}" type="presParOf" srcId="{B5288092-0482-4EC6-A6EB-93396E023898}" destId="{7E337074-3F70-4EA8-978E-D3594C881D35}" srcOrd="2" destOrd="0" presId="urn:microsoft.com/office/officeart/2005/8/layout/hierarchy2"/>
    <dgm:cxn modelId="{62859EB4-A80F-4B31-AE00-668662DC6D48}" type="presParOf" srcId="{7E337074-3F70-4EA8-978E-D3594C881D35}" destId="{BA45BC29-3DDF-43D5-9CF0-882293823B5E}" srcOrd="0" destOrd="0" presId="urn:microsoft.com/office/officeart/2005/8/layout/hierarchy2"/>
    <dgm:cxn modelId="{904FC009-7166-4843-9682-1680EFB09276}" type="presParOf" srcId="{B5288092-0482-4EC6-A6EB-93396E023898}" destId="{5EA6CDC4-247B-40C9-9599-0EDC98930840}" srcOrd="3" destOrd="0" presId="urn:microsoft.com/office/officeart/2005/8/layout/hierarchy2"/>
    <dgm:cxn modelId="{C693B60F-10A1-4435-B06F-AAD0EC4AF872}" type="presParOf" srcId="{5EA6CDC4-247B-40C9-9599-0EDC98930840}" destId="{EF62E0AE-0478-47FD-BC14-B0845A47B5C3}" srcOrd="0" destOrd="0" presId="urn:microsoft.com/office/officeart/2005/8/layout/hierarchy2"/>
    <dgm:cxn modelId="{98073977-F9F7-4605-B7A1-F556FF80B03F}" type="presParOf" srcId="{5EA6CDC4-247B-40C9-9599-0EDC98930840}" destId="{477E41D6-3C2E-45E3-8947-A480A6BC2827}" srcOrd="1" destOrd="0" presId="urn:microsoft.com/office/officeart/2005/8/layout/hierarchy2"/>
    <dgm:cxn modelId="{98165AB8-EECA-4C84-917F-4B32BF04FEAC}" type="presParOf" srcId="{9C597746-B748-4B4D-848B-1BF217ECC08B}" destId="{F9B1CFB4-1056-48D5-B0EF-528D56153072}" srcOrd="6" destOrd="0" presId="urn:microsoft.com/office/officeart/2005/8/layout/hierarchy2"/>
    <dgm:cxn modelId="{A03FB145-4F08-440C-BD3A-6D3B8253352A}" type="presParOf" srcId="{F9B1CFB4-1056-48D5-B0EF-528D56153072}" destId="{864035AF-95D2-4C4C-AAA2-E2A13518FBBD}" srcOrd="0" destOrd="0" presId="urn:microsoft.com/office/officeart/2005/8/layout/hierarchy2"/>
    <dgm:cxn modelId="{95BDE90E-B70F-41E5-ADB3-8D107C793C82}" type="presParOf" srcId="{9C597746-B748-4B4D-848B-1BF217ECC08B}" destId="{5647AA17-49F1-4BD8-AE9F-52198B0AB018}" srcOrd="7" destOrd="0" presId="urn:microsoft.com/office/officeart/2005/8/layout/hierarchy2"/>
    <dgm:cxn modelId="{55450DAC-465A-4CC0-AAC3-7B529751559E}" type="presParOf" srcId="{5647AA17-49F1-4BD8-AE9F-52198B0AB018}" destId="{25958BEE-995D-402E-9834-595FE50E0ECD}" srcOrd="0" destOrd="0" presId="urn:microsoft.com/office/officeart/2005/8/layout/hierarchy2"/>
    <dgm:cxn modelId="{AAF605CB-1FED-4B70-B0E0-B6DE76695D37}" type="presParOf" srcId="{5647AA17-49F1-4BD8-AE9F-52198B0AB018}" destId="{BAC9FC57-1041-429D-9534-7F4B9E06B723}" srcOrd="1" destOrd="0" presId="urn:microsoft.com/office/officeart/2005/8/layout/hierarchy2"/>
    <dgm:cxn modelId="{B6EA532C-CB0B-4206-A81C-F18541A7EF6C}" type="presParOf" srcId="{BAC9FC57-1041-429D-9534-7F4B9E06B723}" destId="{88235513-D698-47BE-8945-CC12FC9DB121}" srcOrd="0" destOrd="0" presId="urn:microsoft.com/office/officeart/2005/8/layout/hierarchy2"/>
    <dgm:cxn modelId="{6604DF6D-BCE5-465F-B06E-01242B03D9F2}" type="presParOf" srcId="{88235513-D698-47BE-8945-CC12FC9DB121}" destId="{59A5EE6F-AB42-4725-92F3-5FAF3518CE47}" srcOrd="0" destOrd="0" presId="urn:microsoft.com/office/officeart/2005/8/layout/hierarchy2"/>
    <dgm:cxn modelId="{F99AD20F-A5E9-4D79-A979-709C6443E1BF}" type="presParOf" srcId="{BAC9FC57-1041-429D-9534-7F4B9E06B723}" destId="{12F19B46-AB75-4FCD-95E1-FBFCB968E860}" srcOrd="1" destOrd="0" presId="urn:microsoft.com/office/officeart/2005/8/layout/hierarchy2"/>
    <dgm:cxn modelId="{7CEB7B68-A54B-43CC-BD47-B74691DF1C06}" type="presParOf" srcId="{12F19B46-AB75-4FCD-95E1-FBFCB968E860}" destId="{C27FE4A2-B31F-420F-8605-1B6E4CF57E99}" srcOrd="0" destOrd="0" presId="urn:microsoft.com/office/officeart/2005/8/layout/hierarchy2"/>
    <dgm:cxn modelId="{A6D1B107-19BC-4314-B8FD-27ED559A9B9C}" type="presParOf" srcId="{12F19B46-AB75-4FCD-95E1-FBFCB968E860}" destId="{41766089-4A59-4626-8CC8-F1B589EB7DB8}" srcOrd="1" destOrd="0" presId="urn:microsoft.com/office/officeart/2005/8/layout/hierarchy2"/>
    <dgm:cxn modelId="{5B7D9DD7-EB0F-4A5C-BCD4-D92BAE1C7D7A}" type="presParOf" srcId="{BAC9FC57-1041-429D-9534-7F4B9E06B723}" destId="{80788418-572C-420F-B536-A53917AE30B8}" srcOrd="2" destOrd="0" presId="urn:microsoft.com/office/officeart/2005/8/layout/hierarchy2"/>
    <dgm:cxn modelId="{34987262-E12A-4865-97C6-9AEC3F5A1C1C}" type="presParOf" srcId="{80788418-572C-420F-B536-A53917AE30B8}" destId="{2286C4B2-162C-4A9C-A192-E3682EF6BE48}" srcOrd="0" destOrd="0" presId="urn:microsoft.com/office/officeart/2005/8/layout/hierarchy2"/>
    <dgm:cxn modelId="{9596A981-6B22-4019-8FA7-534B98210016}" type="presParOf" srcId="{BAC9FC57-1041-429D-9534-7F4B9E06B723}" destId="{987F03F5-2482-464B-ACA5-3CB2B165054C}" srcOrd="3" destOrd="0" presId="urn:microsoft.com/office/officeart/2005/8/layout/hierarchy2"/>
    <dgm:cxn modelId="{448A81FC-3F46-47A8-B550-D6583DEB7AF7}" type="presParOf" srcId="{987F03F5-2482-464B-ACA5-3CB2B165054C}" destId="{D550653C-0CE5-40CE-8F29-6787F9290E2C}" srcOrd="0" destOrd="0" presId="urn:microsoft.com/office/officeart/2005/8/layout/hierarchy2"/>
    <dgm:cxn modelId="{C3F1115E-5166-4DE0-B6F2-FD899E27600B}" type="presParOf" srcId="{987F03F5-2482-464B-ACA5-3CB2B165054C}" destId="{9E4DF0FF-EC32-447D-913D-9CAF6DF89CF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EC6806-1E9F-4C61-AF94-24E54071F3DF}">
      <dsp:nvSpPr>
        <dsp:cNvPr id="0" name=""/>
        <dsp:cNvSpPr/>
      </dsp:nvSpPr>
      <dsp:spPr>
        <a:xfrm>
          <a:off x="4031167" y="2880731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مقدمه في الكيمياء </a:t>
          </a:r>
        </a:p>
      </dsp:txBody>
      <dsp:txXfrm>
        <a:off x="4052124" y="2901688"/>
        <a:ext cx="1389161" cy="673623"/>
      </dsp:txXfrm>
    </dsp:sp>
    <dsp:sp modelId="{2A786D02-AF4D-492D-9126-D0709CC292D4}">
      <dsp:nvSpPr>
        <dsp:cNvPr id="0" name=""/>
        <dsp:cNvSpPr/>
      </dsp:nvSpPr>
      <dsp:spPr>
        <a:xfrm rot="15416685">
          <a:off x="2477900" y="1994254"/>
          <a:ext cx="253410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534104" y="9942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kern="1200"/>
        </a:p>
      </dsp:txBody>
      <dsp:txXfrm rot="10800000">
        <a:off x="3681600" y="1940844"/>
        <a:ext cx="126705" cy="126705"/>
      </dsp:txXfrm>
    </dsp:sp>
    <dsp:sp modelId="{C211D756-804C-4792-AE3E-844DA3A1B044}">
      <dsp:nvSpPr>
        <dsp:cNvPr id="0" name=""/>
        <dsp:cNvSpPr/>
      </dsp:nvSpPr>
      <dsp:spPr>
        <a:xfrm>
          <a:off x="2027662" y="412126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قصه مادتين </a:t>
          </a:r>
        </a:p>
      </dsp:txBody>
      <dsp:txXfrm>
        <a:off x="2048619" y="433083"/>
        <a:ext cx="1389161" cy="673623"/>
      </dsp:txXfrm>
    </dsp:sp>
    <dsp:sp modelId="{A24249BF-5A66-45CC-AC5D-3317D3C2B5C8}">
      <dsp:nvSpPr>
        <dsp:cNvPr id="0" name=""/>
        <dsp:cNvSpPr/>
      </dsp:nvSpPr>
      <dsp:spPr>
        <a:xfrm rot="12942401">
          <a:off x="1388972" y="554235"/>
          <a:ext cx="70494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723823" y="546554"/>
        <a:ext cx="35247" cy="35247"/>
      </dsp:txXfrm>
    </dsp:sp>
    <dsp:sp modelId="{A87D74CA-2CA8-4311-B212-C13CE7ADE068}">
      <dsp:nvSpPr>
        <dsp:cNvPr id="0" name=""/>
        <dsp:cNvSpPr/>
      </dsp:nvSpPr>
      <dsp:spPr>
        <a:xfrm>
          <a:off x="24156" y="691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الاوزون </a:t>
          </a:r>
        </a:p>
      </dsp:txBody>
      <dsp:txXfrm>
        <a:off x="45113" y="21648"/>
        <a:ext cx="1389161" cy="673623"/>
      </dsp:txXfrm>
    </dsp:sp>
    <dsp:sp modelId="{EFA1F577-D2ED-44BB-8D4A-E3A52E55D501}">
      <dsp:nvSpPr>
        <dsp:cNvPr id="0" name=""/>
        <dsp:cNvSpPr/>
      </dsp:nvSpPr>
      <dsp:spPr>
        <a:xfrm rot="8657599">
          <a:off x="1388972" y="965669"/>
          <a:ext cx="70494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723823" y="957988"/>
        <a:ext cx="35247" cy="35247"/>
      </dsp:txXfrm>
    </dsp:sp>
    <dsp:sp modelId="{BEC27A0E-226F-4561-BC4B-AD3DF40C5F91}">
      <dsp:nvSpPr>
        <dsp:cNvPr id="0" name=""/>
        <dsp:cNvSpPr/>
      </dsp:nvSpPr>
      <dsp:spPr>
        <a:xfrm>
          <a:off x="24156" y="823560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الكلوروفلوروكربون </a:t>
          </a:r>
        </a:p>
      </dsp:txBody>
      <dsp:txXfrm>
        <a:off x="45113" y="844517"/>
        <a:ext cx="1389161" cy="673623"/>
      </dsp:txXfrm>
    </dsp:sp>
    <dsp:sp modelId="{5A1144DE-98CD-4C7F-9A72-1237FE39F858}">
      <dsp:nvSpPr>
        <dsp:cNvPr id="0" name=""/>
        <dsp:cNvSpPr/>
      </dsp:nvSpPr>
      <dsp:spPr>
        <a:xfrm rot="14110531">
          <a:off x="3243757" y="2817123"/>
          <a:ext cx="100239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002391" y="9942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3719893" y="2802006"/>
        <a:ext cx="50119" cy="50119"/>
      </dsp:txXfrm>
    </dsp:sp>
    <dsp:sp modelId="{158713AC-709B-4A72-8316-00E4F87789F7}">
      <dsp:nvSpPr>
        <dsp:cNvPr id="0" name=""/>
        <dsp:cNvSpPr/>
      </dsp:nvSpPr>
      <dsp:spPr>
        <a:xfrm>
          <a:off x="2027662" y="2057862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الكيمياء والماده </a:t>
          </a:r>
        </a:p>
      </dsp:txBody>
      <dsp:txXfrm>
        <a:off x="2048619" y="2078819"/>
        <a:ext cx="1389161" cy="673623"/>
      </dsp:txXfrm>
    </dsp:sp>
    <dsp:sp modelId="{8FE6E01D-B674-424C-AE94-3E67DC330CFA}">
      <dsp:nvSpPr>
        <dsp:cNvPr id="0" name=""/>
        <dsp:cNvSpPr/>
      </dsp:nvSpPr>
      <dsp:spPr>
        <a:xfrm rot="12942401">
          <a:off x="1388972" y="2199971"/>
          <a:ext cx="70494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723823" y="2192290"/>
        <a:ext cx="35247" cy="35247"/>
      </dsp:txXfrm>
    </dsp:sp>
    <dsp:sp modelId="{4E9DA6AB-05F2-46B9-A5C4-B50ED46E3A83}">
      <dsp:nvSpPr>
        <dsp:cNvPr id="0" name=""/>
        <dsp:cNvSpPr/>
      </dsp:nvSpPr>
      <dsp:spPr>
        <a:xfrm>
          <a:off x="24156" y="1646428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الكتله والوزن </a:t>
          </a:r>
        </a:p>
      </dsp:txBody>
      <dsp:txXfrm>
        <a:off x="45113" y="1667385"/>
        <a:ext cx="1389161" cy="673623"/>
      </dsp:txXfrm>
    </dsp:sp>
    <dsp:sp modelId="{D2A9C2B1-44A2-453B-96A2-4F7BA6BC6DEC}">
      <dsp:nvSpPr>
        <dsp:cNvPr id="0" name=""/>
        <dsp:cNvSpPr/>
      </dsp:nvSpPr>
      <dsp:spPr>
        <a:xfrm rot="8657599">
          <a:off x="1388972" y="2611406"/>
          <a:ext cx="70494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723823" y="2603724"/>
        <a:ext cx="35247" cy="35247"/>
      </dsp:txXfrm>
    </dsp:sp>
    <dsp:sp modelId="{DF595E6C-555F-401E-8B8D-733D6F9E57B1}">
      <dsp:nvSpPr>
        <dsp:cNvPr id="0" name=""/>
        <dsp:cNvSpPr/>
      </dsp:nvSpPr>
      <dsp:spPr>
        <a:xfrm>
          <a:off x="24156" y="2469296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النموذج </a:t>
          </a:r>
        </a:p>
      </dsp:txBody>
      <dsp:txXfrm>
        <a:off x="45113" y="2490253"/>
        <a:ext cx="1389161" cy="673623"/>
      </dsp:txXfrm>
    </dsp:sp>
    <dsp:sp modelId="{C45F47FA-401B-45D7-B05E-03BF18EE492C}">
      <dsp:nvSpPr>
        <dsp:cNvPr id="0" name=""/>
        <dsp:cNvSpPr/>
      </dsp:nvSpPr>
      <dsp:spPr>
        <a:xfrm rot="7489469">
          <a:off x="3243757" y="3639991"/>
          <a:ext cx="100239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002391" y="9942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3719893" y="3624874"/>
        <a:ext cx="50119" cy="50119"/>
      </dsp:txXfrm>
    </dsp:sp>
    <dsp:sp modelId="{F9B32DB6-52E1-4D30-BB78-832EFC4C40AD}">
      <dsp:nvSpPr>
        <dsp:cNvPr id="0" name=""/>
        <dsp:cNvSpPr/>
      </dsp:nvSpPr>
      <dsp:spPr>
        <a:xfrm>
          <a:off x="2027662" y="3703599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البحث العلمي </a:t>
          </a:r>
        </a:p>
      </dsp:txBody>
      <dsp:txXfrm>
        <a:off x="2048619" y="3724556"/>
        <a:ext cx="1389161" cy="673623"/>
      </dsp:txXfrm>
    </dsp:sp>
    <dsp:sp modelId="{5FC71677-B304-4986-AE0C-DED2B85520F0}">
      <dsp:nvSpPr>
        <dsp:cNvPr id="0" name=""/>
        <dsp:cNvSpPr/>
      </dsp:nvSpPr>
      <dsp:spPr>
        <a:xfrm rot="12942401">
          <a:off x="1388972" y="3845708"/>
          <a:ext cx="70494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723823" y="3838027"/>
        <a:ext cx="35247" cy="35247"/>
      </dsp:txXfrm>
    </dsp:sp>
    <dsp:sp modelId="{5DB2808E-256F-498C-AB03-67C88D8D2DF7}">
      <dsp:nvSpPr>
        <dsp:cNvPr id="0" name=""/>
        <dsp:cNvSpPr/>
      </dsp:nvSpPr>
      <dsp:spPr>
        <a:xfrm>
          <a:off x="24156" y="3292165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النظري </a:t>
          </a:r>
        </a:p>
      </dsp:txBody>
      <dsp:txXfrm>
        <a:off x="45113" y="3313122"/>
        <a:ext cx="1389161" cy="673623"/>
      </dsp:txXfrm>
    </dsp:sp>
    <dsp:sp modelId="{7E337074-3F70-4EA8-978E-D3594C881D35}">
      <dsp:nvSpPr>
        <dsp:cNvPr id="0" name=""/>
        <dsp:cNvSpPr/>
      </dsp:nvSpPr>
      <dsp:spPr>
        <a:xfrm rot="8657599">
          <a:off x="1388972" y="4257142"/>
          <a:ext cx="70494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723823" y="4249461"/>
        <a:ext cx="35247" cy="35247"/>
      </dsp:txXfrm>
    </dsp:sp>
    <dsp:sp modelId="{EF62E0AE-0478-47FD-BC14-B0845A47B5C3}">
      <dsp:nvSpPr>
        <dsp:cNvPr id="0" name=""/>
        <dsp:cNvSpPr/>
      </dsp:nvSpPr>
      <dsp:spPr>
        <a:xfrm>
          <a:off x="24156" y="4115033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التطبيقي </a:t>
          </a:r>
        </a:p>
      </dsp:txBody>
      <dsp:txXfrm>
        <a:off x="45113" y="4135990"/>
        <a:ext cx="1389161" cy="673623"/>
      </dsp:txXfrm>
    </dsp:sp>
    <dsp:sp modelId="{F9B1CFB4-1056-48D5-B0EF-528D56153072}">
      <dsp:nvSpPr>
        <dsp:cNvPr id="0" name=""/>
        <dsp:cNvSpPr/>
      </dsp:nvSpPr>
      <dsp:spPr>
        <a:xfrm rot="6183315">
          <a:off x="2477900" y="4462859"/>
          <a:ext cx="253410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534104" y="9942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900" kern="1200"/>
        </a:p>
      </dsp:txBody>
      <dsp:txXfrm rot="10800000">
        <a:off x="3681600" y="4409449"/>
        <a:ext cx="126705" cy="126705"/>
      </dsp:txXfrm>
    </dsp:sp>
    <dsp:sp modelId="{25958BEE-995D-402E-9834-595FE50E0ECD}">
      <dsp:nvSpPr>
        <dsp:cNvPr id="0" name=""/>
        <dsp:cNvSpPr/>
      </dsp:nvSpPr>
      <dsp:spPr>
        <a:xfrm>
          <a:off x="2027662" y="5349336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الطرائق العلميه </a:t>
          </a:r>
        </a:p>
      </dsp:txBody>
      <dsp:txXfrm>
        <a:off x="2048619" y="5370293"/>
        <a:ext cx="1389161" cy="673623"/>
      </dsp:txXfrm>
    </dsp:sp>
    <dsp:sp modelId="{88235513-D698-47BE-8945-CC12FC9DB121}">
      <dsp:nvSpPr>
        <dsp:cNvPr id="0" name=""/>
        <dsp:cNvSpPr/>
      </dsp:nvSpPr>
      <dsp:spPr>
        <a:xfrm rot="12942401">
          <a:off x="1388972" y="5491445"/>
          <a:ext cx="70494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723823" y="5483764"/>
        <a:ext cx="35247" cy="35247"/>
      </dsp:txXfrm>
    </dsp:sp>
    <dsp:sp modelId="{C27FE4A2-B31F-420F-8605-1B6E4CF57E99}">
      <dsp:nvSpPr>
        <dsp:cNvPr id="0" name=""/>
        <dsp:cNvSpPr/>
      </dsp:nvSpPr>
      <dsp:spPr>
        <a:xfrm>
          <a:off x="24156" y="4937902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الفرضيه والنظريه </a:t>
          </a:r>
        </a:p>
      </dsp:txBody>
      <dsp:txXfrm>
        <a:off x="45113" y="4958859"/>
        <a:ext cx="1389161" cy="673623"/>
      </dsp:txXfrm>
    </dsp:sp>
    <dsp:sp modelId="{80788418-572C-420F-B536-A53917AE30B8}">
      <dsp:nvSpPr>
        <dsp:cNvPr id="0" name=""/>
        <dsp:cNvSpPr/>
      </dsp:nvSpPr>
      <dsp:spPr>
        <a:xfrm rot="8657599">
          <a:off x="1388972" y="5902879"/>
          <a:ext cx="70494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723823" y="5895198"/>
        <a:ext cx="35247" cy="35247"/>
      </dsp:txXfrm>
    </dsp:sp>
    <dsp:sp modelId="{D550653C-0CE5-40CE-8F29-6787F9290E2C}">
      <dsp:nvSpPr>
        <dsp:cNvPr id="0" name=""/>
        <dsp:cNvSpPr/>
      </dsp:nvSpPr>
      <dsp:spPr>
        <a:xfrm>
          <a:off x="24156" y="5760770"/>
          <a:ext cx="1431075" cy="715537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القانون العلمي </a:t>
          </a:r>
        </a:p>
      </dsp:txBody>
      <dsp:txXfrm>
        <a:off x="45113" y="5781727"/>
        <a:ext cx="1389161" cy="673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موضي الشمري</dc:creator>
  <cp:keywords/>
  <dc:description/>
  <cp:lastModifiedBy>موضي الشمري</cp:lastModifiedBy>
  <cp:revision>2</cp:revision>
  <dcterms:created xsi:type="dcterms:W3CDTF">2018-01-08T17:04:00Z</dcterms:created>
  <dcterms:modified xsi:type="dcterms:W3CDTF">2018-01-20T09:59:00Z</dcterms:modified>
</cp:coreProperties>
</file>