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BF" w:rsidRPr="003443E2" w:rsidRDefault="00D12A63" w:rsidP="005710BF">
      <w:pPr>
        <w:pStyle w:val="a4"/>
        <w:keepNext/>
        <w:jc w:val="center"/>
        <w:rPr>
          <w:sz w:val="24"/>
          <w:szCs w:val="24"/>
        </w:rPr>
      </w:pPr>
      <w:r w:rsidRPr="003443E2">
        <w:rPr>
          <w:rFonts w:hint="cs"/>
          <w:sz w:val="52"/>
          <w:szCs w:val="52"/>
          <w:rtl/>
        </w:rPr>
        <w:t>حصة</w:t>
      </w:r>
      <w:r w:rsidR="005710BF" w:rsidRPr="003443E2">
        <w:rPr>
          <w:rFonts w:hint="cs"/>
          <w:sz w:val="52"/>
          <w:szCs w:val="52"/>
          <w:rtl/>
        </w:rPr>
        <w:t xml:space="preserve"> تهيئه</w:t>
      </w:r>
    </w:p>
    <w:p w:rsidR="005710BF" w:rsidRPr="00D12A63" w:rsidRDefault="005710BF" w:rsidP="005710BF">
      <w:pPr>
        <w:jc w:val="center"/>
        <w:rPr>
          <w:b/>
          <w:bCs/>
          <w:sz w:val="32"/>
          <w:szCs w:val="32"/>
        </w:rPr>
      </w:pPr>
      <w:r w:rsidRPr="00D12A63">
        <w:rPr>
          <w:b/>
          <w:bCs/>
          <w:noProof/>
          <w:sz w:val="32"/>
          <w:szCs w:val="32"/>
        </w:rPr>
        <w:drawing>
          <wp:inline distT="0" distB="0" distL="0" distR="0" wp14:anchorId="3A1F55EF" wp14:editId="5F307987">
            <wp:extent cx="2680172" cy="3174728"/>
            <wp:effectExtent l="0" t="0" r="635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كيمياء 29.png"/>
                    <pic:cNvPicPr/>
                  </pic:nvPicPr>
                  <pic:blipFill>
                    <a:blip r:embed="rId5">
                      <a:extLst>
                        <a:ext uri="{28A0092B-C50C-407E-A947-70E740481C1C}">
                          <a14:useLocalDpi xmlns:a14="http://schemas.microsoft.com/office/drawing/2010/main" val="0"/>
                        </a:ext>
                      </a:extLst>
                    </a:blip>
                    <a:stretch>
                      <a:fillRect/>
                    </a:stretch>
                  </pic:blipFill>
                  <pic:spPr>
                    <a:xfrm>
                      <a:off x="0" y="0"/>
                      <a:ext cx="2690481" cy="3186939"/>
                    </a:xfrm>
                    <a:prstGeom prst="rect">
                      <a:avLst/>
                    </a:prstGeom>
                  </pic:spPr>
                </pic:pic>
              </a:graphicData>
            </a:graphic>
          </wp:inline>
        </w:drawing>
      </w:r>
    </w:p>
    <w:p w:rsidR="005710BF" w:rsidRPr="00D12A63" w:rsidRDefault="005710BF" w:rsidP="005710BF">
      <w:pPr>
        <w:rPr>
          <w:b/>
          <w:bCs/>
          <w:sz w:val="32"/>
          <w:szCs w:val="32"/>
          <w:rtl/>
        </w:rPr>
      </w:pPr>
      <w:r w:rsidRPr="00D12A63">
        <w:rPr>
          <w:rFonts w:hint="cs"/>
          <w:b/>
          <w:bCs/>
          <w:sz w:val="32"/>
          <w:szCs w:val="32"/>
          <w:rtl/>
        </w:rPr>
        <w:t xml:space="preserve">اعداد </w:t>
      </w:r>
      <w:r w:rsidR="00D12A63" w:rsidRPr="00D12A63">
        <w:rPr>
          <w:rFonts w:hint="cs"/>
          <w:b/>
          <w:bCs/>
          <w:sz w:val="32"/>
          <w:szCs w:val="32"/>
          <w:rtl/>
        </w:rPr>
        <w:t>المعلمة:</w:t>
      </w:r>
      <w:r w:rsidRPr="00D12A63">
        <w:rPr>
          <w:rFonts w:hint="cs"/>
          <w:b/>
          <w:bCs/>
          <w:sz w:val="32"/>
          <w:szCs w:val="32"/>
          <w:rtl/>
        </w:rPr>
        <w:t xml:space="preserve"> موضي الشمري </w:t>
      </w:r>
    </w:p>
    <w:p w:rsidR="005710BF" w:rsidRPr="00D12A63" w:rsidRDefault="00D12A63" w:rsidP="005710BF">
      <w:pPr>
        <w:rPr>
          <w:b/>
          <w:bCs/>
          <w:sz w:val="32"/>
          <w:szCs w:val="32"/>
          <w:rtl/>
        </w:rPr>
      </w:pPr>
      <w:r w:rsidRPr="00D12A63">
        <w:rPr>
          <w:rFonts w:hint="cs"/>
          <w:b/>
          <w:bCs/>
          <w:sz w:val="32"/>
          <w:szCs w:val="32"/>
          <w:rtl/>
        </w:rPr>
        <w:t>المنهج:</w:t>
      </w:r>
      <w:r w:rsidR="005710BF" w:rsidRPr="00D12A63">
        <w:rPr>
          <w:rFonts w:hint="cs"/>
          <w:b/>
          <w:bCs/>
          <w:sz w:val="32"/>
          <w:szCs w:val="32"/>
          <w:rtl/>
        </w:rPr>
        <w:t xml:space="preserve"> كيمياء </w:t>
      </w:r>
    </w:p>
    <w:p w:rsidR="005710BF" w:rsidRPr="00D12A63" w:rsidRDefault="005710BF" w:rsidP="005710BF">
      <w:pPr>
        <w:rPr>
          <w:b/>
          <w:bCs/>
          <w:sz w:val="32"/>
          <w:szCs w:val="32"/>
          <w:rtl/>
        </w:rPr>
      </w:pPr>
      <w:r w:rsidRPr="00D12A63">
        <w:rPr>
          <w:rFonts w:hint="cs"/>
          <w:b/>
          <w:bCs/>
          <w:sz w:val="32"/>
          <w:szCs w:val="32"/>
          <w:rtl/>
        </w:rPr>
        <w:t xml:space="preserve">اساسيات </w:t>
      </w:r>
      <w:r w:rsidR="00D12A63" w:rsidRPr="00D12A63">
        <w:rPr>
          <w:rFonts w:hint="cs"/>
          <w:b/>
          <w:bCs/>
          <w:sz w:val="32"/>
          <w:szCs w:val="32"/>
          <w:rtl/>
        </w:rPr>
        <w:t>حصة</w:t>
      </w:r>
      <w:r w:rsidRPr="00D12A63">
        <w:rPr>
          <w:rFonts w:hint="cs"/>
          <w:b/>
          <w:bCs/>
          <w:sz w:val="32"/>
          <w:szCs w:val="32"/>
          <w:rtl/>
        </w:rPr>
        <w:t xml:space="preserve"> </w:t>
      </w:r>
      <w:r w:rsidR="00D12A63" w:rsidRPr="00D12A63">
        <w:rPr>
          <w:rFonts w:hint="cs"/>
          <w:b/>
          <w:bCs/>
          <w:sz w:val="32"/>
          <w:szCs w:val="32"/>
          <w:rtl/>
        </w:rPr>
        <w:t>التهيئة:</w:t>
      </w:r>
    </w:p>
    <w:p w:rsidR="005710BF" w:rsidRPr="00D12A63" w:rsidRDefault="00D12A63" w:rsidP="005710BF">
      <w:pPr>
        <w:pStyle w:val="a5"/>
        <w:numPr>
          <w:ilvl w:val="0"/>
          <w:numId w:val="1"/>
        </w:numPr>
        <w:rPr>
          <w:b/>
          <w:bCs/>
          <w:sz w:val="32"/>
          <w:szCs w:val="32"/>
        </w:rPr>
      </w:pPr>
      <w:r w:rsidRPr="00D12A63">
        <w:rPr>
          <w:rFonts w:hint="cs"/>
          <w:b/>
          <w:bCs/>
          <w:sz w:val="32"/>
          <w:szCs w:val="32"/>
          <w:rtl/>
        </w:rPr>
        <w:t>التجربة</w:t>
      </w:r>
      <w:r w:rsidR="005710BF" w:rsidRPr="00D12A63">
        <w:rPr>
          <w:rFonts w:hint="cs"/>
          <w:b/>
          <w:bCs/>
          <w:sz w:val="32"/>
          <w:szCs w:val="32"/>
          <w:rtl/>
        </w:rPr>
        <w:t xml:space="preserve"> </w:t>
      </w:r>
      <w:r w:rsidRPr="00D12A63">
        <w:rPr>
          <w:rFonts w:hint="cs"/>
          <w:b/>
          <w:bCs/>
          <w:sz w:val="32"/>
          <w:szCs w:val="32"/>
          <w:rtl/>
        </w:rPr>
        <w:t>الاستهلالية</w:t>
      </w:r>
      <w:r w:rsidR="005710BF" w:rsidRPr="00D12A63">
        <w:rPr>
          <w:rFonts w:hint="cs"/>
          <w:b/>
          <w:bCs/>
          <w:sz w:val="32"/>
          <w:szCs w:val="32"/>
          <w:rtl/>
        </w:rPr>
        <w:t xml:space="preserve"> </w:t>
      </w:r>
    </w:p>
    <w:p w:rsidR="005710BF" w:rsidRPr="00D12A63" w:rsidRDefault="00D12A63" w:rsidP="005710BF">
      <w:pPr>
        <w:pStyle w:val="a5"/>
        <w:numPr>
          <w:ilvl w:val="0"/>
          <w:numId w:val="1"/>
        </w:numPr>
        <w:rPr>
          <w:b/>
          <w:bCs/>
          <w:sz w:val="32"/>
          <w:szCs w:val="32"/>
        </w:rPr>
      </w:pPr>
      <w:r w:rsidRPr="00D12A63">
        <w:rPr>
          <w:rFonts w:hint="cs"/>
          <w:b/>
          <w:bCs/>
          <w:sz w:val="32"/>
          <w:szCs w:val="32"/>
          <w:rtl/>
        </w:rPr>
        <w:t>خريطت</w:t>
      </w:r>
      <w:r w:rsidRPr="00D12A63">
        <w:rPr>
          <w:rFonts w:hint="eastAsia"/>
          <w:b/>
          <w:bCs/>
          <w:sz w:val="32"/>
          <w:szCs w:val="32"/>
          <w:rtl/>
        </w:rPr>
        <w:t>ه</w:t>
      </w:r>
      <w:r w:rsidR="005710BF" w:rsidRPr="00D12A63">
        <w:rPr>
          <w:rFonts w:hint="cs"/>
          <w:b/>
          <w:bCs/>
          <w:sz w:val="32"/>
          <w:szCs w:val="32"/>
          <w:rtl/>
        </w:rPr>
        <w:t xml:space="preserve"> شامله للدروس </w:t>
      </w:r>
    </w:p>
    <w:p w:rsidR="005710BF" w:rsidRPr="00D12A63" w:rsidRDefault="005710BF" w:rsidP="005710BF">
      <w:pPr>
        <w:pStyle w:val="a5"/>
        <w:numPr>
          <w:ilvl w:val="0"/>
          <w:numId w:val="1"/>
        </w:numPr>
        <w:rPr>
          <w:b/>
          <w:bCs/>
          <w:sz w:val="32"/>
          <w:szCs w:val="32"/>
        </w:rPr>
      </w:pPr>
      <w:r w:rsidRPr="00D12A63">
        <w:rPr>
          <w:rFonts w:hint="cs"/>
          <w:b/>
          <w:bCs/>
          <w:sz w:val="32"/>
          <w:szCs w:val="32"/>
          <w:rtl/>
        </w:rPr>
        <w:t xml:space="preserve">الحقائق </w:t>
      </w:r>
      <w:r w:rsidR="00D12A63" w:rsidRPr="00D12A63">
        <w:rPr>
          <w:rFonts w:hint="cs"/>
          <w:b/>
          <w:bCs/>
          <w:sz w:val="32"/>
          <w:szCs w:val="32"/>
          <w:rtl/>
        </w:rPr>
        <w:t>العلمية</w:t>
      </w:r>
      <w:r w:rsidRPr="00D12A63">
        <w:rPr>
          <w:rFonts w:hint="cs"/>
          <w:b/>
          <w:bCs/>
          <w:sz w:val="32"/>
          <w:szCs w:val="32"/>
          <w:rtl/>
        </w:rPr>
        <w:t xml:space="preserve"> للدروس </w:t>
      </w:r>
    </w:p>
    <w:p w:rsidR="005710BF" w:rsidRPr="00D12A63" w:rsidRDefault="005710BF" w:rsidP="005710BF">
      <w:pPr>
        <w:pStyle w:val="a5"/>
        <w:numPr>
          <w:ilvl w:val="0"/>
          <w:numId w:val="1"/>
        </w:numPr>
        <w:rPr>
          <w:b/>
          <w:bCs/>
          <w:sz w:val="32"/>
          <w:szCs w:val="32"/>
        </w:rPr>
      </w:pPr>
      <w:r w:rsidRPr="00D12A63">
        <w:rPr>
          <w:rFonts w:hint="cs"/>
          <w:b/>
          <w:bCs/>
          <w:sz w:val="32"/>
          <w:szCs w:val="32"/>
          <w:rtl/>
        </w:rPr>
        <w:t xml:space="preserve">جدول التعلم للمفردات في الدرس </w:t>
      </w:r>
    </w:p>
    <w:p w:rsidR="005710BF" w:rsidRPr="00D12A63" w:rsidRDefault="005710BF" w:rsidP="005710BF">
      <w:pPr>
        <w:pStyle w:val="a5"/>
        <w:numPr>
          <w:ilvl w:val="0"/>
          <w:numId w:val="1"/>
        </w:numPr>
        <w:rPr>
          <w:b/>
          <w:bCs/>
          <w:sz w:val="32"/>
          <w:szCs w:val="32"/>
        </w:rPr>
      </w:pPr>
      <w:r w:rsidRPr="00D12A63">
        <w:rPr>
          <w:rFonts w:hint="cs"/>
          <w:b/>
          <w:bCs/>
          <w:sz w:val="32"/>
          <w:szCs w:val="32"/>
          <w:rtl/>
        </w:rPr>
        <w:t xml:space="preserve">الربط (الدين </w:t>
      </w:r>
      <w:r w:rsidRPr="00D12A63">
        <w:rPr>
          <w:b/>
          <w:bCs/>
          <w:sz w:val="32"/>
          <w:szCs w:val="32"/>
          <w:rtl/>
        </w:rPr>
        <w:t>–</w:t>
      </w:r>
      <w:r w:rsidRPr="00D12A63">
        <w:rPr>
          <w:rFonts w:hint="cs"/>
          <w:b/>
          <w:bCs/>
          <w:sz w:val="32"/>
          <w:szCs w:val="32"/>
          <w:rtl/>
        </w:rPr>
        <w:t xml:space="preserve"> </w:t>
      </w:r>
      <w:r w:rsidR="00D12A63" w:rsidRPr="00D12A63">
        <w:rPr>
          <w:rFonts w:hint="cs"/>
          <w:b/>
          <w:bCs/>
          <w:sz w:val="32"/>
          <w:szCs w:val="32"/>
          <w:rtl/>
        </w:rPr>
        <w:t>الوطن)</w:t>
      </w:r>
      <w:r w:rsidRPr="00D12A63">
        <w:rPr>
          <w:rFonts w:hint="cs"/>
          <w:b/>
          <w:bCs/>
          <w:sz w:val="32"/>
          <w:szCs w:val="32"/>
          <w:rtl/>
        </w:rPr>
        <w:t xml:space="preserve"> ان </w:t>
      </w:r>
      <w:r w:rsidR="00D12A63" w:rsidRPr="00D12A63">
        <w:rPr>
          <w:rFonts w:hint="cs"/>
          <w:b/>
          <w:bCs/>
          <w:sz w:val="32"/>
          <w:szCs w:val="32"/>
          <w:rtl/>
        </w:rPr>
        <w:t>أمكن</w:t>
      </w:r>
      <w:r w:rsidRPr="00D12A63">
        <w:rPr>
          <w:rFonts w:hint="cs"/>
          <w:b/>
          <w:bCs/>
          <w:sz w:val="32"/>
          <w:szCs w:val="32"/>
          <w:rtl/>
        </w:rPr>
        <w:t xml:space="preserve"> ذلك </w:t>
      </w:r>
    </w:p>
    <w:p w:rsidR="005710BF" w:rsidRPr="00D12A63" w:rsidRDefault="005710BF" w:rsidP="005710BF">
      <w:pPr>
        <w:pStyle w:val="a5"/>
        <w:numPr>
          <w:ilvl w:val="0"/>
          <w:numId w:val="1"/>
        </w:numPr>
        <w:rPr>
          <w:b/>
          <w:bCs/>
          <w:sz w:val="32"/>
          <w:szCs w:val="32"/>
        </w:rPr>
      </w:pPr>
      <w:r w:rsidRPr="00D12A63">
        <w:rPr>
          <w:rFonts w:hint="cs"/>
          <w:b/>
          <w:bCs/>
          <w:sz w:val="32"/>
          <w:szCs w:val="32"/>
          <w:rtl/>
        </w:rPr>
        <w:t xml:space="preserve">معلومات </w:t>
      </w:r>
      <w:r w:rsidR="00D12A63" w:rsidRPr="00D12A63">
        <w:rPr>
          <w:rFonts w:hint="cs"/>
          <w:b/>
          <w:bCs/>
          <w:sz w:val="32"/>
          <w:szCs w:val="32"/>
          <w:rtl/>
        </w:rPr>
        <w:t>إثراءيه</w:t>
      </w:r>
      <w:r w:rsidRPr="00D12A63">
        <w:rPr>
          <w:rFonts w:hint="cs"/>
          <w:b/>
          <w:bCs/>
          <w:sz w:val="32"/>
          <w:szCs w:val="32"/>
          <w:rtl/>
        </w:rPr>
        <w:t xml:space="preserve"> جاذبه </w:t>
      </w:r>
      <w:r w:rsidR="00D12A63" w:rsidRPr="00D12A63">
        <w:rPr>
          <w:rFonts w:hint="cs"/>
          <w:b/>
          <w:bCs/>
          <w:sz w:val="32"/>
          <w:szCs w:val="32"/>
          <w:rtl/>
        </w:rPr>
        <w:t>للطالبة</w:t>
      </w:r>
      <w:r w:rsidRPr="00D12A63">
        <w:rPr>
          <w:rFonts w:hint="cs"/>
          <w:b/>
          <w:bCs/>
          <w:sz w:val="32"/>
          <w:szCs w:val="32"/>
          <w:rtl/>
        </w:rPr>
        <w:t xml:space="preserve"> </w:t>
      </w:r>
      <w:r w:rsidR="00D12A63" w:rsidRPr="00D12A63">
        <w:rPr>
          <w:rFonts w:hint="cs"/>
          <w:b/>
          <w:bCs/>
          <w:sz w:val="32"/>
          <w:szCs w:val="32"/>
          <w:rtl/>
        </w:rPr>
        <w:t>ومتعلقة</w:t>
      </w:r>
      <w:r w:rsidRPr="00D12A63">
        <w:rPr>
          <w:rFonts w:hint="cs"/>
          <w:b/>
          <w:bCs/>
          <w:sz w:val="32"/>
          <w:szCs w:val="32"/>
          <w:rtl/>
        </w:rPr>
        <w:t xml:space="preserve"> بالدرس </w:t>
      </w:r>
    </w:p>
    <w:p w:rsidR="005710BF" w:rsidRPr="00D12A63" w:rsidRDefault="005710BF" w:rsidP="005710BF">
      <w:pPr>
        <w:ind w:left="360"/>
        <w:rPr>
          <w:b/>
          <w:bCs/>
          <w:sz w:val="32"/>
          <w:szCs w:val="32"/>
          <w:rtl/>
        </w:rPr>
      </w:pPr>
      <w:r w:rsidRPr="00D12A63">
        <w:rPr>
          <w:rFonts w:hint="cs"/>
          <w:b/>
          <w:bCs/>
          <w:sz w:val="32"/>
          <w:szCs w:val="32"/>
          <w:rtl/>
        </w:rPr>
        <w:t xml:space="preserve">                                                      والله ولي التوفيق </w:t>
      </w:r>
    </w:p>
    <w:p w:rsidR="005710BF" w:rsidRDefault="005710BF" w:rsidP="005710BF">
      <w:pPr>
        <w:ind w:left="360"/>
        <w:rPr>
          <w:sz w:val="32"/>
          <w:szCs w:val="32"/>
          <w:rtl/>
        </w:rPr>
      </w:pPr>
    </w:p>
    <w:p w:rsidR="005710BF" w:rsidRDefault="005710BF" w:rsidP="005710BF">
      <w:pPr>
        <w:ind w:left="360"/>
        <w:rPr>
          <w:sz w:val="32"/>
          <w:szCs w:val="32"/>
          <w:rtl/>
        </w:rPr>
      </w:pPr>
    </w:p>
    <w:p w:rsidR="005710BF" w:rsidRDefault="005710BF" w:rsidP="005710BF">
      <w:pPr>
        <w:ind w:left="360"/>
        <w:rPr>
          <w:sz w:val="32"/>
          <w:szCs w:val="32"/>
          <w:rtl/>
        </w:rPr>
      </w:pPr>
    </w:p>
    <w:p w:rsidR="005710BF" w:rsidRDefault="005710BF" w:rsidP="005710BF">
      <w:pPr>
        <w:ind w:left="360"/>
        <w:rPr>
          <w:sz w:val="32"/>
          <w:szCs w:val="32"/>
          <w:rtl/>
        </w:rPr>
      </w:pPr>
    </w:p>
    <w:p w:rsidR="005710BF" w:rsidRDefault="005710BF" w:rsidP="005710BF">
      <w:pPr>
        <w:ind w:left="360"/>
        <w:rPr>
          <w:sz w:val="32"/>
          <w:szCs w:val="32"/>
          <w:rtl/>
        </w:rPr>
      </w:pPr>
    </w:p>
    <w:p w:rsidR="005710BF" w:rsidRDefault="005710BF" w:rsidP="005710BF">
      <w:pPr>
        <w:ind w:left="360"/>
        <w:rPr>
          <w:sz w:val="32"/>
          <w:szCs w:val="32"/>
          <w:rtl/>
        </w:rPr>
      </w:pPr>
    </w:p>
    <w:p w:rsidR="005710BF" w:rsidRPr="00D12A63" w:rsidRDefault="00D12A63" w:rsidP="005710BF">
      <w:pPr>
        <w:ind w:left="360"/>
        <w:rPr>
          <w:b/>
          <w:bCs/>
          <w:sz w:val="32"/>
          <w:szCs w:val="32"/>
          <w:rtl/>
        </w:rPr>
      </w:pPr>
      <w:r w:rsidRPr="00D12A63">
        <w:rPr>
          <w:rFonts w:hint="cs"/>
          <w:b/>
          <w:bCs/>
          <w:sz w:val="32"/>
          <w:szCs w:val="32"/>
          <w:rtl/>
        </w:rPr>
        <w:lastRenderedPageBreak/>
        <w:t>الإلكترونا</w:t>
      </w:r>
      <w:r w:rsidRPr="00D12A63">
        <w:rPr>
          <w:rFonts w:hint="eastAsia"/>
          <w:b/>
          <w:bCs/>
          <w:sz w:val="32"/>
          <w:szCs w:val="32"/>
          <w:rtl/>
        </w:rPr>
        <w:t>ت</w:t>
      </w:r>
      <w:r w:rsidR="005710BF" w:rsidRPr="00D12A63">
        <w:rPr>
          <w:rFonts w:hint="cs"/>
          <w:b/>
          <w:bCs/>
          <w:sz w:val="32"/>
          <w:szCs w:val="32"/>
          <w:rtl/>
        </w:rPr>
        <w:t xml:space="preserve"> في </w:t>
      </w:r>
      <w:r w:rsidRPr="00D12A63">
        <w:rPr>
          <w:rFonts w:hint="cs"/>
          <w:b/>
          <w:bCs/>
          <w:sz w:val="32"/>
          <w:szCs w:val="32"/>
          <w:rtl/>
        </w:rPr>
        <w:t>الذرة</w:t>
      </w:r>
      <w:r w:rsidR="005710BF" w:rsidRPr="00D12A63">
        <w:rPr>
          <w:rFonts w:hint="cs"/>
          <w:b/>
          <w:bCs/>
          <w:sz w:val="32"/>
          <w:szCs w:val="32"/>
          <w:rtl/>
        </w:rPr>
        <w:t xml:space="preserve"> </w:t>
      </w:r>
      <w:r w:rsidR="005710BF" w:rsidRPr="00D12A63">
        <w:rPr>
          <w:rFonts w:hint="cs"/>
          <w:b/>
          <w:bCs/>
          <w:sz w:val="32"/>
          <w:szCs w:val="32"/>
          <w:rtl/>
        </w:rPr>
        <w:t xml:space="preserve">            كيمياء </w:t>
      </w:r>
      <w:r w:rsidR="005710BF" w:rsidRPr="00D12A63">
        <w:rPr>
          <w:rFonts w:hint="cs"/>
          <w:b/>
          <w:bCs/>
          <w:sz w:val="32"/>
          <w:szCs w:val="32"/>
          <w:rtl/>
        </w:rPr>
        <w:t>2</w:t>
      </w:r>
      <w:r w:rsidR="005710BF" w:rsidRPr="00D12A63">
        <w:rPr>
          <w:rFonts w:hint="cs"/>
          <w:b/>
          <w:bCs/>
          <w:sz w:val="32"/>
          <w:szCs w:val="32"/>
          <w:rtl/>
        </w:rPr>
        <w:t xml:space="preserve"> </w:t>
      </w:r>
    </w:p>
    <w:p w:rsidR="005710BF" w:rsidRPr="00D12A63" w:rsidRDefault="00D12A63" w:rsidP="005710BF">
      <w:pPr>
        <w:ind w:left="360"/>
        <w:rPr>
          <w:b/>
          <w:bCs/>
          <w:sz w:val="32"/>
          <w:szCs w:val="32"/>
          <w:rtl/>
        </w:rPr>
      </w:pPr>
      <w:r w:rsidRPr="00D12A63">
        <w:rPr>
          <w:rFonts w:hint="cs"/>
          <w:b/>
          <w:bCs/>
          <w:sz w:val="32"/>
          <w:szCs w:val="32"/>
          <w:rtl/>
        </w:rPr>
        <w:t>التجربة</w:t>
      </w:r>
      <w:r w:rsidR="005710BF" w:rsidRPr="00D12A63">
        <w:rPr>
          <w:rFonts w:hint="cs"/>
          <w:b/>
          <w:bCs/>
          <w:sz w:val="32"/>
          <w:szCs w:val="32"/>
          <w:rtl/>
        </w:rPr>
        <w:t xml:space="preserve"> </w:t>
      </w:r>
      <w:r w:rsidRPr="00D12A63">
        <w:rPr>
          <w:rFonts w:hint="cs"/>
          <w:b/>
          <w:bCs/>
          <w:sz w:val="32"/>
          <w:szCs w:val="32"/>
          <w:rtl/>
        </w:rPr>
        <w:t>الاستهلالية</w:t>
      </w:r>
      <w:r w:rsidR="005710BF" w:rsidRPr="00D12A63">
        <w:rPr>
          <w:rFonts w:hint="cs"/>
          <w:b/>
          <w:bCs/>
          <w:sz w:val="32"/>
          <w:szCs w:val="32"/>
          <w:rtl/>
        </w:rPr>
        <w:t xml:space="preserve"> (</w:t>
      </w:r>
      <w:r w:rsidR="005710BF" w:rsidRPr="00D12A63">
        <w:rPr>
          <w:rFonts w:hint="cs"/>
          <w:b/>
          <w:bCs/>
          <w:sz w:val="32"/>
          <w:szCs w:val="32"/>
          <w:rtl/>
        </w:rPr>
        <w:t xml:space="preserve">كيف تعرف </w:t>
      </w:r>
      <w:r w:rsidRPr="00D12A63">
        <w:rPr>
          <w:rFonts w:hint="cs"/>
          <w:b/>
          <w:bCs/>
          <w:sz w:val="32"/>
          <w:szCs w:val="32"/>
          <w:rtl/>
        </w:rPr>
        <w:t>ما بداخ</w:t>
      </w:r>
      <w:r w:rsidRPr="00D12A63">
        <w:rPr>
          <w:rFonts w:hint="eastAsia"/>
          <w:b/>
          <w:bCs/>
          <w:sz w:val="32"/>
          <w:szCs w:val="32"/>
          <w:rtl/>
        </w:rPr>
        <w:t>ل</w:t>
      </w:r>
      <w:r w:rsidR="005710BF" w:rsidRPr="00D12A63">
        <w:rPr>
          <w:rFonts w:hint="cs"/>
          <w:b/>
          <w:bCs/>
          <w:sz w:val="32"/>
          <w:szCs w:val="32"/>
          <w:rtl/>
        </w:rPr>
        <w:t xml:space="preserve"> </w:t>
      </w:r>
      <w:r w:rsidRPr="00D12A63">
        <w:rPr>
          <w:rFonts w:hint="cs"/>
          <w:b/>
          <w:bCs/>
          <w:sz w:val="32"/>
          <w:szCs w:val="32"/>
          <w:rtl/>
        </w:rPr>
        <w:t>الذرة)</w:t>
      </w:r>
    </w:p>
    <w:p w:rsidR="005710BF" w:rsidRPr="00D12A63" w:rsidRDefault="005710BF" w:rsidP="005710BF">
      <w:pPr>
        <w:ind w:left="360"/>
        <w:rPr>
          <w:b/>
          <w:bCs/>
          <w:sz w:val="32"/>
          <w:szCs w:val="32"/>
          <w:rtl/>
        </w:rPr>
      </w:pPr>
      <w:r w:rsidRPr="00D12A63">
        <w:rPr>
          <w:rFonts w:hint="cs"/>
          <w:b/>
          <w:bCs/>
          <w:sz w:val="32"/>
          <w:szCs w:val="32"/>
          <w:rtl/>
        </w:rPr>
        <w:t xml:space="preserve">اسم </w:t>
      </w:r>
      <w:r w:rsidR="00D12A63" w:rsidRPr="00D12A63">
        <w:rPr>
          <w:rFonts w:hint="cs"/>
          <w:b/>
          <w:bCs/>
          <w:sz w:val="32"/>
          <w:szCs w:val="32"/>
          <w:rtl/>
        </w:rPr>
        <w:t>التجربة</w:t>
      </w:r>
      <w:r w:rsidRPr="00D12A63">
        <w:rPr>
          <w:rFonts w:hint="cs"/>
          <w:b/>
          <w:bCs/>
          <w:sz w:val="32"/>
          <w:szCs w:val="32"/>
          <w:rtl/>
        </w:rPr>
        <w:t xml:space="preserve"> </w:t>
      </w:r>
      <w:proofErr w:type="gramStart"/>
      <w:r w:rsidRPr="00D12A63">
        <w:rPr>
          <w:rFonts w:hint="cs"/>
          <w:b/>
          <w:bCs/>
          <w:sz w:val="32"/>
          <w:szCs w:val="32"/>
          <w:rtl/>
        </w:rPr>
        <w:t>(</w:t>
      </w:r>
      <w:r w:rsidR="00D12A63" w:rsidRPr="00D12A63">
        <w:rPr>
          <w:rFonts w:hint="cs"/>
          <w:b/>
          <w:bCs/>
          <w:sz w:val="32"/>
          <w:szCs w:val="32"/>
          <w:rtl/>
        </w:rPr>
        <w:t xml:space="preserve">  </w:t>
      </w:r>
      <w:proofErr w:type="gramEnd"/>
      <w:r w:rsidR="00D12A63" w:rsidRPr="00D12A63">
        <w:rPr>
          <w:rFonts w:hint="cs"/>
          <w:b/>
          <w:bCs/>
          <w:sz w:val="32"/>
          <w:szCs w:val="32"/>
          <w:rtl/>
        </w:rPr>
        <w:t xml:space="preserve">                )</w:t>
      </w:r>
      <w:r w:rsidRPr="00D12A63">
        <w:rPr>
          <w:rFonts w:hint="cs"/>
          <w:b/>
          <w:bCs/>
          <w:sz w:val="32"/>
          <w:szCs w:val="32"/>
          <w:rtl/>
        </w:rPr>
        <w:t xml:space="preserve"> </w:t>
      </w:r>
      <w:bookmarkStart w:id="0" w:name="_GoBack"/>
      <w:bookmarkEnd w:id="0"/>
    </w:p>
    <w:p w:rsidR="005710BF" w:rsidRPr="00D12A63" w:rsidRDefault="005710BF" w:rsidP="005710BF">
      <w:pPr>
        <w:ind w:left="360"/>
        <w:rPr>
          <w:b/>
          <w:bCs/>
          <w:sz w:val="32"/>
          <w:szCs w:val="32"/>
          <w:rtl/>
        </w:rPr>
      </w:pPr>
      <w:r w:rsidRPr="00D12A63">
        <w:rPr>
          <w:rFonts w:hint="cs"/>
          <w:b/>
          <w:bCs/>
          <w:sz w:val="32"/>
          <w:szCs w:val="32"/>
          <w:rtl/>
        </w:rPr>
        <w:t xml:space="preserve">المواد / </w:t>
      </w:r>
    </w:p>
    <w:p w:rsidR="005710BF" w:rsidRPr="00D12A63" w:rsidRDefault="005710BF" w:rsidP="005710BF">
      <w:pPr>
        <w:ind w:left="360"/>
        <w:rPr>
          <w:b/>
          <w:bCs/>
          <w:sz w:val="32"/>
          <w:szCs w:val="32"/>
          <w:rtl/>
        </w:rPr>
      </w:pPr>
      <w:r w:rsidRPr="00D12A63">
        <w:rPr>
          <w:rFonts w:hint="cs"/>
          <w:b/>
          <w:bCs/>
          <w:sz w:val="32"/>
          <w:szCs w:val="32"/>
          <w:rtl/>
        </w:rPr>
        <w:t xml:space="preserve">الأدوات / </w:t>
      </w:r>
      <w:r w:rsidRPr="00D12A63">
        <w:rPr>
          <w:rFonts w:hint="cs"/>
          <w:b/>
          <w:bCs/>
          <w:sz w:val="32"/>
          <w:szCs w:val="32"/>
          <w:rtl/>
        </w:rPr>
        <w:t xml:space="preserve">صندوق </w:t>
      </w:r>
      <w:r w:rsidRPr="00D12A63">
        <w:rPr>
          <w:b/>
          <w:bCs/>
          <w:sz w:val="32"/>
          <w:szCs w:val="32"/>
          <w:rtl/>
        </w:rPr>
        <w:t>–</w:t>
      </w:r>
      <w:r w:rsidRPr="00D12A63">
        <w:rPr>
          <w:rFonts w:hint="cs"/>
          <w:b/>
          <w:bCs/>
          <w:sz w:val="32"/>
          <w:szCs w:val="32"/>
          <w:rtl/>
        </w:rPr>
        <w:t xml:space="preserve"> تغليف </w:t>
      </w:r>
      <w:r w:rsidRPr="00D12A63">
        <w:rPr>
          <w:b/>
          <w:bCs/>
          <w:sz w:val="32"/>
          <w:szCs w:val="32"/>
          <w:rtl/>
        </w:rPr>
        <w:t>–</w:t>
      </w:r>
      <w:r w:rsidRPr="00D12A63">
        <w:rPr>
          <w:rFonts w:hint="cs"/>
          <w:b/>
          <w:bCs/>
          <w:sz w:val="32"/>
          <w:szCs w:val="32"/>
          <w:rtl/>
        </w:rPr>
        <w:t xml:space="preserve"> اداه أيا </w:t>
      </w:r>
      <w:r w:rsidR="00D12A63" w:rsidRPr="00D12A63">
        <w:rPr>
          <w:rFonts w:hint="cs"/>
          <w:b/>
          <w:bCs/>
          <w:sz w:val="32"/>
          <w:szCs w:val="32"/>
          <w:rtl/>
        </w:rPr>
        <w:t xml:space="preserve">كانت </w:t>
      </w:r>
      <w:r w:rsidR="00D12A63" w:rsidRPr="00D12A63">
        <w:rPr>
          <w:b/>
          <w:bCs/>
          <w:sz w:val="32"/>
          <w:szCs w:val="32"/>
          <w:rtl/>
        </w:rPr>
        <w:t>(</w:t>
      </w:r>
      <w:r w:rsidRPr="00D12A63">
        <w:rPr>
          <w:rFonts w:hint="cs"/>
          <w:b/>
          <w:bCs/>
          <w:sz w:val="32"/>
          <w:szCs w:val="32"/>
          <w:rtl/>
        </w:rPr>
        <w:t xml:space="preserve">برايه </w:t>
      </w:r>
      <w:r w:rsidR="00D12A63" w:rsidRPr="00D12A63">
        <w:rPr>
          <w:rFonts w:hint="cs"/>
          <w:b/>
          <w:bCs/>
          <w:sz w:val="32"/>
          <w:szCs w:val="32"/>
          <w:rtl/>
        </w:rPr>
        <w:t>مثلا)</w:t>
      </w:r>
      <w:r w:rsidRPr="00D12A63">
        <w:rPr>
          <w:rFonts w:hint="cs"/>
          <w:b/>
          <w:bCs/>
          <w:sz w:val="32"/>
          <w:szCs w:val="32"/>
          <w:rtl/>
        </w:rPr>
        <w:t xml:space="preserve"> </w:t>
      </w:r>
      <w:r w:rsidRPr="00D12A63">
        <w:rPr>
          <w:b/>
          <w:bCs/>
          <w:sz w:val="32"/>
          <w:szCs w:val="32"/>
          <w:rtl/>
        </w:rPr>
        <w:t>–</w:t>
      </w:r>
      <w:r w:rsidRPr="00D12A63">
        <w:rPr>
          <w:rFonts w:hint="cs"/>
          <w:b/>
          <w:bCs/>
          <w:sz w:val="32"/>
          <w:szCs w:val="32"/>
          <w:rtl/>
        </w:rPr>
        <w:t xml:space="preserve"> مقص </w:t>
      </w:r>
    </w:p>
    <w:tbl>
      <w:tblPr>
        <w:tblStyle w:val="a6"/>
        <w:bidiVisual/>
        <w:tblW w:w="0" w:type="auto"/>
        <w:tblInd w:w="360" w:type="dxa"/>
        <w:tblLook w:val="04A0" w:firstRow="1" w:lastRow="0" w:firstColumn="1" w:lastColumn="0" w:noHBand="0" w:noVBand="1"/>
      </w:tblPr>
      <w:tblGrid>
        <w:gridCol w:w="3365"/>
        <w:gridCol w:w="3364"/>
        <w:gridCol w:w="3367"/>
      </w:tblGrid>
      <w:tr w:rsidR="005710BF" w:rsidRPr="00D12A63" w:rsidTr="00851613">
        <w:tc>
          <w:tcPr>
            <w:tcW w:w="3485" w:type="dxa"/>
            <w:shd w:val="clear" w:color="auto" w:fill="F7CAAC" w:themeFill="accent2" w:themeFillTint="66"/>
          </w:tcPr>
          <w:p w:rsidR="005710BF" w:rsidRPr="00D12A63" w:rsidRDefault="005710BF" w:rsidP="00851613">
            <w:pPr>
              <w:rPr>
                <w:b/>
                <w:bCs/>
                <w:sz w:val="32"/>
                <w:szCs w:val="32"/>
                <w:rtl/>
              </w:rPr>
            </w:pPr>
            <w:r w:rsidRPr="00D12A63">
              <w:rPr>
                <w:rFonts w:hint="cs"/>
                <w:b/>
                <w:bCs/>
                <w:sz w:val="32"/>
                <w:szCs w:val="32"/>
                <w:rtl/>
              </w:rPr>
              <w:t xml:space="preserve">خطوات العمل </w:t>
            </w:r>
          </w:p>
        </w:tc>
        <w:tc>
          <w:tcPr>
            <w:tcW w:w="3485" w:type="dxa"/>
            <w:shd w:val="clear" w:color="auto" w:fill="F7CAAC" w:themeFill="accent2" w:themeFillTint="66"/>
          </w:tcPr>
          <w:p w:rsidR="005710BF" w:rsidRPr="00D12A63" w:rsidRDefault="00D12A63" w:rsidP="00851613">
            <w:pPr>
              <w:rPr>
                <w:b/>
                <w:bCs/>
                <w:sz w:val="32"/>
                <w:szCs w:val="32"/>
                <w:rtl/>
              </w:rPr>
            </w:pPr>
            <w:r w:rsidRPr="00D12A63">
              <w:rPr>
                <w:rFonts w:hint="cs"/>
                <w:b/>
                <w:bCs/>
                <w:sz w:val="32"/>
                <w:szCs w:val="32"/>
                <w:rtl/>
              </w:rPr>
              <w:t>المشاهدة</w:t>
            </w:r>
            <w:r w:rsidR="005710BF" w:rsidRPr="00D12A63">
              <w:rPr>
                <w:rFonts w:hint="cs"/>
                <w:b/>
                <w:bCs/>
                <w:sz w:val="32"/>
                <w:szCs w:val="32"/>
                <w:rtl/>
              </w:rPr>
              <w:t xml:space="preserve"> </w:t>
            </w:r>
          </w:p>
        </w:tc>
        <w:tc>
          <w:tcPr>
            <w:tcW w:w="3486" w:type="dxa"/>
            <w:shd w:val="clear" w:color="auto" w:fill="F7CAAC" w:themeFill="accent2" w:themeFillTint="66"/>
          </w:tcPr>
          <w:p w:rsidR="005710BF" w:rsidRPr="00D12A63" w:rsidRDefault="005710BF" w:rsidP="00851613">
            <w:pPr>
              <w:rPr>
                <w:b/>
                <w:bCs/>
                <w:sz w:val="32"/>
                <w:szCs w:val="32"/>
                <w:rtl/>
              </w:rPr>
            </w:pPr>
            <w:r w:rsidRPr="00D12A63">
              <w:rPr>
                <w:rFonts w:hint="cs"/>
                <w:b/>
                <w:bCs/>
                <w:sz w:val="32"/>
                <w:szCs w:val="32"/>
                <w:rtl/>
              </w:rPr>
              <w:t xml:space="preserve">الاستنتاج </w:t>
            </w:r>
          </w:p>
        </w:tc>
      </w:tr>
      <w:tr w:rsidR="005710BF" w:rsidRPr="00D12A63" w:rsidTr="00851613">
        <w:tc>
          <w:tcPr>
            <w:tcW w:w="3485" w:type="dxa"/>
          </w:tcPr>
          <w:p w:rsidR="005710BF" w:rsidRPr="00D12A63" w:rsidRDefault="005710BF" w:rsidP="00851613">
            <w:pPr>
              <w:rPr>
                <w:b/>
                <w:bCs/>
                <w:sz w:val="32"/>
                <w:szCs w:val="32"/>
                <w:rtl/>
              </w:rPr>
            </w:pPr>
            <w:r w:rsidRPr="00D12A63">
              <w:rPr>
                <w:rFonts w:hint="cs"/>
                <w:b/>
                <w:bCs/>
                <w:sz w:val="32"/>
                <w:szCs w:val="32"/>
                <w:rtl/>
              </w:rPr>
              <w:t xml:space="preserve">أقوم بوضع </w:t>
            </w:r>
            <w:r w:rsidR="00D12A63" w:rsidRPr="00D12A63">
              <w:rPr>
                <w:rFonts w:hint="cs"/>
                <w:b/>
                <w:bCs/>
                <w:sz w:val="32"/>
                <w:szCs w:val="32"/>
                <w:rtl/>
              </w:rPr>
              <w:t>البراية</w:t>
            </w:r>
            <w:r w:rsidRPr="00D12A63">
              <w:rPr>
                <w:rFonts w:hint="cs"/>
                <w:b/>
                <w:bCs/>
                <w:sz w:val="32"/>
                <w:szCs w:val="32"/>
                <w:rtl/>
              </w:rPr>
              <w:t xml:space="preserve"> داخل الصندوق واقوم بتغليفه بورق التغليف </w:t>
            </w:r>
          </w:p>
          <w:p w:rsidR="005710BF" w:rsidRPr="00D12A63" w:rsidRDefault="00D12A63" w:rsidP="00851613">
            <w:pPr>
              <w:rPr>
                <w:b/>
                <w:bCs/>
                <w:sz w:val="32"/>
                <w:szCs w:val="32"/>
                <w:rtl/>
              </w:rPr>
            </w:pPr>
            <w:r w:rsidRPr="00D12A63">
              <w:rPr>
                <w:rFonts w:hint="cs"/>
                <w:b/>
                <w:bCs/>
                <w:sz w:val="32"/>
                <w:szCs w:val="32"/>
                <w:rtl/>
              </w:rPr>
              <w:t>أقدمه</w:t>
            </w:r>
            <w:r w:rsidR="005710BF" w:rsidRPr="00D12A63">
              <w:rPr>
                <w:rFonts w:hint="cs"/>
                <w:b/>
                <w:bCs/>
                <w:sz w:val="32"/>
                <w:szCs w:val="32"/>
                <w:rtl/>
              </w:rPr>
              <w:t xml:space="preserve"> للطالبات حتى يتمكن من معرفه </w:t>
            </w:r>
            <w:r w:rsidRPr="00D12A63">
              <w:rPr>
                <w:rFonts w:hint="cs"/>
                <w:b/>
                <w:bCs/>
                <w:sz w:val="32"/>
                <w:szCs w:val="32"/>
                <w:rtl/>
              </w:rPr>
              <w:t>ما بداخل</w:t>
            </w:r>
            <w:r w:rsidRPr="00D12A63">
              <w:rPr>
                <w:rFonts w:hint="eastAsia"/>
                <w:b/>
                <w:bCs/>
                <w:sz w:val="32"/>
                <w:szCs w:val="32"/>
                <w:rtl/>
              </w:rPr>
              <w:t>ه</w:t>
            </w:r>
            <w:r w:rsidR="005710BF" w:rsidRPr="00D12A63">
              <w:rPr>
                <w:rFonts w:hint="cs"/>
                <w:b/>
                <w:bCs/>
                <w:sz w:val="32"/>
                <w:szCs w:val="32"/>
                <w:rtl/>
              </w:rPr>
              <w:t xml:space="preserve"> دون فتح الغلاف باستعمال </w:t>
            </w:r>
            <w:r w:rsidRPr="00D12A63">
              <w:rPr>
                <w:rFonts w:hint="cs"/>
                <w:b/>
                <w:bCs/>
                <w:sz w:val="32"/>
                <w:szCs w:val="32"/>
                <w:rtl/>
              </w:rPr>
              <w:t>كافة</w:t>
            </w:r>
            <w:r w:rsidR="005710BF" w:rsidRPr="00D12A63">
              <w:rPr>
                <w:rFonts w:hint="cs"/>
                <w:b/>
                <w:bCs/>
                <w:sz w:val="32"/>
                <w:szCs w:val="32"/>
                <w:rtl/>
              </w:rPr>
              <w:t xml:space="preserve"> الحواس </w:t>
            </w:r>
            <w:r w:rsidRPr="00D12A63">
              <w:rPr>
                <w:rFonts w:hint="cs"/>
                <w:b/>
                <w:bCs/>
                <w:sz w:val="32"/>
                <w:szCs w:val="32"/>
                <w:rtl/>
              </w:rPr>
              <w:t>الممكنة</w:t>
            </w:r>
            <w:r w:rsidR="005710BF" w:rsidRPr="00D12A63">
              <w:rPr>
                <w:rFonts w:hint="cs"/>
                <w:b/>
                <w:bCs/>
                <w:sz w:val="32"/>
                <w:szCs w:val="32"/>
                <w:rtl/>
              </w:rPr>
              <w:t xml:space="preserve"> </w:t>
            </w:r>
          </w:p>
        </w:tc>
        <w:tc>
          <w:tcPr>
            <w:tcW w:w="3485" w:type="dxa"/>
          </w:tcPr>
          <w:p w:rsidR="005710BF" w:rsidRPr="00D12A63" w:rsidRDefault="005710BF" w:rsidP="00851613">
            <w:pPr>
              <w:rPr>
                <w:b/>
                <w:bCs/>
                <w:sz w:val="32"/>
                <w:szCs w:val="32"/>
                <w:rtl/>
              </w:rPr>
            </w:pPr>
          </w:p>
        </w:tc>
        <w:tc>
          <w:tcPr>
            <w:tcW w:w="3486" w:type="dxa"/>
          </w:tcPr>
          <w:p w:rsidR="005710BF" w:rsidRPr="00D12A63" w:rsidRDefault="005710BF" w:rsidP="00851613">
            <w:pPr>
              <w:rPr>
                <w:b/>
                <w:bCs/>
                <w:sz w:val="32"/>
                <w:szCs w:val="32"/>
                <w:rtl/>
              </w:rPr>
            </w:pPr>
          </w:p>
          <w:p w:rsidR="005710BF" w:rsidRPr="00D12A63" w:rsidRDefault="005710BF" w:rsidP="00851613">
            <w:pPr>
              <w:rPr>
                <w:b/>
                <w:bCs/>
                <w:sz w:val="32"/>
                <w:szCs w:val="32"/>
                <w:rtl/>
              </w:rPr>
            </w:pPr>
          </w:p>
          <w:p w:rsidR="005710BF" w:rsidRPr="00D12A63" w:rsidRDefault="005710BF" w:rsidP="00851613">
            <w:pPr>
              <w:rPr>
                <w:b/>
                <w:bCs/>
                <w:sz w:val="32"/>
                <w:szCs w:val="32"/>
                <w:rtl/>
              </w:rPr>
            </w:pPr>
          </w:p>
        </w:tc>
      </w:tr>
    </w:tbl>
    <w:p w:rsidR="005710BF" w:rsidRPr="00D12A63" w:rsidRDefault="005710BF" w:rsidP="005710BF">
      <w:pPr>
        <w:ind w:left="360"/>
        <w:rPr>
          <w:b/>
          <w:bCs/>
          <w:sz w:val="32"/>
          <w:szCs w:val="32"/>
          <w:rtl/>
        </w:rPr>
      </w:pPr>
      <w:r w:rsidRPr="00D12A63">
        <w:rPr>
          <w:rFonts w:hint="cs"/>
          <w:b/>
          <w:bCs/>
          <w:sz w:val="32"/>
          <w:szCs w:val="32"/>
          <w:rtl/>
        </w:rPr>
        <w:t xml:space="preserve">المفردات </w:t>
      </w:r>
      <w:r w:rsidR="00D12A63" w:rsidRPr="00D12A63">
        <w:rPr>
          <w:rFonts w:hint="cs"/>
          <w:b/>
          <w:bCs/>
          <w:sz w:val="32"/>
          <w:szCs w:val="32"/>
          <w:rtl/>
        </w:rPr>
        <w:t>الجديدة (</w:t>
      </w:r>
      <w:r w:rsidRPr="00D12A63">
        <w:rPr>
          <w:rFonts w:hint="cs"/>
          <w:b/>
          <w:bCs/>
          <w:sz w:val="32"/>
          <w:szCs w:val="32"/>
          <w:rtl/>
        </w:rPr>
        <w:t xml:space="preserve">جدول </w:t>
      </w:r>
      <w:r w:rsidR="00D12A63" w:rsidRPr="00D12A63">
        <w:rPr>
          <w:rFonts w:hint="cs"/>
          <w:b/>
          <w:bCs/>
          <w:sz w:val="32"/>
          <w:szCs w:val="32"/>
          <w:rtl/>
        </w:rPr>
        <w:t>التعلم)</w:t>
      </w:r>
    </w:p>
    <w:tbl>
      <w:tblPr>
        <w:tblStyle w:val="a6"/>
        <w:bidiVisual/>
        <w:tblW w:w="0" w:type="auto"/>
        <w:tblInd w:w="360" w:type="dxa"/>
        <w:tblLook w:val="04A0" w:firstRow="1" w:lastRow="0" w:firstColumn="1" w:lastColumn="0" w:noHBand="0" w:noVBand="1"/>
      </w:tblPr>
      <w:tblGrid>
        <w:gridCol w:w="3396"/>
        <w:gridCol w:w="3349"/>
        <w:gridCol w:w="3351"/>
      </w:tblGrid>
      <w:tr w:rsidR="005710BF" w:rsidRPr="00D12A63" w:rsidTr="00F431BD">
        <w:tc>
          <w:tcPr>
            <w:tcW w:w="3485" w:type="dxa"/>
            <w:shd w:val="clear" w:color="auto" w:fill="F7CAAC" w:themeFill="accent2" w:themeFillTint="66"/>
          </w:tcPr>
          <w:p w:rsidR="005710BF" w:rsidRPr="00D12A63" w:rsidRDefault="005710BF" w:rsidP="00851613">
            <w:pPr>
              <w:rPr>
                <w:b/>
                <w:bCs/>
                <w:sz w:val="32"/>
                <w:szCs w:val="32"/>
                <w:rtl/>
              </w:rPr>
            </w:pPr>
            <w:r w:rsidRPr="00D12A63">
              <w:rPr>
                <w:rFonts w:hint="cs"/>
                <w:b/>
                <w:bCs/>
                <w:sz w:val="32"/>
                <w:szCs w:val="32"/>
                <w:rtl/>
              </w:rPr>
              <w:t xml:space="preserve">ماذا تعرف عن </w:t>
            </w:r>
          </w:p>
        </w:tc>
        <w:tc>
          <w:tcPr>
            <w:tcW w:w="3485" w:type="dxa"/>
            <w:shd w:val="clear" w:color="auto" w:fill="F7CAAC" w:themeFill="accent2" w:themeFillTint="66"/>
          </w:tcPr>
          <w:p w:rsidR="005710BF" w:rsidRPr="00D12A63" w:rsidRDefault="005710BF" w:rsidP="00851613">
            <w:pPr>
              <w:rPr>
                <w:b/>
                <w:bCs/>
                <w:sz w:val="32"/>
                <w:szCs w:val="32"/>
                <w:rtl/>
              </w:rPr>
            </w:pPr>
            <w:r w:rsidRPr="00D12A63">
              <w:rPr>
                <w:rFonts w:hint="cs"/>
                <w:b/>
                <w:bCs/>
                <w:sz w:val="32"/>
                <w:szCs w:val="32"/>
                <w:rtl/>
              </w:rPr>
              <w:t xml:space="preserve">ماذا تريد ان تعرف </w:t>
            </w:r>
          </w:p>
        </w:tc>
        <w:tc>
          <w:tcPr>
            <w:tcW w:w="3486" w:type="dxa"/>
            <w:shd w:val="clear" w:color="auto" w:fill="F7CAAC" w:themeFill="accent2" w:themeFillTint="66"/>
          </w:tcPr>
          <w:p w:rsidR="005710BF" w:rsidRPr="00D12A63" w:rsidRDefault="005710BF" w:rsidP="00851613">
            <w:pPr>
              <w:rPr>
                <w:b/>
                <w:bCs/>
                <w:sz w:val="32"/>
                <w:szCs w:val="32"/>
                <w:rtl/>
              </w:rPr>
            </w:pPr>
            <w:r w:rsidRPr="00D12A63">
              <w:rPr>
                <w:rFonts w:hint="cs"/>
                <w:b/>
                <w:bCs/>
                <w:sz w:val="32"/>
                <w:szCs w:val="32"/>
                <w:rtl/>
              </w:rPr>
              <w:t xml:space="preserve">ماذا تعلمت </w:t>
            </w:r>
          </w:p>
        </w:tc>
      </w:tr>
      <w:tr w:rsidR="005710BF" w:rsidRPr="00D12A63" w:rsidTr="00851613">
        <w:tc>
          <w:tcPr>
            <w:tcW w:w="3485" w:type="dxa"/>
          </w:tcPr>
          <w:p w:rsidR="005710BF" w:rsidRPr="00D12A63" w:rsidRDefault="005710BF" w:rsidP="00851613">
            <w:pPr>
              <w:rPr>
                <w:b/>
                <w:bCs/>
                <w:sz w:val="28"/>
                <w:szCs w:val="28"/>
                <w:rtl/>
              </w:rPr>
            </w:pPr>
            <w:r w:rsidRPr="00D12A63">
              <w:rPr>
                <w:rFonts w:hint="cs"/>
                <w:b/>
                <w:bCs/>
                <w:sz w:val="28"/>
                <w:szCs w:val="28"/>
                <w:rtl/>
              </w:rPr>
              <w:t xml:space="preserve">الاشعاع الكهرومغناطيسي </w:t>
            </w:r>
          </w:p>
          <w:p w:rsidR="005710BF" w:rsidRPr="00D12A63" w:rsidRDefault="005710BF" w:rsidP="00851613">
            <w:pPr>
              <w:rPr>
                <w:b/>
                <w:bCs/>
                <w:sz w:val="28"/>
                <w:szCs w:val="28"/>
                <w:rtl/>
              </w:rPr>
            </w:pPr>
            <w:r w:rsidRPr="00D12A63">
              <w:rPr>
                <w:rFonts w:hint="cs"/>
                <w:b/>
                <w:bCs/>
                <w:sz w:val="28"/>
                <w:szCs w:val="28"/>
                <w:rtl/>
              </w:rPr>
              <w:t xml:space="preserve">الطول الموجي </w:t>
            </w:r>
          </w:p>
          <w:p w:rsidR="005710BF" w:rsidRPr="00D12A63" w:rsidRDefault="005710BF" w:rsidP="00851613">
            <w:pPr>
              <w:rPr>
                <w:b/>
                <w:bCs/>
                <w:sz w:val="28"/>
                <w:szCs w:val="28"/>
                <w:rtl/>
              </w:rPr>
            </w:pPr>
            <w:r w:rsidRPr="00D12A63">
              <w:rPr>
                <w:rFonts w:hint="cs"/>
                <w:b/>
                <w:bCs/>
                <w:sz w:val="28"/>
                <w:szCs w:val="28"/>
                <w:rtl/>
              </w:rPr>
              <w:t xml:space="preserve">التردد </w:t>
            </w:r>
          </w:p>
          <w:p w:rsidR="005710BF" w:rsidRPr="00D12A63" w:rsidRDefault="005710BF" w:rsidP="00851613">
            <w:pPr>
              <w:rPr>
                <w:b/>
                <w:bCs/>
                <w:sz w:val="28"/>
                <w:szCs w:val="28"/>
                <w:rtl/>
              </w:rPr>
            </w:pPr>
            <w:r w:rsidRPr="00D12A63">
              <w:rPr>
                <w:rFonts w:hint="cs"/>
                <w:b/>
                <w:bCs/>
                <w:sz w:val="28"/>
                <w:szCs w:val="28"/>
                <w:rtl/>
              </w:rPr>
              <w:t xml:space="preserve">السعه </w:t>
            </w:r>
            <w:r w:rsidR="00D12A63" w:rsidRPr="00D12A63">
              <w:rPr>
                <w:rFonts w:hint="cs"/>
                <w:b/>
                <w:bCs/>
                <w:sz w:val="28"/>
                <w:szCs w:val="28"/>
                <w:rtl/>
              </w:rPr>
              <w:t>الموجية</w:t>
            </w:r>
            <w:r w:rsidRPr="00D12A63">
              <w:rPr>
                <w:rFonts w:hint="cs"/>
                <w:b/>
                <w:bCs/>
                <w:sz w:val="28"/>
                <w:szCs w:val="28"/>
                <w:rtl/>
              </w:rPr>
              <w:t xml:space="preserve"> </w:t>
            </w:r>
          </w:p>
          <w:p w:rsidR="005710BF" w:rsidRPr="00D12A63" w:rsidRDefault="005710BF" w:rsidP="00851613">
            <w:pPr>
              <w:rPr>
                <w:b/>
                <w:bCs/>
                <w:sz w:val="28"/>
                <w:szCs w:val="28"/>
                <w:rtl/>
              </w:rPr>
            </w:pPr>
            <w:r w:rsidRPr="00D12A63">
              <w:rPr>
                <w:rFonts w:hint="cs"/>
                <w:b/>
                <w:bCs/>
                <w:sz w:val="28"/>
                <w:szCs w:val="28"/>
                <w:rtl/>
              </w:rPr>
              <w:t xml:space="preserve">الطيف الكهرومغناطيسي </w:t>
            </w:r>
          </w:p>
          <w:p w:rsidR="005710BF" w:rsidRPr="00D12A63" w:rsidRDefault="005710BF" w:rsidP="00851613">
            <w:pPr>
              <w:rPr>
                <w:b/>
                <w:bCs/>
                <w:sz w:val="28"/>
                <w:szCs w:val="28"/>
                <w:rtl/>
              </w:rPr>
            </w:pPr>
            <w:r w:rsidRPr="00D12A63">
              <w:rPr>
                <w:rFonts w:hint="cs"/>
                <w:b/>
                <w:bCs/>
                <w:sz w:val="28"/>
                <w:szCs w:val="28"/>
                <w:rtl/>
              </w:rPr>
              <w:t xml:space="preserve">الكم </w:t>
            </w:r>
          </w:p>
          <w:p w:rsidR="005710BF" w:rsidRPr="00D12A63" w:rsidRDefault="005710BF" w:rsidP="00851613">
            <w:pPr>
              <w:rPr>
                <w:b/>
                <w:bCs/>
                <w:sz w:val="28"/>
                <w:szCs w:val="28"/>
                <w:rtl/>
              </w:rPr>
            </w:pPr>
            <w:r w:rsidRPr="00D12A63">
              <w:rPr>
                <w:rFonts w:hint="cs"/>
                <w:b/>
                <w:bCs/>
                <w:sz w:val="28"/>
                <w:szCs w:val="28"/>
                <w:rtl/>
              </w:rPr>
              <w:t xml:space="preserve">ثابت بلانك </w:t>
            </w:r>
          </w:p>
          <w:p w:rsidR="005710BF" w:rsidRPr="00D12A63" w:rsidRDefault="00D12A63" w:rsidP="00851613">
            <w:pPr>
              <w:rPr>
                <w:b/>
                <w:bCs/>
                <w:sz w:val="28"/>
                <w:szCs w:val="28"/>
                <w:rtl/>
              </w:rPr>
            </w:pPr>
            <w:r w:rsidRPr="00D12A63">
              <w:rPr>
                <w:rFonts w:hint="cs"/>
                <w:b/>
                <w:bCs/>
                <w:sz w:val="28"/>
                <w:szCs w:val="28"/>
                <w:rtl/>
              </w:rPr>
              <w:t>التأثير</w:t>
            </w:r>
            <w:r w:rsidR="005710BF" w:rsidRPr="00D12A63">
              <w:rPr>
                <w:rFonts w:hint="cs"/>
                <w:b/>
                <w:bCs/>
                <w:sz w:val="28"/>
                <w:szCs w:val="28"/>
                <w:rtl/>
              </w:rPr>
              <w:t xml:space="preserve"> الكهروضوئي </w:t>
            </w:r>
          </w:p>
          <w:p w:rsidR="005710BF" w:rsidRPr="00D12A63" w:rsidRDefault="005710BF" w:rsidP="00851613">
            <w:pPr>
              <w:rPr>
                <w:b/>
                <w:bCs/>
                <w:sz w:val="28"/>
                <w:szCs w:val="28"/>
                <w:rtl/>
              </w:rPr>
            </w:pPr>
            <w:r w:rsidRPr="00D12A63">
              <w:rPr>
                <w:rFonts w:hint="cs"/>
                <w:b/>
                <w:bCs/>
                <w:sz w:val="28"/>
                <w:szCs w:val="28"/>
                <w:rtl/>
              </w:rPr>
              <w:t xml:space="preserve">الفوتون </w:t>
            </w:r>
          </w:p>
          <w:p w:rsidR="005710BF" w:rsidRPr="00D12A63" w:rsidRDefault="005710BF" w:rsidP="00851613">
            <w:pPr>
              <w:rPr>
                <w:b/>
                <w:bCs/>
                <w:sz w:val="28"/>
                <w:szCs w:val="28"/>
                <w:rtl/>
              </w:rPr>
            </w:pPr>
            <w:r w:rsidRPr="00D12A63">
              <w:rPr>
                <w:rFonts w:hint="cs"/>
                <w:b/>
                <w:bCs/>
                <w:sz w:val="28"/>
                <w:szCs w:val="28"/>
                <w:rtl/>
              </w:rPr>
              <w:t xml:space="preserve">طيف الانبعاث الذري </w:t>
            </w:r>
          </w:p>
          <w:p w:rsidR="005710BF" w:rsidRPr="00D12A63" w:rsidRDefault="005710BF" w:rsidP="00851613">
            <w:pPr>
              <w:rPr>
                <w:b/>
                <w:bCs/>
                <w:sz w:val="28"/>
                <w:szCs w:val="28"/>
                <w:rtl/>
              </w:rPr>
            </w:pPr>
            <w:r w:rsidRPr="00D12A63">
              <w:rPr>
                <w:rFonts w:hint="cs"/>
                <w:b/>
                <w:bCs/>
                <w:sz w:val="28"/>
                <w:szCs w:val="28"/>
                <w:rtl/>
              </w:rPr>
              <w:t>حاله الاستقرار/ مبدا الشك</w:t>
            </w:r>
          </w:p>
          <w:p w:rsidR="005710BF" w:rsidRPr="00D12A63" w:rsidRDefault="005710BF" w:rsidP="00851613">
            <w:pPr>
              <w:rPr>
                <w:b/>
                <w:bCs/>
                <w:sz w:val="28"/>
                <w:szCs w:val="28"/>
                <w:rtl/>
              </w:rPr>
            </w:pPr>
            <w:r w:rsidRPr="00D12A63">
              <w:rPr>
                <w:rFonts w:hint="cs"/>
                <w:b/>
                <w:bCs/>
                <w:sz w:val="28"/>
                <w:szCs w:val="28"/>
                <w:rtl/>
              </w:rPr>
              <w:t xml:space="preserve">النموذج الميكانيكي الكمي </w:t>
            </w:r>
          </w:p>
          <w:p w:rsidR="005710BF" w:rsidRPr="00D12A63" w:rsidRDefault="005710BF" w:rsidP="00851613">
            <w:pPr>
              <w:rPr>
                <w:b/>
                <w:bCs/>
                <w:sz w:val="28"/>
                <w:szCs w:val="28"/>
                <w:rtl/>
              </w:rPr>
            </w:pPr>
            <w:r w:rsidRPr="00D12A63">
              <w:rPr>
                <w:rFonts w:hint="cs"/>
                <w:b/>
                <w:bCs/>
                <w:sz w:val="28"/>
                <w:szCs w:val="28"/>
                <w:rtl/>
              </w:rPr>
              <w:t xml:space="preserve">المستوى </w:t>
            </w:r>
          </w:p>
          <w:p w:rsidR="005710BF" w:rsidRPr="00D12A63" w:rsidRDefault="005710BF" w:rsidP="00851613">
            <w:pPr>
              <w:rPr>
                <w:b/>
                <w:bCs/>
                <w:sz w:val="28"/>
                <w:szCs w:val="28"/>
                <w:rtl/>
              </w:rPr>
            </w:pPr>
            <w:r w:rsidRPr="00D12A63">
              <w:rPr>
                <w:rFonts w:hint="cs"/>
                <w:b/>
                <w:bCs/>
                <w:sz w:val="28"/>
                <w:szCs w:val="28"/>
                <w:rtl/>
              </w:rPr>
              <w:t xml:space="preserve">عدد الكم </w:t>
            </w:r>
          </w:p>
          <w:p w:rsidR="005710BF" w:rsidRPr="00D12A63" w:rsidRDefault="005710BF" w:rsidP="00851613">
            <w:pPr>
              <w:rPr>
                <w:b/>
                <w:bCs/>
                <w:sz w:val="28"/>
                <w:szCs w:val="28"/>
                <w:rtl/>
              </w:rPr>
            </w:pPr>
            <w:r w:rsidRPr="00D12A63">
              <w:rPr>
                <w:rFonts w:hint="cs"/>
                <w:b/>
                <w:bCs/>
                <w:sz w:val="28"/>
                <w:szCs w:val="28"/>
                <w:rtl/>
              </w:rPr>
              <w:t xml:space="preserve">مستوى </w:t>
            </w:r>
            <w:r w:rsidR="00D12A63" w:rsidRPr="00D12A63">
              <w:rPr>
                <w:rFonts w:hint="cs"/>
                <w:b/>
                <w:bCs/>
                <w:sz w:val="28"/>
                <w:szCs w:val="28"/>
                <w:rtl/>
              </w:rPr>
              <w:t>الطاقة</w:t>
            </w:r>
            <w:r w:rsidRPr="00D12A63">
              <w:rPr>
                <w:rFonts w:hint="cs"/>
                <w:b/>
                <w:bCs/>
                <w:sz w:val="28"/>
                <w:szCs w:val="28"/>
                <w:rtl/>
              </w:rPr>
              <w:t xml:space="preserve"> الرئيسي / الثانوي</w:t>
            </w:r>
          </w:p>
          <w:p w:rsidR="005710BF" w:rsidRPr="00D12A63" w:rsidRDefault="005710BF" w:rsidP="00851613">
            <w:pPr>
              <w:rPr>
                <w:b/>
                <w:bCs/>
                <w:sz w:val="28"/>
                <w:szCs w:val="28"/>
                <w:rtl/>
              </w:rPr>
            </w:pPr>
            <w:r w:rsidRPr="00D12A63">
              <w:rPr>
                <w:rFonts w:hint="cs"/>
                <w:b/>
                <w:bCs/>
                <w:sz w:val="28"/>
                <w:szCs w:val="28"/>
                <w:rtl/>
              </w:rPr>
              <w:t xml:space="preserve">التوزيع الالكتروني </w:t>
            </w:r>
          </w:p>
          <w:p w:rsidR="005710BF" w:rsidRPr="00D12A63" w:rsidRDefault="00D12A63" w:rsidP="00851613">
            <w:pPr>
              <w:rPr>
                <w:b/>
                <w:bCs/>
                <w:sz w:val="28"/>
                <w:szCs w:val="28"/>
                <w:rtl/>
              </w:rPr>
            </w:pPr>
            <w:r w:rsidRPr="00D12A63">
              <w:rPr>
                <w:rFonts w:hint="cs"/>
                <w:b/>
                <w:bCs/>
                <w:sz w:val="28"/>
                <w:szCs w:val="28"/>
                <w:rtl/>
              </w:rPr>
              <w:t>مبدا</w:t>
            </w:r>
            <w:r w:rsidR="005710BF" w:rsidRPr="00D12A63">
              <w:rPr>
                <w:rFonts w:hint="cs"/>
                <w:b/>
                <w:bCs/>
                <w:sz w:val="28"/>
                <w:szCs w:val="28"/>
                <w:rtl/>
              </w:rPr>
              <w:t xml:space="preserve"> </w:t>
            </w:r>
            <w:r w:rsidRPr="00D12A63">
              <w:rPr>
                <w:rFonts w:hint="cs"/>
                <w:b/>
                <w:bCs/>
                <w:sz w:val="28"/>
                <w:szCs w:val="28"/>
                <w:rtl/>
              </w:rPr>
              <w:t>اقبوا</w:t>
            </w:r>
            <w:r w:rsidR="005710BF" w:rsidRPr="00D12A63">
              <w:rPr>
                <w:rFonts w:hint="cs"/>
                <w:b/>
                <w:bCs/>
                <w:sz w:val="28"/>
                <w:szCs w:val="28"/>
                <w:rtl/>
              </w:rPr>
              <w:t xml:space="preserve"> /</w:t>
            </w:r>
            <w:r w:rsidRPr="00D12A63">
              <w:rPr>
                <w:rFonts w:hint="cs"/>
                <w:b/>
                <w:bCs/>
                <w:sz w:val="28"/>
                <w:szCs w:val="28"/>
                <w:rtl/>
              </w:rPr>
              <w:t>بأولي</w:t>
            </w:r>
            <w:r w:rsidR="005710BF" w:rsidRPr="00D12A63">
              <w:rPr>
                <w:rFonts w:hint="cs"/>
                <w:b/>
                <w:bCs/>
                <w:sz w:val="28"/>
                <w:szCs w:val="28"/>
                <w:rtl/>
              </w:rPr>
              <w:t xml:space="preserve"> </w:t>
            </w:r>
          </w:p>
          <w:p w:rsidR="005710BF" w:rsidRPr="00D12A63" w:rsidRDefault="005710BF" w:rsidP="00851613">
            <w:pPr>
              <w:rPr>
                <w:b/>
                <w:bCs/>
                <w:sz w:val="28"/>
                <w:szCs w:val="28"/>
                <w:rtl/>
              </w:rPr>
            </w:pPr>
            <w:r w:rsidRPr="00D12A63">
              <w:rPr>
                <w:rFonts w:hint="cs"/>
                <w:b/>
                <w:bCs/>
                <w:sz w:val="28"/>
                <w:szCs w:val="28"/>
                <w:rtl/>
              </w:rPr>
              <w:t xml:space="preserve">قاعده </w:t>
            </w:r>
            <w:r w:rsidR="00D12A63" w:rsidRPr="00D12A63">
              <w:rPr>
                <w:rFonts w:hint="cs"/>
                <w:b/>
                <w:bCs/>
                <w:sz w:val="28"/>
                <w:szCs w:val="28"/>
                <w:rtl/>
              </w:rPr>
              <w:t>هوند</w:t>
            </w:r>
            <w:r w:rsidR="00D12A63" w:rsidRPr="00D12A63">
              <w:rPr>
                <w:rFonts w:hint="eastAsia"/>
                <w:b/>
                <w:bCs/>
                <w:sz w:val="28"/>
                <w:szCs w:val="28"/>
                <w:rtl/>
              </w:rPr>
              <w:t>ا</w:t>
            </w:r>
            <w:r w:rsidRPr="00D12A63">
              <w:rPr>
                <w:rFonts w:hint="cs"/>
                <w:b/>
                <w:bCs/>
                <w:sz w:val="28"/>
                <w:szCs w:val="28"/>
                <w:rtl/>
              </w:rPr>
              <w:t xml:space="preserve"> </w:t>
            </w:r>
          </w:p>
          <w:p w:rsidR="005710BF" w:rsidRPr="00D12A63" w:rsidRDefault="005710BF" w:rsidP="00851613">
            <w:pPr>
              <w:rPr>
                <w:b/>
                <w:bCs/>
                <w:sz w:val="28"/>
                <w:szCs w:val="28"/>
                <w:rtl/>
              </w:rPr>
            </w:pPr>
            <w:r w:rsidRPr="00D12A63">
              <w:rPr>
                <w:rFonts w:hint="cs"/>
                <w:b/>
                <w:bCs/>
                <w:sz w:val="28"/>
                <w:szCs w:val="28"/>
                <w:rtl/>
              </w:rPr>
              <w:t xml:space="preserve">الكترونات </w:t>
            </w:r>
            <w:r w:rsidR="00D12A63" w:rsidRPr="00D12A63">
              <w:rPr>
                <w:rFonts w:hint="cs"/>
                <w:b/>
                <w:bCs/>
                <w:sz w:val="28"/>
                <w:szCs w:val="28"/>
                <w:rtl/>
              </w:rPr>
              <w:t>التكافؤ</w:t>
            </w:r>
            <w:r w:rsidRPr="00D12A63">
              <w:rPr>
                <w:rFonts w:hint="cs"/>
                <w:b/>
                <w:bCs/>
                <w:sz w:val="28"/>
                <w:szCs w:val="28"/>
                <w:rtl/>
              </w:rPr>
              <w:t xml:space="preserve"> </w:t>
            </w:r>
          </w:p>
          <w:p w:rsidR="005710BF" w:rsidRPr="00D12A63" w:rsidRDefault="005710BF" w:rsidP="00851613">
            <w:pPr>
              <w:rPr>
                <w:b/>
                <w:bCs/>
                <w:sz w:val="28"/>
                <w:szCs w:val="28"/>
                <w:rtl/>
              </w:rPr>
            </w:pPr>
            <w:r w:rsidRPr="00D12A63">
              <w:rPr>
                <w:rFonts w:hint="cs"/>
                <w:b/>
                <w:bCs/>
                <w:sz w:val="28"/>
                <w:szCs w:val="28"/>
                <w:rtl/>
              </w:rPr>
              <w:t xml:space="preserve">التمثيل النقطي </w:t>
            </w:r>
            <w:r w:rsidR="00D12A63" w:rsidRPr="00D12A63">
              <w:rPr>
                <w:rFonts w:hint="cs"/>
                <w:b/>
                <w:bCs/>
                <w:sz w:val="28"/>
                <w:szCs w:val="28"/>
                <w:rtl/>
              </w:rPr>
              <w:t>للإلكترونات</w:t>
            </w:r>
            <w:r w:rsidRPr="00D12A63">
              <w:rPr>
                <w:rFonts w:hint="cs"/>
                <w:b/>
                <w:bCs/>
                <w:sz w:val="28"/>
                <w:szCs w:val="28"/>
                <w:rtl/>
              </w:rPr>
              <w:t xml:space="preserve"> </w:t>
            </w:r>
          </w:p>
          <w:p w:rsidR="005710BF" w:rsidRPr="00D12A63" w:rsidRDefault="005710BF" w:rsidP="00851613">
            <w:pPr>
              <w:rPr>
                <w:b/>
                <w:bCs/>
                <w:sz w:val="28"/>
                <w:szCs w:val="28"/>
                <w:rtl/>
              </w:rPr>
            </w:pPr>
          </w:p>
        </w:tc>
        <w:tc>
          <w:tcPr>
            <w:tcW w:w="3485" w:type="dxa"/>
          </w:tcPr>
          <w:p w:rsidR="005710BF" w:rsidRPr="00D12A63" w:rsidRDefault="005710BF" w:rsidP="00851613">
            <w:pPr>
              <w:rPr>
                <w:b/>
                <w:bCs/>
                <w:sz w:val="32"/>
                <w:szCs w:val="32"/>
                <w:rtl/>
              </w:rPr>
            </w:pPr>
          </w:p>
        </w:tc>
        <w:tc>
          <w:tcPr>
            <w:tcW w:w="3486" w:type="dxa"/>
          </w:tcPr>
          <w:p w:rsidR="005710BF" w:rsidRPr="00D12A63" w:rsidRDefault="005710BF" w:rsidP="00851613">
            <w:pPr>
              <w:rPr>
                <w:b/>
                <w:bCs/>
                <w:sz w:val="32"/>
                <w:szCs w:val="32"/>
                <w:rtl/>
              </w:rPr>
            </w:pPr>
          </w:p>
        </w:tc>
      </w:tr>
    </w:tbl>
    <w:p w:rsidR="005710BF" w:rsidRDefault="005710BF" w:rsidP="005710BF">
      <w:pPr>
        <w:ind w:left="360"/>
        <w:rPr>
          <w:sz w:val="32"/>
          <w:szCs w:val="32"/>
          <w:rtl/>
        </w:rPr>
      </w:pPr>
    </w:p>
    <w:p w:rsidR="005710BF" w:rsidRDefault="005710BF" w:rsidP="005710BF">
      <w:pPr>
        <w:ind w:left="360"/>
        <w:rPr>
          <w:sz w:val="32"/>
          <w:szCs w:val="32"/>
          <w:rtl/>
        </w:rPr>
      </w:pPr>
    </w:p>
    <w:p w:rsidR="005710BF" w:rsidRPr="00F431BD" w:rsidRDefault="00D12A63" w:rsidP="00F431BD">
      <w:pPr>
        <w:ind w:left="360"/>
        <w:jc w:val="center"/>
        <w:rPr>
          <w:b/>
          <w:bCs/>
          <w:sz w:val="32"/>
          <w:szCs w:val="32"/>
          <w:rtl/>
        </w:rPr>
      </w:pPr>
      <w:r w:rsidRPr="00F431BD">
        <w:rPr>
          <w:rFonts w:hint="cs"/>
          <w:b/>
          <w:bCs/>
          <w:sz w:val="32"/>
          <w:szCs w:val="32"/>
          <w:rtl/>
        </w:rPr>
        <w:t>خريطت</w:t>
      </w:r>
      <w:r w:rsidRPr="00F431BD">
        <w:rPr>
          <w:rFonts w:hint="eastAsia"/>
          <w:b/>
          <w:bCs/>
          <w:sz w:val="32"/>
          <w:szCs w:val="32"/>
          <w:rtl/>
        </w:rPr>
        <w:t>ه</w:t>
      </w:r>
      <w:r w:rsidR="005710BF" w:rsidRPr="00F431BD">
        <w:rPr>
          <w:rFonts w:hint="cs"/>
          <w:b/>
          <w:bCs/>
          <w:sz w:val="32"/>
          <w:szCs w:val="32"/>
          <w:rtl/>
        </w:rPr>
        <w:t xml:space="preserve"> المفاهيم</w:t>
      </w:r>
    </w:p>
    <w:p w:rsidR="005710BF" w:rsidRPr="003443E2" w:rsidRDefault="005710BF" w:rsidP="005710BF">
      <w:pPr>
        <w:ind w:left="360"/>
        <w:rPr>
          <w:sz w:val="32"/>
          <w:szCs w:val="32"/>
          <w:rtl/>
        </w:rPr>
      </w:pPr>
      <w:r>
        <w:rPr>
          <w:rFonts w:hint="cs"/>
          <w:noProof/>
          <w:sz w:val="32"/>
          <w:szCs w:val="32"/>
          <w:rtl/>
          <w:lang w:val="ar-SA"/>
        </w:rPr>
        <w:drawing>
          <wp:inline distT="0" distB="0" distL="0" distR="0" wp14:anchorId="1636F4DB" wp14:editId="555C2330">
            <wp:extent cx="6127750" cy="7233313"/>
            <wp:effectExtent l="0" t="0" r="0" b="24765"/>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710BF" w:rsidRDefault="005710BF" w:rsidP="005710BF">
      <w:pPr>
        <w:rPr>
          <w:sz w:val="32"/>
          <w:szCs w:val="32"/>
          <w:rtl/>
        </w:rPr>
      </w:pPr>
    </w:p>
    <w:p w:rsidR="005710BF" w:rsidRDefault="005710BF" w:rsidP="005710BF">
      <w:pPr>
        <w:rPr>
          <w:sz w:val="32"/>
          <w:szCs w:val="32"/>
          <w:rtl/>
        </w:rPr>
      </w:pPr>
    </w:p>
    <w:p w:rsidR="005710BF" w:rsidRDefault="005710BF" w:rsidP="005710BF">
      <w:pPr>
        <w:rPr>
          <w:sz w:val="32"/>
          <w:szCs w:val="32"/>
          <w:rtl/>
        </w:rPr>
      </w:pPr>
    </w:p>
    <w:p w:rsidR="005710BF" w:rsidRDefault="005710BF" w:rsidP="005710BF">
      <w:pPr>
        <w:rPr>
          <w:sz w:val="32"/>
          <w:szCs w:val="32"/>
          <w:rtl/>
        </w:rPr>
      </w:pPr>
    </w:p>
    <w:p w:rsidR="005710BF" w:rsidRPr="00CE1C8D" w:rsidRDefault="005710BF" w:rsidP="00CE1C8D">
      <w:pPr>
        <w:jc w:val="center"/>
        <w:rPr>
          <w:b/>
          <w:bCs/>
          <w:color w:val="00B050"/>
          <w:sz w:val="32"/>
          <w:szCs w:val="32"/>
          <w:rtl/>
        </w:rPr>
      </w:pPr>
      <w:r w:rsidRPr="00CE1C8D">
        <w:rPr>
          <w:rFonts w:hint="cs"/>
          <w:b/>
          <w:bCs/>
          <w:color w:val="00B050"/>
          <w:sz w:val="32"/>
          <w:szCs w:val="32"/>
          <w:rtl/>
        </w:rPr>
        <w:t>الربط بالدين والوطن</w:t>
      </w:r>
    </w:p>
    <w:p w:rsidR="005710BF" w:rsidRPr="003443E2" w:rsidRDefault="005710BF" w:rsidP="005710BF">
      <w:pPr>
        <w:pStyle w:val="a7"/>
        <w:shd w:val="clear" w:color="auto" w:fill="FFFFFF"/>
        <w:bidi/>
        <w:jc w:val="center"/>
        <w:rPr>
          <w:rFonts w:ascii="Tahoma" w:hAnsi="Tahoma" w:cs="Tahoma"/>
          <w:color w:val="000000"/>
          <w:sz w:val="18"/>
          <w:szCs w:val="18"/>
          <w:u w:val="single"/>
        </w:rPr>
      </w:pPr>
      <w:r w:rsidRPr="003443E2">
        <w:rPr>
          <w:rFonts w:ascii="Traditional Arabic" w:hAnsi="Traditional Arabic" w:cs="Traditional Arabic"/>
          <w:b/>
          <w:bCs/>
          <w:color w:val="8B0000"/>
          <w:sz w:val="36"/>
          <w:szCs w:val="36"/>
          <w:u w:val="single"/>
          <w:rtl/>
        </w:rPr>
        <w:t>الإعجاز العلمي في قوله تعالى:</w:t>
      </w:r>
    </w:p>
    <w:p w:rsidR="005710BF" w:rsidRDefault="00D12A63" w:rsidP="005710BF">
      <w:pPr>
        <w:pStyle w:val="a7"/>
        <w:shd w:val="clear" w:color="auto" w:fill="FFFFFF"/>
        <w:bidi/>
        <w:jc w:val="center"/>
        <w:rPr>
          <w:rFonts w:ascii="Tahoma" w:hAnsi="Tahoma" w:cs="Tahoma"/>
          <w:color w:val="000000"/>
          <w:sz w:val="18"/>
          <w:szCs w:val="18"/>
          <w:rtl/>
        </w:rPr>
      </w:pPr>
      <w:r>
        <w:rPr>
          <w:rFonts w:ascii="Traditional Arabic" w:hAnsi="Traditional Arabic" w:cs="Traditional Arabic" w:hint="cs"/>
          <w:b/>
          <w:bCs/>
          <w:color w:val="FF0000"/>
          <w:sz w:val="36"/>
          <w:szCs w:val="36"/>
          <w:rtl/>
        </w:rPr>
        <w:t>﴿هُوَ</w:t>
      </w:r>
      <w:r w:rsidR="00F431BD">
        <w:rPr>
          <w:rFonts w:ascii="Simplified Arabic" w:hAnsi="Simplified Arabic" w:cs="Simplified Arabic"/>
          <w:color w:val="0000FF"/>
          <w:sz w:val="28"/>
          <w:szCs w:val="28"/>
          <w:shd w:val="clear" w:color="auto" w:fill="FFFFFF"/>
          <w:rtl/>
        </w:rPr>
        <w:t xml:space="preserve"> الَّذِي جَعَلَ الشَّمْسَ ضِيَاء وَالْقَمَرَ نُورًا وَقَدَّرَهُ مَنَازِلَ لِتَعْلَمُواْ عَدَدَ السِّنِينَ وَالْحِسَابَ مَا خَلَقَ اللّهُ ذَلِكَ إِلاَّ بِالْحَقِّ يُفَصِّلُ الآيَاتِ لِقَوْمٍ يَعْلَمُونَ</w:t>
      </w:r>
      <w:r w:rsidR="005710BF">
        <w:rPr>
          <w:rFonts w:ascii="Traditional Arabic" w:hAnsi="Traditional Arabic" w:cs="Traditional Arabic"/>
          <w:b/>
          <w:bCs/>
          <w:color w:val="FF0000"/>
          <w:sz w:val="36"/>
          <w:szCs w:val="36"/>
          <w:rtl/>
        </w:rPr>
        <w:t>﴾</w:t>
      </w:r>
    </w:p>
    <w:p w:rsidR="005710BF" w:rsidRPr="00CE1C8D" w:rsidRDefault="005710BF" w:rsidP="005710BF">
      <w:pPr>
        <w:rPr>
          <w:b/>
          <w:bCs/>
          <w:sz w:val="28"/>
          <w:szCs w:val="28"/>
          <w:rtl/>
        </w:rPr>
      </w:pPr>
      <w:r w:rsidRPr="00CE1C8D">
        <w:rPr>
          <w:rFonts w:hint="cs"/>
          <w:b/>
          <w:bCs/>
          <w:sz w:val="28"/>
          <w:szCs w:val="28"/>
          <w:rtl/>
        </w:rPr>
        <w:t xml:space="preserve">ان الله </w:t>
      </w:r>
      <w:r w:rsidR="00CE1C8D" w:rsidRPr="00CE1C8D">
        <w:rPr>
          <w:rFonts w:hint="cs"/>
          <w:b/>
          <w:bCs/>
          <w:sz w:val="28"/>
          <w:szCs w:val="28"/>
          <w:rtl/>
        </w:rPr>
        <w:t xml:space="preserve">خلق الضوء لحكمه وغايه نعلم منها </w:t>
      </w:r>
      <w:r w:rsidR="00D12A63" w:rsidRPr="00CE1C8D">
        <w:rPr>
          <w:rFonts w:hint="cs"/>
          <w:b/>
          <w:bCs/>
          <w:sz w:val="28"/>
          <w:szCs w:val="28"/>
          <w:rtl/>
        </w:rPr>
        <w:t>ما نعل</w:t>
      </w:r>
      <w:r w:rsidR="00D12A63" w:rsidRPr="00CE1C8D">
        <w:rPr>
          <w:rFonts w:hint="eastAsia"/>
          <w:b/>
          <w:bCs/>
          <w:sz w:val="28"/>
          <w:szCs w:val="28"/>
          <w:rtl/>
        </w:rPr>
        <w:t>م</w:t>
      </w:r>
      <w:r w:rsidR="00CE1C8D" w:rsidRPr="00CE1C8D">
        <w:rPr>
          <w:rFonts w:hint="cs"/>
          <w:b/>
          <w:bCs/>
          <w:sz w:val="28"/>
          <w:szCs w:val="28"/>
          <w:rtl/>
        </w:rPr>
        <w:t xml:space="preserve"> ونجهل منها </w:t>
      </w:r>
      <w:r w:rsidR="00D12A63" w:rsidRPr="00CE1C8D">
        <w:rPr>
          <w:rFonts w:hint="cs"/>
          <w:b/>
          <w:bCs/>
          <w:sz w:val="28"/>
          <w:szCs w:val="28"/>
          <w:rtl/>
        </w:rPr>
        <w:t>ما نجه</w:t>
      </w:r>
      <w:r w:rsidR="00D12A63" w:rsidRPr="00CE1C8D">
        <w:rPr>
          <w:rFonts w:hint="eastAsia"/>
          <w:b/>
          <w:bCs/>
          <w:sz w:val="28"/>
          <w:szCs w:val="28"/>
          <w:rtl/>
        </w:rPr>
        <w:t>ل</w:t>
      </w:r>
      <w:r w:rsidR="00CE1C8D" w:rsidRPr="00CE1C8D">
        <w:rPr>
          <w:rFonts w:hint="cs"/>
          <w:b/>
          <w:bCs/>
          <w:sz w:val="28"/>
          <w:szCs w:val="28"/>
          <w:rtl/>
        </w:rPr>
        <w:t xml:space="preserve"> ومصدر الضوء في الكون هو الشمس </w:t>
      </w:r>
    </w:p>
    <w:p w:rsidR="005710BF" w:rsidRPr="00CE1C8D" w:rsidRDefault="00CE1C8D" w:rsidP="00D12A63">
      <w:pPr>
        <w:rPr>
          <w:b/>
          <w:bCs/>
          <w:sz w:val="32"/>
          <w:szCs w:val="32"/>
          <w:rtl/>
        </w:rPr>
      </w:pPr>
      <w:r w:rsidRPr="00CE1C8D">
        <w:rPr>
          <w:b/>
          <w:bCs/>
          <w:sz w:val="28"/>
          <w:szCs w:val="28"/>
          <w:rtl/>
        </w:rPr>
        <w:t>ثبت في السنة الصحيحة أن الحمار يرى الشيطان ، فيكون سببا من أسباب نهيقه :فعَنْ أَبِي هُرَيْرَةَ رَضِيَ اللَّهُ عَنْهُ أَنَّ النَّبِيَّ صَلَّى اللَّهُ عَلَيْهِ وَسَلَّمَ قَالَ :( إِذَا سَمِعْتُمْ صِيَاحَ الدِّيَكَةِ فَاسْأَلُوا اللَّهَ مِنْ فَضْلِهِ ؛ فَإِنَّهَا رَأَتْ مَلَكًا ، وَإِذَا سَمِعْتُمْ نَهِيقَ الْحِمَارِ فَتَعَوَّذُوا بِاللَّهِ مِنْ الشَّيْطَانِ ، فَإِنَّهُ رَأَى شَيْطَانًا ) رواه البخاري (3303) ومسلم (2729) , وعَنْ جَابِرِ بْنِ عَبْدِ اللَّهِ قَالَ : قَالَ رَسُولُ اللَّهِ صَلَّى اللَّهُ عَلَيْهِ وَسَلَّمَ ( إِذَا سَمِعْتُمْ نُبَاحَ الْكِلَابِ وَنَهِيقَ الْحُمُرِ بِاللَّيْلِ فَتَعَوَّذُوا بِاللَّهِ ، فَإِنَّهُنَّ يَرَيْنَ مَا لَا تَرَوْنَ ) </w:t>
      </w:r>
      <w:r w:rsidR="00D12A63" w:rsidRPr="00CE1C8D">
        <w:rPr>
          <w:rFonts w:hint="cs"/>
          <w:b/>
          <w:bCs/>
          <w:sz w:val="32"/>
          <w:szCs w:val="32"/>
          <w:rtl/>
        </w:rPr>
        <w:t xml:space="preserve"> </w:t>
      </w:r>
      <w:r w:rsidRPr="00CE1C8D">
        <w:rPr>
          <w:rFonts w:hint="cs"/>
          <w:b/>
          <w:bCs/>
          <w:sz w:val="32"/>
          <w:szCs w:val="32"/>
          <w:rtl/>
        </w:rPr>
        <w:t xml:space="preserve">ومن هنا نعرف ان الاجسام من حولنا ليست كلها مرئيه بل هناك من الاجسام مالا نراه واثبت ذلك السنه </w:t>
      </w:r>
      <w:r w:rsidR="00D12A63" w:rsidRPr="00CE1C8D">
        <w:rPr>
          <w:rFonts w:hint="cs"/>
          <w:b/>
          <w:bCs/>
          <w:sz w:val="32"/>
          <w:szCs w:val="32"/>
          <w:rtl/>
        </w:rPr>
        <w:t>النبوية</w:t>
      </w:r>
      <w:r w:rsidRPr="00CE1C8D">
        <w:rPr>
          <w:rFonts w:hint="cs"/>
          <w:b/>
          <w:bCs/>
          <w:sz w:val="32"/>
          <w:szCs w:val="32"/>
          <w:rtl/>
        </w:rPr>
        <w:t xml:space="preserve"> وان مالا نراه تستطيع بع الاعين رؤيته كالديك والحمار </w:t>
      </w:r>
    </w:p>
    <w:p w:rsidR="005710BF" w:rsidRPr="003443E2" w:rsidRDefault="005710BF" w:rsidP="005710BF">
      <w:pPr>
        <w:jc w:val="center"/>
        <w:rPr>
          <w:b/>
          <w:bCs/>
          <w:sz w:val="32"/>
          <w:szCs w:val="32"/>
          <w:u w:val="single"/>
          <w:rtl/>
        </w:rPr>
      </w:pPr>
      <w:r w:rsidRPr="003443E2">
        <w:rPr>
          <w:rFonts w:hint="cs"/>
          <w:b/>
          <w:bCs/>
          <w:color w:val="70AD47" w:themeColor="accent6"/>
          <w:sz w:val="40"/>
          <w:szCs w:val="40"/>
          <w:u w:val="single"/>
          <w:rtl/>
        </w:rPr>
        <w:t>الربط بالوطن</w:t>
      </w:r>
    </w:p>
    <w:p w:rsidR="005710BF" w:rsidRDefault="005710BF" w:rsidP="005710BF">
      <w:pPr>
        <w:jc w:val="center"/>
        <w:rPr>
          <w:sz w:val="32"/>
          <w:szCs w:val="32"/>
          <w:rtl/>
        </w:rPr>
      </w:pPr>
      <w:r>
        <w:rPr>
          <w:noProof/>
          <w:sz w:val="32"/>
          <w:szCs w:val="32"/>
          <w:rtl/>
          <w:lang w:val="ar-SA"/>
        </w:rPr>
        <w:drawing>
          <wp:inline distT="0" distB="0" distL="0" distR="0">
            <wp:extent cx="1647825" cy="933450"/>
            <wp:effectExtent l="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كيمياء 19.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933450"/>
                    </a:xfrm>
                    <a:prstGeom prst="rect">
                      <a:avLst/>
                    </a:prstGeom>
                  </pic:spPr>
                </pic:pic>
              </a:graphicData>
            </a:graphic>
          </wp:inline>
        </w:drawing>
      </w:r>
    </w:p>
    <w:p w:rsidR="005710BF" w:rsidRPr="00D12A63" w:rsidRDefault="005710BF" w:rsidP="00D12A63">
      <w:pPr>
        <w:jc w:val="center"/>
        <w:rPr>
          <w:b/>
          <w:bCs/>
          <w:color w:val="00B050"/>
          <w:sz w:val="32"/>
          <w:szCs w:val="32"/>
          <w:u w:val="single"/>
          <w:rtl/>
        </w:rPr>
      </w:pPr>
      <w:r w:rsidRPr="00D12A63">
        <w:rPr>
          <w:rFonts w:hint="cs"/>
          <w:b/>
          <w:bCs/>
          <w:color w:val="00B050"/>
          <w:sz w:val="32"/>
          <w:szCs w:val="32"/>
          <w:u w:val="single"/>
          <w:rtl/>
        </w:rPr>
        <w:t xml:space="preserve">معلومات </w:t>
      </w:r>
      <w:r w:rsidR="00D12A63" w:rsidRPr="00D12A63">
        <w:rPr>
          <w:rFonts w:hint="cs"/>
          <w:b/>
          <w:bCs/>
          <w:color w:val="00B050"/>
          <w:sz w:val="32"/>
          <w:szCs w:val="32"/>
          <w:u w:val="single"/>
          <w:rtl/>
        </w:rPr>
        <w:t>إثراءيه</w:t>
      </w:r>
    </w:p>
    <w:p w:rsidR="005710BF" w:rsidRPr="00D12A63" w:rsidRDefault="00CE1C8D" w:rsidP="00CE1C8D">
      <w:pPr>
        <w:pStyle w:val="a5"/>
        <w:numPr>
          <w:ilvl w:val="0"/>
          <w:numId w:val="3"/>
        </w:numPr>
        <w:rPr>
          <w:b/>
          <w:bCs/>
          <w:sz w:val="24"/>
          <w:szCs w:val="24"/>
        </w:rPr>
      </w:pPr>
      <w:r w:rsidRPr="00D12A63">
        <w:rPr>
          <w:rFonts w:hint="cs"/>
          <w:b/>
          <w:bCs/>
          <w:sz w:val="24"/>
          <w:szCs w:val="24"/>
          <w:rtl/>
        </w:rPr>
        <w:t xml:space="preserve">ان الموجات منها </w:t>
      </w:r>
      <w:r w:rsidR="00D12A63" w:rsidRPr="00D12A63">
        <w:rPr>
          <w:rFonts w:hint="cs"/>
          <w:b/>
          <w:bCs/>
          <w:sz w:val="24"/>
          <w:szCs w:val="24"/>
          <w:rtl/>
        </w:rPr>
        <w:t>كهربائية</w:t>
      </w:r>
      <w:r w:rsidRPr="00D12A63">
        <w:rPr>
          <w:rFonts w:hint="cs"/>
          <w:b/>
          <w:bCs/>
          <w:sz w:val="24"/>
          <w:szCs w:val="24"/>
          <w:rtl/>
        </w:rPr>
        <w:t xml:space="preserve"> ومنها مغناطيسيه </w:t>
      </w:r>
      <w:r w:rsidR="00D12A63" w:rsidRPr="00D12A63">
        <w:rPr>
          <w:rFonts w:hint="cs"/>
          <w:b/>
          <w:bCs/>
          <w:sz w:val="24"/>
          <w:szCs w:val="24"/>
          <w:rtl/>
        </w:rPr>
        <w:t>واخفرها</w:t>
      </w:r>
      <w:r w:rsidRPr="00D12A63">
        <w:rPr>
          <w:rFonts w:hint="cs"/>
          <w:b/>
          <w:bCs/>
          <w:sz w:val="24"/>
          <w:szCs w:val="24"/>
          <w:rtl/>
        </w:rPr>
        <w:t xml:space="preserve"> من يجمع الموجتين </w:t>
      </w:r>
      <w:r w:rsidR="00D12A63" w:rsidRPr="00D12A63">
        <w:rPr>
          <w:rFonts w:hint="cs"/>
          <w:b/>
          <w:bCs/>
          <w:sz w:val="24"/>
          <w:szCs w:val="24"/>
          <w:rtl/>
        </w:rPr>
        <w:t>الكهربائية</w:t>
      </w:r>
      <w:r w:rsidRPr="00D12A63">
        <w:rPr>
          <w:rFonts w:hint="cs"/>
          <w:b/>
          <w:bCs/>
          <w:sz w:val="24"/>
          <w:szCs w:val="24"/>
          <w:rtl/>
        </w:rPr>
        <w:t xml:space="preserve"> </w:t>
      </w:r>
      <w:r w:rsidR="00D12A63" w:rsidRPr="00D12A63">
        <w:rPr>
          <w:rFonts w:hint="cs"/>
          <w:b/>
          <w:bCs/>
          <w:sz w:val="24"/>
          <w:szCs w:val="24"/>
          <w:rtl/>
        </w:rPr>
        <w:t>والمغناطيسية</w:t>
      </w:r>
      <w:r w:rsidRPr="00D12A63">
        <w:rPr>
          <w:rFonts w:hint="cs"/>
          <w:b/>
          <w:bCs/>
          <w:sz w:val="24"/>
          <w:szCs w:val="24"/>
          <w:rtl/>
        </w:rPr>
        <w:t xml:space="preserve"> كالضوء </w:t>
      </w:r>
    </w:p>
    <w:p w:rsidR="00CE1C8D" w:rsidRPr="00D12A63" w:rsidRDefault="00CE1C8D" w:rsidP="00CE1C8D">
      <w:pPr>
        <w:pStyle w:val="a5"/>
        <w:numPr>
          <w:ilvl w:val="0"/>
          <w:numId w:val="3"/>
        </w:numPr>
        <w:rPr>
          <w:b/>
          <w:bCs/>
          <w:sz w:val="24"/>
          <w:szCs w:val="24"/>
        </w:rPr>
      </w:pPr>
      <w:r w:rsidRPr="00D12A63">
        <w:rPr>
          <w:rFonts w:hint="cs"/>
          <w:b/>
          <w:bCs/>
          <w:sz w:val="24"/>
          <w:szCs w:val="24"/>
          <w:rtl/>
        </w:rPr>
        <w:t xml:space="preserve">كل ضوء له طول وشده وله </w:t>
      </w:r>
      <w:r w:rsidR="00D12A63" w:rsidRPr="00D12A63">
        <w:rPr>
          <w:rFonts w:hint="cs"/>
          <w:b/>
          <w:bCs/>
          <w:sz w:val="24"/>
          <w:szCs w:val="24"/>
          <w:rtl/>
        </w:rPr>
        <w:t>إثر</w:t>
      </w:r>
      <w:r w:rsidRPr="00D12A63">
        <w:rPr>
          <w:rFonts w:hint="cs"/>
          <w:b/>
          <w:bCs/>
          <w:sz w:val="24"/>
          <w:szCs w:val="24"/>
          <w:rtl/>
        </w:rPr>
        <w:t xml:space="preserve"> نفسي على الانسان وعلى مزاجه </w:t>
      </w:r>
    </w:p>
    <w:p w:rsidR="00CE1C8D" w:rsidRPr="00D12A63" w:rsidRDefault="00CE1C8D" w:rsidP="00CE1C8D">
      <w:pPr>
        <w:pStyle w:val="a5"/>
        <w:numPr>
          <w:ilvl w:val="0"/>
          <w:numId w:val="3"/>
        </w:numPr>
        <w:rPr>
          <w:b/>
          <w:bCs/>
          <w:sz w:val="24"/>
          <w:szCs w:val="24"/>
        </w:rPr>
      </w:pPr>
      <w:r w:rsidRPr="00D12A63">
        <w:rPr>
          <w:rFonts w:hint="cs"/>
          <w:b/>
          <w:bCs/>
          <w:sz w:val="24"/>
          <w:szCs w:val="24"/>
          <w:rtl/>
        </w:rPr>
        <w:t xml:space="preserve">من الاشعاعات التي </w:t>
      </w:r>
      <w:r w:rsidR="00D12A63" w:rsidRPr="00D12A63">
        <w:rPr>
          <w:rFonts w:hint="cs"/>
          <w:b/>
          <w:bCs/>
          <w:sz w:val="24"/>
          <w:szCs w:val="24"/>
          <w:rtl/>
        </w:rPr>
        <w:t>لا نراه</w:t>
      </w:r>
      <w:r w:rsidR="00D12A63" w:rsidRPr="00D12A63">
        <w:rPr>
          <w:rFonts w:hint="eastAsia"/>
          <w:b/>
          <w:bCs/>
          <w:sz w:val="24"/>
          <w:szCs w:val="24"/>
          <w:rtl/>
        </w:rPr>
        <w:t>ا</w:t>
      </w:r>
      <w:r w:rsidRPr="00D12A63">
        <w:rPr>
          <w:rFonts w:hint="cs"/>
          <w:b/>
          <w:bCs/>
          <w:sz w:val="24"/>
          <w:szCs w:val="24"/>
          <w:rtl/>
        </w:rPr>
        <w:t xml:space="preserve"> تحت الحمراء وفوق البنفسجي وهي تسمى غير </w:t>
      </w:r>
      <w:r w:rsidR="00D12A63" w:rsidRPr="00D12A63">
        <w:rPr>
          <w:rFonts w:hint="cs"/>
          <w:b/>
          <w:bCs/>
          <w:sz w:val="24"/>
          <w:szCs w:val="24"/>
          <w:rtl/>
        </w:rPr>
        <w:t>مرئية</w:t>
      </w:r>
      <w:r w:rsidRPr="00D12A63">
        <w:rPr>
          <w:rFonts w:hint="cs"/>
          <w:b/>
          <w:bCs/>
          <w:sz w:val="24"/>
          <w:szCs w:val="24"/>
          <w:rtl/>
        </w:rPr>
        <w:t xml:space="preserve"> </w:t>
      </w:r>
    </w:p>
    <w:p w:rsidR="00CE1C8D" w:rsidRPr="00D12A63" w:rsidRDefault="00CE1C8D" w:rsidP="00CE1C8D">
      <w:pPr>
        <w:pStyle w:val="a5"/>
        <w:numPr>
          <w:ilvl w:val="0"/>
          <w:numId w:val="3"/>
        </w:numPr>
        <w:rPr>
          <w:b/>
          <w:bCs/>
          <w:sz w:val="24"/>
          <w:szCs w:val="24"/>
        </w:rPr>
      </w:pPr>
      <w:r w:rsidRPr="00D12A63">
        <w:rPr>
          <w:rFonts w:hint="cs"/>
          <w:b/>
          <w:bCs/>
          <w:sz w:val="24"/>
          <w:szCs w:val="24"/>
          <w:rtl/>
        </w:rPr>
        <w:t xml:space="preserve">كلما طول الموجه </w:t>
      </w:r>
      <w:r w:rsidR="00D12A63" w:rsidRPr="00D12A63">
        <w:rPr>
          <w:rFonts w:hint="cs"/>
          <w:b/>
          <w:bCs/>
          <w:sz w:val="24"/>
          <w:szCs w:val="24"/>
          <w:rtl/>
        </w:rPr>
        <w:t>الضوئية</w:t>
      </w:r>
      <w:r w:rsidRPr="00D12A63">
        <w:rPr>
          <w:rFonts w:hint="cs"/>
          <w:b/>
          <w:bCs/>
          <w:sz w:val="24"/>
          <w:szCs w:val="24"/>
          <w:rtl/>
        </w:rPr>
        <w:t xml:space="preserve"> كانت اقل خطرا وكلما قل طول الموجه كانت </w:t>
      </w:r>
      <w:r w:rsidR="00D12A63" w:rsidRPr="00D12A63">
        <w:rPr>
          <w:rFonts w:hint="cs"/>
          <w:b/>
          <w:bCs/>
          <w:sz w:val="24"/>
          <w:szCs w:val="24"/>
          <w:rtl/>
        </w:rPr>
        <w:t>أكثر</w:t>
      </w:r>
      <w:r w:rsidRPr="00D12A63">
        <w:rPr>
          <w:rFonts w:hint="cs"/>
          <w:b/>
          <w:bCs/>
          <w:sz w:val="24"/>
          <w:szCs w:val="24"/>
          <w:rtl/>
        </w:rPr>
        <w:t xml:space="preserve"> خطرا </w:t>
      </w:r>
    </w:p>
    <w:p w:rsidR="00CE1C8D" w:rsidRPr="00D12A63" w:rsidRDefault="00CE1C8D" w:rsidP="00CE1C8D">
      <w:pPr>
        <w:pStyle w:val="a5"/>
        <w:numPr>
          <w:ilvl w:val="0"/>
          <w:numId w:val="3"/>
        </w:numPr>
        <w:rPr>
          <w:b/>
          <w:bCs/>
          <w:sz w:val="24"/>
          <w:szCs w:val="24"/>
        </w:rPr>
      </w:pPr>
      <w:r w:rsidRPr="00D12A63">
        <w:rPr>
          <w:rFonts w:hint="cs"/>
          <w:b/>
          <w:bCs/>
          <w:sz w:val="24"/>
          <w:szCs w:val="24"/>
          <w:rtl/>
        </w:rPr>
        <w:t xml:space="preserve">ان البريق الظاهر من المعادن عند سقوط الضوء هو الكترونات تنطلق من مكانها بسبب </w:t>
      </w:r>
      <w:r w:rsidR="00D12A63" w:rsidRPr="00D12A63">
        <w:rPr>
          <w:rFonts w:hint="cs"/>
          <w:b/>
          <w:bCs/>
          <w:sz w:val="24"/>
          <w:szCs w:val="24"/>
          <w:rtl/>
        </w:rPr>
        <w:t>طاقة</w:t>
      </w:r>
      <w:r w:rsidRPr="00D12A63">
        <w:rPr>
          <w:rFonts w:hint="cs"/>
          <w:b/>
          <w:bCs/>
          <w:sz w:val="24"/>
          <w:szCs w:val="24"/>
          <w:rtl/>
        </w:rPr>
        <w:t xml:space="preserve"> الضوء </w:t>
      </w:r>
    </w:p>
    <w:p w:rsidR="00D12A63" w:rsidRPr="00D12A63" w:rsidRDefault="00CE1C8D" w:rsidP="0094260B">
      <w:pPr>
        <w:pStyle w:val="a5"/>
        <w:numPr>
          <w:ilvl w:val="0"/>
          <w:numId w:val="3"/>
        </w:numPr>
        <w:shd w:val="clear" w:color="auto" w:fill="FFFFFF"/>
        <w:bidi w:val="0"/>
        <w:spacing w:after="450" w:line="240" w:lineRule="auto"/>
        <w:jc w:val="right"/>
        <w:rPr>
          <w:b/>
          <w:bCs/>
          <w:sz w:val="24"/>
          <w:szCs w:val="24"/>
        </w:rPr>
      </w:pPr>
      <w:r w:rsidRPr="00D12A63">
        <w:rPr>
          <w:rFonts w:hint="cs"/>
          <w:b/>
          <w:bCs/>
          <w:sz w:val="24"/>
          <w:szCs w:val="24"/>
          <w:rtl/>
        </w:rPr>
        <w:t xml:space="preserve">ان النجوم </w:t>
      </w:r>
      <w:r w:rsidR="00D12A63" w:rsidRPr="00D12A63">
        <w:rPr>
          <w:rFonts w:hint="cs"/>
          <w:b/>
          <w:bCs/>
          <w:sz w:val="24"/>
          <w:szCs w:val="24"/>
          <w:rtl/>
        </w:rPr>
        <w:t>لأتبعث</w:t>
      </w:r>
      <w:r w:rsidRPr="00D12A63">
        <w:rPr>
          <w:rFonts w:hint="cs"/>
          <w:b/>
          <w:bCs/>
          <w:sz w:val="24"/>
          <w:szCs w:val="24"/>
          <w:rtl/>
        </w:rPr>
        <w:t xml:space="preserve"> نفس اللون لان تركيبها يختلف عن بعضها </w:t>
      </w:r>
      <w:r w:rsidRPr="00D12A63">
        <w:rPr>
          <w:rFonts w:ascii="Arial" w:eastAsia="Times New Roman" w:hAnsi="Arial" w:cs="Arial"/>
          <w:b/>
          <w:bCs/>
          <w:color w:val="313131"/>
          <w:sz w:val="24"/>
          <w:szCs w:val="24"/>
          <w:rtl/>
        </w:rPr>
        <w:t xml:space="preserve">كل النجوم لها لون على حسب درجة حرارتها، فحين تخرج فوتونات الضوء من </w:t>
      </w:r>
      <w:r w:rsidR="00D12A63" w:rsidRPr="00D12A63">
        <w:rPr>
          <w:rFonts w:ascii="Arial" w:eastAsia="Times New Roman" w:hAnsi="Arial" w:cs="Arial" w:hint="cs"/>
          <w:b/>
          <w:bCs/>
          <w:color w:val="313131"/>
          <w:sz w:val="24"/>
          <w:szCs w:val="24"/>
          <w:rtl/>
        </w:rPr>
        <w:t xml:space="preserve">- </w:t>
      </w:r>
      <w:r w:rsidRPr="00D12A63">
        <w:rPr>
          <w:rFonts w:ascii="Arial" w:eastAsia="Times New Roman" w:hAnsi="Arial" w:cs="Arial"/>
          <w:b/>
          <w:bCs/>
          <w:color w:val="313131"/>
          <w:sz w:val="24"/>
          <w:szCs w:val="24"/>
          <w:rtl/>
        </w:rPr>
        <w:t xml:space="preserve">باطن النجمة إلى الفضاء تحمل كميات مختلفة من الطاقة، </w:t>
      </w:r>
      <w:r w:rsidR="00D12A63" w:rsidRPr="00D12A63">
        <w:rPr>
          <w:rFonts w:ascii="Arial" w:eastAsia="Times New Roman" w:hAnsi="Arial" w:cs="Arial" w:hint="cs"/>
          <w:b/>
          <w:bCs/>
          <w:color w:val="313131"/>
          <w:sz w:val="24"/>
          <w:szCs w:val="24"/>
          <w:rtl/>
        </w:rPr>
        <w:t>وعلى أساس</w:t>
      </w:r>
      <w:r w:rsidRPr="00D12A63">
        <w:rPr>
          <w:rFonts w:ascii="Arial" w:eastAsia="Times New Roman" w:hAnsi="Arial" w:cs="Arial"/>
          <w:b/>
          <w:bCs/>
          <w:color w:val="313131"/>
          <w:sz w:val="24"/>
          <w:szCs w:val="24"/>
          <w:rtl/>
        </w:rPr>
        <w:t xml:space="preserve"> طاقة أغلب الفوتونات يتحدد اللون، فقد تكون حمراء أو صفراء أو زرقاء أو بيضاء (كما في حالة الشمس – أي أغلب الفوتونات مكوّنة من مختلف ألوان الطيف المرئي التي تتحد لتظهر لنا بالأبيض)، أو قد تكون أغلب الفوتونات حتى في حيّز الأشعة تحت الحمراء أو فوق البنفسجية…إلخ</w:t>
      </w:r>
    </w:p>
    <w:p w:rsidR="00CE1C8D" w:rsidRPr="005710BF" w:rsidRDefault="00D12A63" w:rsidP="00D12A63">
      <w:pPr>
        <w:pStyle w:val="a5"/>
        <w:numPr>
          <w:ilvl w:val="0"/>
          <w:numId w:val="3"/>
        </w:numPr>
        <w:shd w:val="clear" w:color="auto" w:fill="FFFFFF"/>
        <w:bidi w:val="0"/>
        <w:spacing w:after="450" w:line="240" w:lineRule="auto"/>
        <w:jc w:val="right"/>
      </w:pPr>
      <w:r w:rsidRPr="00D12A63">
        <w:rPr>
          <w:rFonts w:ascii="Arial" w:eastAsia="Times New Roman" w:hAnsi="Arial" w:cs="Arial" w:hint="cs"/>
          <w:b/>
          <w:bCs/>
          <w:color w:val="313131"/>
          <w:sz w:val="24"/>
          <w:szCs w:val="24"/>
          <w:rtl/>
        </w:rPr>
        <w:t xml:space="preserve">- </w:t>
      </w:r>
      <w:r w:rsidR="00CE1C8D" w:rsidRPr="00CE1C8D">
        <w:rPr>
          <w:rFonts w:ascii="Arial" w:eastAsia="Times New Roman" w:hAnsi="Arial" w:cs="Arial"/>
          <w:b/>
          <w:bCs/>
          <w:color w:val="313131"/>
          <w:sz w:val="24"/>
          <w:szCs w:val="24"/>
          <w:rtl/>
        </w:rPr>
        <w:t>لو النجمة باردة، أقل من 3300 درجة مئوية، سيكون لون النجمة أحمر، إذْ أنّ هناك فوتونات حمراء مُنبعثة أكثر من أي لون مرئي آخر. لو نجمة دافئة جدًا، أكثر من 10 آلاف درجة مئوية مثلا، سيكون لونها أزرق، أيضًا لأن هناك فوتونات زرقاء أكثر منبعثة من هذه النجمة. درجة حرارة الشمس على المتوسط 5500 درجة مئوية</w:t>
      </w:r>
      <w:r w:rsidR="00CE1C8D" w:rsidRPr="00CE1C8D">
        <w:rPr>
          <w:rFonts w:ascii="Arial" w:eastAsia="Times New Roman" w:hAnsi="Arial" w:cs="Arial"/>
          <w:color w:val="313131"/>
          <w:sz w:val="27"/>
          <w:szCs w:val="27"/>
        </w:rPr>
        <w:t>.</w:t>
      </w:r>
      <w:r w:rsidRPr="005710BF">
        <w:t xml:space="preserve"> </w:t>
      </w:r>
    </w:p>
    <w:sectPr w:rsidR="00CE1C8D" w:rsidRPr="005710BF" w:rsidSect="009511EC">
      <w:headerReference w:type="default" r:id="rId12"/>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EC" w:rsidRDefault="00D12A63" w:rsidP="009511EC">
    <w:pPr>
      <w:pStyle w:val="a3"/>
      <w:jc w:val="center"/>
      <w:rPr>
        <w:rtl/>
      </w:rPr>
    </w:pPr>
    <w:r>
      <w:rPr>
        <w:noProof/>
      </w:rPr>
      <w:drawing>
        <wp:inline distT="0" distB="0" distL="0" distR="0" wp14:anchorId="3E33A0F6" wp14:editId="5DB2CF43">
          <wp:extent cx="919343" cy="63223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رؤيه.png"/>
                  <pic:cNvPicPr/>
                </pic:nvPicPr>
                <pic:blipFill>
                  <a:blip r:embed="rId1">
                    <a:extLst>
                      <a:ext uri="{28A0092B-C50C-407E-A947-70E740481C1C}">
                        <a14:useLocalDpi xmlns:a14="http://schemas.microsoft.com/office/drawing/2010/main" val="0"/>
                      </a:ext>
                    </a:extLst>
                  </a:blip>
                  <a:stretch>
                    <a:fillRect/>
                  </a:stretch>
                </pic:blipFill>
                <pic:spPr>
                  <a:xfrm>
                    <a:off x="0" y="0"/>
                    <a:ext cx="949287" cy="652822"/>
                  </a:xfrm>
                  <a:prstGeom prst="rect">
                    <a:avLst/>
                  </a:prstGeom>
                </pic:spPr>
              </pic:pic>
            </a:graphicData>
          </a:graphic>
        </wp:inline>
      </w:drawing>
    </w:r>
    <w:r>
      <w:rPr>
        <w:noProof/>
      </w:rPr>
      <w:drawing>
        <wp:inline distT="0" distB="0" distL="0" distR="0" wp14:anchorId="2FC62BA3" wp14:editId="6084CE13">
          <wp:extent cx="1046797" cy="644183"/>
          <wp:effectExtent l="0" t="0" r="127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 الوزاره.jpg"/>
                  <pic:cNvPicPr/>
                </pic:nvPicPr>
                <pic:blipFill>
                  <a:blip r:embed="rId2">
                    <a:extLst>
                      <a:ext uri="{28A0092B-C50C-407E-A947-70E740481C1C}">
                        <a14:useLocalDpi xmlns:a14="http://schemas.microsoft.com/office/drawing/2010/main" val="0"/>
                      </a:ext>
                    </a:extLst>
                  </a:blip>
                  <a:stretch>
                    <a:fillRect/>
                  </a:stretch>
                </pic:blipFill>
                <pic:spPr>
                  <a:xfrm>
                    <a:off x="0" y="0"/>
                    <a:ext cx="1095616" cy="674226"/>
                  </a:xfrm>
                  <a:prstGeom prst="rect">
                    <a:avLst/>
                  </a:prstGeom>
                </pic:spPr>
              </pic:pic>
            </a:graphicData>
          </a:graphic>
        </wp:inline>
      </w:drawing>
    </w:r>
    <w:r>
      <w:rPr>
        <w:rFonts w:hint="cs"/>
        <w:rtl/>
      </w:rPr>
      <w:t xml:space="preserve">   </w:t>
    </w:r>
    <w:r>
      <w:rPr>
        <w:rFonts w:hint="cs"/>
        <w:rtl/>
      </w:rPr>
      <w:t>اعداد:</w:t>
    </w:r>
    <w:r>
      <w:rPr>
        <w:rFonts w:hint="cs"/>
        <w:rtl/>
      </w:rPr>
      <w:t xml:space="preserve"> موضي الشمري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1B19"/>
    <w:multiLevelType w:val="hybridMultilevel"/>
    <w:tmpl w:val="650CE994"/>
    <w:lvl w:ilvl="0" w:tplc="DD466D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95CDC"/>
    <w:multiLevelType w:val="hybridMultilevel"/>
    <w:tmpl w:val="B072A772"/>
    <w:lvl w:ilvl="0" w:tplc="E4E836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56008"/>
    <w:multiLevelType w:val="hybridMultilevel"/>
    <w:tmpl w:val="71A2E706"/>
    <w:lvl w:ilvl="0" w:tplc="AE62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BF"/>
    <w:rsid w:val="005710BF"/>
    <w:rsid w:val="008E75E3"/>
    <w:rsid w:val="00CE1C8D"/>
    <w:rsid w:val="00D12A63"/>
    <w:rsid w:val="00F43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B64E"/>
  <w15:chartTrackingRefBased/>
  <w15:docId w15:val="{FA4B5257-0EFF-40BF-89F0-0A610C4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0B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0BF"/>
    <w:pPr>
      <w:tabs>
        <w:tab w:val="center" w:pos="4153"/>
        <w:tab w:val="right" w:pos="8306"/>
      </w:tabs>
      <w:spacing w:after="0" w:line="240" w:lineRule="auto"/>
    </w:pPr>
  </w:style>
  <w:style w:type="character" w:customStyle="1" w:styleId="Char">
    <w:name w:val="رأس الصفحة Char"/>
    <w:basedOn w:val="a0"/>
    <w:link w:val="a3"/>
    <w:uiPriority w:val="99"/>
    <w:rsid w:val="005710BF"/>
  </w:style>
  <w:style w:type="paragraph" w:styleId="a4">
    <w:name w:val="caption"/>
    <w:basedOn w:val="a"/>
    <w:next w:val="a"/>
    <w:uiPriority w:val="35"/>
    <w:semiHidden/>
    <w:unhideWhenUsed/>
    <w:qFormat/>
    <w:rsid w:val="005710BF"/>
    <w:pPr>
      <w:spacing w:after="200" w:line="240" w:lineRule="auto"/>
    </w:pPr>
    <w:rPr>
      <w:i/>
      <w:iCs/>
      <w:color w:val="44546A" w:themeColor="text2"/>
      <w:sz w:val="18"/>
      <w:szCs w:val="18"/>
    </w:rPr>
  </w:style>
  <w:style w:type="paragraph" w:styleId="a5">
    <w:name w:val="List Paragraph"/>
    <w:basedOn w:val="a"/>
    <w:uiPriority w:val="34"/>
    <w:qFormat/>
    <w:rsid w:val="005710BF"/>
    <w:pPr>
      <w:ind w:left="720"/>
      <w:contextualSpacing/>
    </w:pPr>
  </w:style>
  <w:style w:type="table" w:styleId="a6">
    <w:name w:val="Table Grid"/>
    <w:basedOn w:val="a1"/>
    <w:uiPriority w:val="39"/>
    <w:rsid w:val="0057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5710B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gif"/><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0F199B-FB44-486D-8FA1-B84DF69E847A}"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pPr rtl="1"/>
          <a:endParaRPr lang="ar-SA"/>
        </a:p>
      </dgm:t>
    </dgm:pt>
    <dgm:pt modelId="{1F57C1BF-A5F8-46B5-B3BB-2D1745300554}">
      <dgm:prSet phldrT="[نص]"/>
      <dgm:spPr>
        <a:xfrm>
          <a:off x="4031167" y="2880731"/>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الالكترونات في الذره  </a:t>
          </a:r>
        </a:p>
      </dgm:t>
    </dgm:pt>
    <dgm:pt modelId="{C9D231D2-F896-41AF-B21E-8ED18C7AA744}" type="parTrans" cxnId="{0A61B9B4-1D0E-4967-B3E2-51306FD8C8F2}">
      <dgm:prSet/>
      <dgm:spPr/>
      <dgm:t>
        <a:bodyPr/>
        <a:lstStyle/>
        <a:p>
          <a:pPr rtl="1"/>
          <a:endParaRPr lang="ar-SA" b="1">
            <a:solidFill>
              <a:schemeClr val="tx1"/>
            </a:solidFill>
          </a:endParaRPr>
        </a:p>
      </dgm:t>
    </dgm:pt>
    <dgm:pt modelId="{A1CBD79F-B502-4599-9006-800BDA1707C0}" type="sibTrans" cxnId="{0A61B9B4-1D0E-4967-B3E2-51306FD8C8F2}">
      <dgm:prSet/>
      <dgm:spPr/>
      <dgm:t>
        <a:bodyPr/>
        <a:lstStyle/>
        <a:p>
          <a:pPr rtl="1"/>
          <a:endParaRPr lang="ar-SA" b="1">
            <a:solidFill>
              <a:schemeClr val="tx1"/>
            </a:solidFill>
          </a:endParaRPr>
        </a:p>
      </dgm:t>
    </dgm:pt>
    <dgm:pt modelId="{9570C28B-ED79-41A7-9B71-D4AA5FDF3DF9}">
      <dgm:prSet phldrT="[نص]"/>
      <dgm:spPr>
        <a:xfrm>
          <a:off x="2027662" y="412126"/>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الضوء وطاقه الكم  </a:t>
          </a:r>
        </a:p>
      </dgm:t>
    </dgm:pt>
    <dgm:pt modelId="{2250E986-E73B-4365-BBCA-12CC8DCF0BC7}" type="parTrans" cxnId="{7AE242CD-6B01-4A9C-B202-0FA8FB179E4E}">
      <dgm:prSet/>
      <dgm:spPr>
        <a:xfrm rot="15416685">
          <a:off x="2477900" y="1994254"/>
          <a:ext cx="2534104" cy="19885"/>
        </a:xfrm>
        <a:custGeom>
          <a:avLst/>
          <a:gdLst/>
          <a:ahLst/>
          <a:cxnLst/>
          <a:rect l="0" t="0" r="0" b="0"/>
          <a:pathLst>
            <a:path>
              <a:moveTo>
                <a:pt x="0" y="9942"/>
              </a:moveTo>
              <a:lnTo>
                <a:pt x="2534104"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5039B50D-8893-4CE2-AD8C-5258E5CF1B72}" type="sibTrans" cxnId="{7AE242CD-6B01-4A9C-B202-0FA8FB179E4E}">
      <dgm:prSet/>
      <dgm:spPr/>
      <dgm:t>
        <a:bodyPr/>
        <a:lstStyle/>
        <a:p>
          <a:pPr rtl="1"/>
          <a:endParaRPr lang="ar-SA" b="1">
            <a:solidFill>
              <a:schemeClr val="tx1"/>
            </a:solidFill>
          </a:endParaRPr>
        </a:p>
      </dgm:t>
    </dgm:pt>
    <dgm:pt modelId="{4D0DBFF0-2F6C-4A22-8C82-709BC0AA7C80}">
      <dgm:prSet phldrT="[نص]"/>
      <dgm:spPr>
        <a:xfrm>
          <a:off x="24156" y="823560"/>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الضوء جسيم  </a:t>
          </a:r>
        </a:p>
      </dgm:t>
    </dgm:pt>
    <dgm:pt modelId="{BB716657-253C-453B-B535-6A6CBC44A3EC}" type="parTrans" cxnId="{0F474BEA-9849-412E-BCE8-55FDE7725304}">
      <dgm:prSet/>
      <dgm:spPr>
        <a:xfrm rot="8657599">
          <a:off x="1388972" y="965669"/>
          <a:ext cx="704949" cy="19885"/>
        </a:xfrm>
        <a:custGeom>
          <a:avLst/>
          <a:gdLst/>
          <a:ahLst/>
          <a:cxnLst/>
          <a:rect l="0" t="0" r="0" b="0"/>
          <a:pathLst>
            <a:path>
              <a:moveTo>
                <a:pt x="0" y="9942"/>
              </a:moveTo>
              <a:lnTo>
                <a:pt x="704949"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B359B42F-C1E5-4C5D-AC98-26811583534C}" type="sibTrans" cxnId="{0F474BEA-9849-412E-BCE8-55FDE7725304}">
      <dgm:prSet/>
      <dgm:spPr/>
      <dgm:t>
        <a:bodyPr/>
        <a:lstStyle/>
        <a:p>
          <a:pPr rtl="1"/>
          <a:endParaRPr lang="ar-SA" b="1">
            <a:solidFill>
              <a:schemeClr val="tx1"/>
            </a:solidFill>
          </a:endParaRPr>
        </a:p>
      </dgm:t>
    </dgm:pt>
    <dgm:pt modelId="{8803D7BB-3F9A-4103-8B98-C27715C0DF18}">
      <dgm:prSet phldrT="[نص]"/>
      <dgm:spPr>
        <a:xfrm>
          <a:off x="24156" y="691"/>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خصائص الموجه  </a:t>
          </a:r>
        </a:p>
      </dgm:t>
    </dgm:pt>
    <dgm:pt modelId="{40900488-5583-4E88-BD93-6773535FB9F0}" type="parTrans" cxnId="{FFFEE80B-0BFE-4480-90C9-D4650FDE4840}">
      <dgm:prSet/>
      <dgm:spPr>
        <a:xfrm rot="12942401">
          <a:off x="1388972" y="554235"/>
          <a:ext cx="704949" cy="19885"/>
        </a:xfrm>
        <a:custGeom>
          <a:avLst/>
          <a:gdLst/>
          <a:ahLst/>
          <a:cxnLst/>
          <a:rect l="0" t="0" r="0" b="0"/>
          <a:pathLst>
            <a:path>
              <a:moveTo>
                <a:pt x="0" y="9942"/>
              </a:moveTo>
              <a:lnTo>
                <a:pt x="704949"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9F2099C8-536D-4550-83FC-8CFAFEBEF75A}" type="sibTrans" cxnId="{FFFEE80B-0BFE-4480-90C9-D4650FDE4840}">
      <dgm:prSet/>
      <dgm:spPr/>
      <dgm:t>
        <a:bodyPr/>
        <a:lstStyle/>
        <a:p>
          <a:pPr rtl="1"/>
          <a:endParaRPr lang="ar-SA" b="1">
            <a:solidFill>
              <a:schemeClr val="tx1"/>
            </a:solidFill>
          </a:endParaRPr>
        </a:p>
      </dgm:t>
    </dgm:pt>
    <dgm:pt modelId="{C6B8B514-44E4-46D7-82FD-BCFE0106DB5D}">
      <dgm:prSet phldrT="[نص]"/>
      <dgm:spPr>
        <a:xfrm>
          <a:off x="2027662" y="2057862"/>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نظريه الكم والذره  </a:t>
          </a:r>
        </a:p>
      </dgm:t>
    </dgm:pt>
    <dgm:pt modelId="{BD488332-DF8D-4722-B302-A312D2D870D9}" type="parTrans" cxnId="{D4EFB5A3-75B9-423B-AD69-ECBCC16F5E77}">
      <dgm:prSet/>
      <dgm:spPr>
        <a:xfrm rot="14110531">
          <a:off x="3243757" y="2817123"/>
          <a:ext cx="1002391" cy="19885"/>
        </a:xfrm>
        <a:custGeom>
          <a:avLst/>
          <a:gdLst/>
          <a:ahLst/>
          <a:cxnLst/>
          <a:rect l="0" t="0" r="0" b="0"/>
          <a:pathLst>
            <a:path>
              <a:moveTo>
                <a:pt x="0" y="9942"/>
              </a:moveTo>
              <a:lnTo>
                <a:pt x="1002391"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D24EF2FD-170A-43B5-A840-CE4F0BA19AB9}" type="sibTrans" cxnId="{D4EFB5A3-75B9-423B-AD69-ECBCC16F5E77}">
      <dgm:prSet/>
      <dgm:spPr/>
      <dgm:t>
        <a:bodyPr/>
        <a:lstStyle/>
        <a:p>
          <a:pPr rtl="1"/>
          <a:endParaRPr lang="ar-SA" b="1">
            <a:solidFill>
              <a:schemeClr val="tx1"/>
            </a:solidFill>
          </a:endParaRPr>
        </a:p>
      </dgm:t>
    </dgm:pt>
    <dgm:pt modelId="{79064CB9-6BFE-4739-8C72-C5C495A4B5C1}">
      <dgm:prSet phldrT="[نص]"/>
      <dgm:spPr>
        <a:xfrm>
          <a:off x="24156" y="1646428"/>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نموذج بور  </a:t>
          </a:r>
        </a:p>
      </dgm:t>
    </dgm:pt>
    <dgm:pt modelId="{ED791ACD-CB30-472E-AC1B-6577D8CDF845}" type="parTrans" cxnId="{F7202F6E-7CEE-44C8-B980-B45DF6B947D5}">
      <dgm:prSet/>
      <dgm:spPr>
        <a:xfrm rot="12942401">
          <a:off x="1388972" y="2199971"/>
          <a:ext cx="704949" cy="19885"/>
        </a:xfrm>
        <a:custGeom>
          <a:avLst/>
          <a:gdLst/>
          <a:ahLst/>
          <a:cxnLst/>
          <a:rect l="0" t="0" r="0" b="0"/>
          <a:pathLst>
            <a:path>
              <a:moveTo>
                <a:pt x="0" y="9942"/>
              </a:moveTo>
              <a:lnTo>
                <a:pt x="704949"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9E6E8CE5-CBF6-41D6-9112-15DF108BA02F}" type="sibTrans" cxnId="{F7202F6E-7CEE-44C8-B980-B45DF6B947D5}">
      <dgm:prSet/>
      <dgm:spPr/>
      <dgm:t>
        <a:bodyPr/>
        <a:lstStyle/>
        <a:p>
          <a:pPr rtl="1"/>
          <a:endParaRPr lang="ar-SA" b="1">
            <a:solidFill>
              <a:schemeClr val="tx1"/>
            </a:solidFill>
          </a:endParaRPr>
        </a:p>
      </dgm:t>
    </dgm:pt>
    <dgm:pt modelId="{67B3CEE2-5E8A-427B-981D-11F4581D3918}">
      <dgm:prSet/>
      <dgm:spPr>
        <a:xfrm>
          <a:off x="24156" y="2469296"/>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اضافات </a:t>
          </a:r>
        </a:p>
        <a:p>
          <a:pPr rtl="1">
            <a:buNone/>
          </a:pPr>
          <a:r>
            <a:rPr lang="ar-SA" b="1">
              <a:solidFill>
                <a:schemeClr val="tx1"/>
              </a:solidFill>
              <a:latin typeface="Calibri" panose="020F0502020204030204"/>
              <a:ea typeface="+mn-ea"/>
              <a:cs typeface="Arial" panose="020B0604020202020204" pitchFamily="34" charset="0"/>
            </a:rPr>
            <a:t>(دي برولي -هايزن-شرودنجر) </a:t>
          </a:r>
        </a:p>
      </dgm:t>
    </dgm:pt>
    <dgm:pt modelId="{4EAB5C94-E5D4-4824-93CA-DEB439CD3D54}" type="parTrans" cxnId="{68922DFC-DCC8-4D20-885A-E96940FC14D8}">
      <dgm:prSet/>
      <dgm:spPr>
        <a:xfrm rot="8657599">
          <a:off x="1388972" y="2611406"/>
          <a:ext cx="704949" cy="19885"/>
        </a:xfrm>
        <a:custGeom>
          <a:avLst/>
          <a:gdLst/>
          <a:ahLst/>
          <a:cxnLst/>
          <a:rect l="0" t="0" r="0" b="0"/>
          <a:pathLst>
            <a:path>
              <a:moveTo>
                <a:pt x="0" y="9942"/>
              </a:moveTo>
              <a:lnTo>
                <a:pt x="704949"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5707DD4C-BA56-4838-96F7-F717621F4724}" type="sibTrans" cxnId="{68922DFC-DCC8-4D20-885A-E96940FC14D8}">
      <dgm:prSet/>
      <dgm:spPr/>
      <dgm:t>
        <a:bodyPr/>
        <a:lstStyle/>
        <a:p>
          <a:pPr rtl="1"/>
          <a:endParaRPr lang="ar-SA" b="1">
            <a:solidFill>
              <a:schemeClr val="tx1"/>
            </a:solidFill>
          </a:endParaRPr>
        </a:p>
      </dgm:t>
    </dgm:pt>
    <dgm:pt modelId="{406C7AAF-A92D-49DC-ADBA-48870D99976A}">
      <dgm:prSet/>
      <dgm:spPr>
        <a:xfrm>
          <a:off x="2027662" y="3703599"/>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التوزيع الالكتروني  </a:t>
          </a:r>
        </a:p>
      </dgm:t>
    </dgm:pt>
    <dgm:pt modelId="{062BBBE9-8CCF-409D-8465-2B5AA6E05306}" type="parTrans" cxnId="{DF227AB9-2337-4468-A36E-F82353F71365}">
      <dgm:prSet/>
      <dgm:spPr>
        <a:xfrm rot="7489469">
          <a:off x="3243757" y="3639991"/>
          <a:ext cx="1002391" cy="19885"/>
        </a:xfrm>
        <a:custGeom>
          <a:avLst/>
          <a:gdLst/>
          <a:ahLst/>
          <a:cxnLst/>
          <a:rect l="0" t="0" r="0" b="0"/>
          <a:pathLst>
            <a:path>
              <a:moveTo>
                <a:pt x="0" y="9942"/>
              </a:moveTo>
              <a:lnTo>
                <a:pt x="1002391"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0988846F-3738-4BA0-B0E4-CD73D95430D1}" type="sibTrans" cxnId="{DF227AB9-2337-4468-A36E-F82353F71365}">
      <dgm:prSet/>
      <dgm:spPr/>
      <dgm:t>
        <a:bodyPr/>
        <a:lstStyle/>
        <a:p>
          <a:pPr rtl="1"/>
          <a:endParaRPr lang="ar-SA" b="1">
            <a:solidFill>
              <a:schemeClr val="tx1"/>
            </a:solidFill>
          </a:endParaRPr>
        </a:p>
      </dgm:t>
    </dgm:pt>
    <dgm:pt modelId="{03289AB1-DCB0-4703-A6C5-DFD77A3C9626}">
      <dgm:prSet/>
      <dgm:spPr>
        <a:xfrm>
          <a:off x="24156" y="3292165"/>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مباديء تحكم التوزيع  </a:t>
          </a:r>
        </a:p>
      </dgm:t>
    </dgm:pt>
    <dgm:pt modelId="{E94857DE-F8C2-4162-98CC-3B87DDDCD5B4}" type="parTrans" cxnId="{1973B4B1-6827-4BAC-83CA-93A931B52FF2}">
      <dgm:prSet/>
      <dgm:spPr>
        <a:xfrm rot="12942401">
          <a:off x="1388972" y="3845708"/>
          <a:ext cx="704949" cy="19885"/>
        </a:xfrm>
        <a:custGeom>
          <a:avLst/>
          <a:gdLst/>
          <a:ahLst/>
          <a:cxnLst/>
          <a:rect l="0" t="0" r="0" b="0"/>
          <a:pathLst>
            <a:path>
              <a:moveTo>
                <a:pt x="0" y="9942"/>
              </a:moveTo>
              <a:lnTo>
                <a:pt x="704949"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EF95572F-7F88-48C3-8D79-AB165640CD58}" type="sibTrans" cxnId="{1973B4B1-6827-4BAC-83CA-93A931B52FF2}">
      <dgm:prSet/>
      <dgm:spPr/>
      <dgm:t>
        <a:bodyPr/>
        <a:lstStyle/>
        <a:p>
          <a:pPr rtl="1"/>
          <a:endParaRPr lang="ar-SA" b="1">
            <a:solidFill>
              <a:schemeClr val="tx1"/>
            </a:solidFill>
          </a:endParaRPr>
        </a:p>
      </dgm:t>
    </dgm:pt>
    <dgm:pt modelId="{94F4CD2E-0B4B-4A02-9EDC-4C42E370C974}">
      <dgm:prSet/>
      <dgm:spPr>
        <a:xfrm>
          <a:off x="24156" y="4115033"/>
          <a:ext cx="1431075" cy="715537"/>
        </a:xfrm>
        <a:prstGeom prst="roundRect">
          <a:avLst>
            <a:gd name="adj" fmla="val 10000"/>
          </a:avLst>
        </a:prstGeom>
      </dgm:spPr>
      <dgm:t>
        <a:bodyPr/>
        <a:lstStyle/>
        <a:p>
          <a:pPr rtl="1">
            <a:buNone/>
          </a:pPr>
          <a:r>
            <a:rPr lang="ar-SA" b="1">
              <a:solidFill>
                <a:schemeClr val="tx1"/>
              </a:solidFill>
              <a:latin typeface="Calibri" panose="020F0502020204030204"/>
              <a:ea typeface="+mn-ea"/>
              <a:cs typeface="Arial" panose="020B0604020202020204" pitchFamily="34" charset="0"/>
            </a:rPr>
            <a:t>طرق التوزيع الالكتروني  </a:t>
          </a:r>
        </a:p>
      </dgm:t>
    </dgm:pt>
    <dgm:pt modelId="{6155246A-079E-4A61-AD9F-9D12158E8198}" type="parTrans" cxnId="{ACFC3E1C-6084-40F5-8266-92D5B746D098}">
      <dgm:prSet/>
      <dgm:spPr>
        <a:xfrm rot="8657599">
          <a:off x="1388972" y="4257142"/>
          <a:ext cx="704949" cy="19885"/>
        </a:xfrm>
        <a:custGeom>
          <a:avLst/>
          <a:gdLst/>
          <a:ahLst/>
          <a:cxnLst/>
          <a:rect l="0" t="0" r="0" b="0"/>
          <a:pathLst>
            <a:path>
              <a:moveTo>
                <a:pt x="0" y="9942"/>
              </a:moveTo>
              <a:lnTo>
                <a:pt x="704949" y="9942"/>
              </a:lnTo>
            </a:path>
          </a:pathLst>
        </a:custGeom>
      </dgm:spPr>
      <dgm:t>
        <a:bodyPr/>
        <a:lstStyle/>
        <a:p>
          <a:pPr rtl="1">
            <a:buNone/>
          </a:pPr>
          <a:endParaRPr lang="ar-SA" b="1">
            <a:solidFill>
              <a:schemeClr val="tx1"/>
            </a:solidFill>
            <a:latin typeface="Calibri" panose="020F0502020204030204"/>
            <a:ea typeface="+mn-ea"/>
            <a:cs typeface="Arial" panose="020B0604020202020204" pitchFamily="34" charset="0"/>
          </a:endParaRPr>
        </a:p>
      </dgm:t>
    </dgm:pt>
    <dgm:pt modelId="{EBE2CA7B-E588-429E-8DC9-1D9021E613AF}" type="sibTrans" cxnId="{ACFC3E1C-6084-40F5-8266-92D5B746D098}">
      <dgm:prSet/>
      <dgm:spPr/>
      <dgm:t>
        <a:bodyPr/>
        <a:lstStyle/>
        <a:p>
          <a:pPr rtl="1"/>
          <a:endParaRPr lang="ar-SA" b="1">
            <a:solidFill>
              <a:schemeClr val="tx1"/>
            </a:solidFill>
          </a:endParaRPr>
        </a:p>
      </dgm:t>
    </dgm:pt>
    <dgm:pt modelId="{B89F3FA9-8290-4696-AEAB-FB96C16066F3}">
      <dgm:prSet/>
      <dgm:spPr/>
      <dgm:t>
        <a:bodyPr/>
        <a:lstStyle/>
        <a:p>
          <a:pPr rtl="1"/>
          <a:r>
            <a:rPr lang="ar-SA" b="1">
              <a:solidFill>
                <a:schemeClr val="tx1"/>
              </a:solidFill>
            </a:rPr>
            <a:t>الضوء موجه </a:t>
          </a:r>
        </a:p>
      </dgm:t>
    </dgm:pt>
    <dgm:pt modelId="{17C60C1E-D409-4F93-AF2F-D319FB3E450F}" type="parTrans" cxnId="{A8F35988-2C9E-4453-8AEE-5F6CA304D6CE}">
      <dgm:prSet/>
      <dgm:spPr/>
      <dgm:t>
        <a:bodyPr/>
        <a:lstStyle/>
        <a:p>
          <a:pPr rtl="1"/>
          <a:endParaRPr lang="ar-SA" b="1">
            <a:solidFill>
              <a:schemeClr val="tx1"/>
            </a:solidFill>
          </a:endParaRPr>
        </a:p>
      </dgm:t>
    </dgm:pt>
    <dgm:pt modelId="{F0891AAD-5273-434E-8751-D80D756FEC8A}" type="sibTrans" cxnId="{A8F35988-2C9E-4453-8AEE-5F6CA304D6CE}">
      <dgm:prSet/>
      <dgm:spPr/>
      <dgm:t>
        <a:bodyPr/>
        <a:lstStyle/>
        <a:p>
          <a:pPr rtl="1"/>
          <a:endParaRPr lang="ar-SA" b="1">
            <a:solidFill>
              <a:schemeClr val="tx1"/>
            </a:solidFill>
          </a:endParaRPr>
        </a:p>
      </dgm:t>
    </dgm:pt>
    <dgm:pt modelId="{45F3FF53-AB30-4C5E-BEC9-0B37BFB16356}">
      <dgm:prSet/>
      <dgm:spPr/>
      <dgm:t>
        <a:bodyPr/>
        <a:lstStyle/>
        <a:p>
          <a:pPr rtl="1"/>
          <a:r>
            <a:rPr lang="ar-SA" b="1">
              <a:solidFill>
                <a:schemeClr val="tx1"/>
              </a:solidFill>
            </a:rPr>
            <a:t>مستويات ذره الهيدروجين </a:t>
          </a:r>
        </a:p>
      </dgm:t>
    </dgm:pt>
    <dgm:pt modelId="{74588C1D-BB72-4F77-BF10-0737BFE6DB8E}" type="parTrans" cxnId="{1EBB8605-4C80-421F-8499-CCCA586BAD13}">
      <dgm:prSet/>
      <dgm:spPr/>
      <dgm:t>
        <a:bodyPr/>
        <a:lstStyle/>
        <a:p>
          <a:pPr rtl="1"/>
          <a:endParaRPr lang="ar-SA" b="1">
            <a:solidFill>
              <a:schemeClr val="tx1"/>
            </a:solidFill>
          </a:endParaRPr>
        </a:p>
      </dgm:t>
    </dgm:pt>
    <dgm:pt modelId="{3DF3A6CE-D918-4E14-844A-60DB879A34F4}" type="sibTrans" cxnId="{1EBB8605-4C80-421F-8499-CCCA586BAD13}">
      <dgm:prSet/>
      <dgm:spPr/>
      <dgm:t>
        <a:bodyPr/>
        <a:lstStyle/>
        <a:p>
          <a:pPr rtl="1"/>
          <a:endParaRPr lang="ar-SA" b="1">
            <a:solidFill>
              <a:schemeClr val="tx1"/>
            </a:solidFill>
          </a:endParaRPr>
        </a:p>
      </dgm:t>
    </dgm:pt>
    <dgm:pt modelId="{49F52B5A-63D4-4016-92D6-2CEF5DBE6169}">
      <dgm:prSet/>
      <dgm:spPr/>
      <dgm:t>
        <a:bodyPr/>
        <a:lstStyle/>
        <a:p>
          <a:pPr rtl="1"/>
          <a:r>
            <a:rPr lang="ar-SA" b="1">
              <a:solidFill>
                <a:schemeClr val="tx1"/>
              </a:solidFill>
            </a:rPr>
            <a:t>الكترونات التكافوء </a:t>
          </a:r>
        </a:p>
      </dgm:t>
    </dgm:pt>
    <dgm:pt modelId="{411B88A7-D4E9-45DE-9972-1E05ED197750}" type="parTrans" cxnId="{F9C8C23F-6729-4A37-82DF-835879A0FEFC}">
      <dgm:prSet/>
      <dgm:spPr/>
      <dgm:t>
        <a:bodyPr/>
        <a:lstStyle/>
        <a:p>
          <a:pPr rtl="1"/>
          <a:endParaRPr lang="ar-SA" b="1">
            <a:solidFill>
              <a:schemeClr val="tx1"/>
            </a:solidFill>
          </a:endParaRPr>
        </a:p>
      </dgm:t>
    </dgm:pt>
    <dgm:pt modelId="{4038F685-483F-4F5E-8E03-FA678B061B7F}" type="sibTrans" cxnId="{F9C8C23F-6729-4A37-82DF-835879A0FEFC}">
      <dgm:prSet/>
      <dgm:spPr/>
      <dgm:t>
        <a:bodyPr/>
        <a:lstStyle/>
        <a:p>
          <a:pPr rtl="1"/>
          <a:endParaRPr lang="ar-SA" b="1">
            <a:solidFill>
              <a:schemeClr val="tx1"/>
            </a:solidFill>
          </a:endParaRPr>
        </a:p>
      </dgm:t>
    </dgm:pt>
    <dgm:pt modelId="{A0C9E54A-9A39-4EAA-AB29-5ADA4480B8F6}" type="pres">
      <dgm:prSet presAssocID="{460F199B-FB44-486D-8FA1-B84DF69E847A}" presName="diagram" presStyleCnt="0">
        <dgm:presLayoutVars>
          <dgm:chPref val="1"/>
          <dgm:dir val="rev"/>
          <dgm:animOne val="branch"/>
          <dgm:animLvl val="lvl"/>
          <dgm:resizeHandles val="exact"/>
        </dgm:presLayoutVars>
      </dgm:prSet>
      <dgm:spPr/>
    </dgm:pt>
    <dgm:pt modelId="{11354AB6-14C9-459C-8A54-8671FA09086C}" type="pres">
      <dgm:prSet presAssocID="{1F57C1BF-A5F8-46B5-B3BB-2D1745300554}" presName="root1" presStyleCnt="0"/>
      <dgm:spPr/>
    </dgm:pt>
    <dgm:pt modelId="{60EC6806-1E9F-4C61-AF94-24E54071F3DF}" type="pres">
      <dgm:prSet presAssocID="{1F57C1BF-A5F8-46B5-B3BB-2D1745300554}" presName="LevelOneTextNode" presStyleLbl="node0" presStyleIdx="0" presStyleCnt="1">
        <dgm:presLayoutVars>
          <dgm:chPref val="3"/>
        </dgm:presLayoutVars>
      </dgm:prSet>
      <dgm:spPr/>
    </dgm:pt>
    <dgm:pt modelId="{9C597746-B748-4B4D-848B-1BF217ECC08B}" type="pres">
      <dgm:prSet presAssocID="{1F57C1BF-A5F8-46B5-B3BB-2D1745300554}" presName="level2hierChild" presStyleCnt="0"/>
      <dgm:spPr/>
    </dgm:pt>
    <dgm:pt modelId="{2A786D02-AF4D-492D-9126-D0709CC292D4}" type="pres">
      <dgm:prSet presAssocID="{2250E986-E73B-4365-BBCA-12CC8DCF0BC7}" presName="conn2-1" presStyleLbl="parChTrans1D2" presStyleIdx="0" presStyleCnt="3"/>
      <dgm:spPr/>
    </dgm:pt>
    <dgm:pt modelId="{E462657F-0805-4803-84F4-259D28B7B4BB}" type="pres">
      <dgm:prSet presAssocID="{2250E986-E73B-4365-BBCA-12CC8DCF0BC7}" presName="connTx" presStyleLbl="parChTrans1D2" presStyleIdx="0" presStyleCnt="3"/>
      <dgm:spPr/>
    </dgm:pt>
    <dgm:pt modelId="{2F400F52-3C77-4440-8701-A18D43CDACA8}" type="pres">
      <dgm:prSet presAssocID="{9570C28B-ED79-41A7-9B71-D4AA5FDF3DF9}" presName="root2" presStyleCnt="0"/>
      <dgm:spPr/>
    </dgm:pt>
    <dgm:pt modelId="{C211D756-804C-4792-AE3E-844DA3A1B044}" type="pres">
      <dgm:prSet presAssocID="{9570C28B-ED79-41A7-9B71-D4AA5FDF3DF9}" presName="LevelTwoTextNode" presStyleLbl="node2" presStyleIdx="0" presStyleCnt="3">
        <dgm:presLayoutVars>
          <dgm:chPref val="3"/>
        </dgm:presLayoutVars>
      </dgm:prSet>
      <dgm:spPr/>
    </dgm:pt>
    <dgm:pt modelId="{5194F7BB-C952-4AC6-A08E-8708F2DF22ED}" type="pres">
      <dgm:prSet presAssocID="{9570C28B-ED79-41A7-9B71-D4AA5FDF3DF9}" presName="level3hierChild" presStyleCnt="0"/>
      <dgm:spPr/>
    </dgm:pt>
    <dgm:pt modelId="{A24249BF-5A66-45CC-AC5D-3317D3C2B5C8}" type="pres">
      <dgm:prSet presAssocID="{40900488-5583-4E88-BD93-6773535FB9F0}" presName="conn2-1" presStyleLbl="parChTrans1D3" presStyleIdx="0" presStyleCnt="9"/>
      <dgm:spPr/>
    </dgm:pt>
    <dgm:pt modelId="{3EA9DC71-F72F-424E-91AE-A9EECFE61776}" type="pres">
      <dgm:prSet presAssocID="{40900488-5583-4E88-BD93-6773535FB9F0}" presName="connTx" presStyleLbl="parChTrans1D3" presStyleIdx="0" presStyleCnt="9"/>
      <dgm:spPr/>
    </dgm:pt>
    <dgm:pt modelId="{5A144B68-7512-46A2-8377-D5098A27B443}" type="pres">
      <dgm:prSet presAssocID="{8803D7BB-3F9A-4103-8B98-C27715C0DF18}" presName="root2" presStyleCnt="0"/>
      <dgm:spPr/>
    </dgm:pt>
    <dgm:pt modelId="{A87D74CA-2CA8-4311-B212-C13CE7ADE068}" type="pres">
      <dgm:prSet presAssocID="{8803D7BB-3F9A-4103-8B98-C27715C0DF18}" presName="LevelTwoTextNode" presStyleLbl="node3" presStyleIdx="0" presStyleCnt="9">
        <dgm:presLayoutVars>
          <dgm:chPref val="3"/>
        </dgm:presLayoutVars>
      </dgm:prSet>
      <dgm:spPr/>
    </dgm:pt>
    <dgm:pt modelId="{86342568-CA11-438B-B4F9-BD12886AC22A}" type="pres">
      <dgm:prSet presAssocID="{8803D7BB-3F9A-4103-8B98-C27715C0DF18}" presName="level3hierChild" presStyleCnt="0"/>
      <dgm:spPr/>
    </dgm:pt>
    <dgm:pt modelId="{EFA1F577-D2ED-44BB-8D4A-E3A52E55D501}" type="pres">
      <dgm:prSet presAssocID="{BB716657-253C-453B-B535-6A6CBC44A3EC}" presName="conn2-1" presStyleLbl="parChTrans1D3" presStyleIdx="1" presStyleCnt="9"/>
      <dgm:spPr/>
    </dgm:pt>
    <dgm:pt modelId="{CAEF17D5-4425-48A5-B429-BF25C5F4C789}" type="pres">
      <dgm:prSet presAssocID="{BB716657-253C-453B-B535-6A6CBC44A3EC}" presName="connTx" presStyleLbl="parChTrans1D3" presStyleIdx="1" presStyleCnt="9"/>
      <dgm:spPr/>
    </dgm:pt>
    <dgm:pt modelId="{1FF22D5B-E6C1-446F-81E4-97E9945754B6}" type="pres">
      <dgm:prSet presAssocID="{4D0DBFF0-2F6C-4A22-8C82-709BC0AA7C80}" presName="root2" presStyleCnt="0"/>
      <dgm:spPr/>
    </dgm:pt>
    <dgm:pt modelId="{BEC27A0E-226F-4561-BC4B-AD3DF40C5F91}" type="pres">
      <dgm:prSet presAssocID="{4D0DBFF0-2F6C-4A22-8C82-709BC0AA7C80}" presName="LevelTwoTextNode" presStyleLbl="node3" presStyleIdx="1" presStyleCnt="9">
        <dgm:presLayoutVars>
          <dgm:chPref val="3"/>
        </dgm:presLayoutVars>
      </dgm:prSet>
      <dgm:spPr/>
    </dgm:pt>
    <dgm:pt modelId="{47892DB4-FB8E-49C3-A1D8-B82B984A3464}" type="pres">
      <dgm:prSet presAssocID="{4D0DBFF0-2F6C-4A22-8C82-709BC0AA7C80}" presName="level3hierChild" presStyleCnt="0"/>
      <dgm:spPr/>
    </dgm:pt>
    <dgm:pt modelId="{993C75A3-B194-404F-8EAA-F0EF2516041F}" type="pres">
      <dgm:prSet presAssocID="{17C60C1E-D409-4F93-AF2F-D319FB3E450F}" presName="conn2-1" presStyleLbl="parChTrans1D3" presStyleIdx="2" presStyleCnt="9"/>
      <dgm:spPr/>
    </dgm:pt>
    <dgm:pt modelId="{C1CFE564-69F2-47D0-8B2A-8CA3732ECF31}" type="pres">
      <dgm:prSet presAssocID="{17C60C1E-D409-4F93-AF2F-D319FB3E450F}" presName="connTx" presStyleLbl="parChTrans1D3" presStyleIdx="2" presStyleCnt="9"/>
      <dgm:spPr/>
    </dgm:pt>
    <dgm:pt modelId="{534A8204-FC4F-4AB2-B483-A3180D489A4A}" type="pres">
      <dgm:prSet presAssocID="{B89F3FA9-8290-4696-AEAB-FB96C16066F3}" presName="root2" presStyleCnt="0"/>
      <dgm:spPr/>
    </dgm:pt>
    <dgm:pt modelId="{DA28F4B2-918A-4B38-BF88-53775FD53C83}" type="pres">
      <dgm:prSet presAssocID="{B89F3FA9-8290-4696-AEAB-FB96C16066F3}" presName="LevelTwoTextNode" presStyleLbl="node3" presStyleIdx="2" presStyleCnt="9">
        <dgm:presLayoutVars>
          <dgm:chPref val="3"/>
        </dgm:presLayoutVars>
      </dgm:prSet>
      <dgm:spPr/>
    </dgm:pt>
    <dgm:pt modelId="{6C247C0F-B89D-46CA-86A0-F1CB33AFA181}" type="pres">
      <dgm:prSet presAssocID="{B89F3FA9-8290-4696-AEAB-FB96C16066F3}" presName="level3hierChild" presStyleCnt="0"/>
      <dgm:spPr/>
    </dgm:pt>
    <dgm:pt modelId="{5A1144DE-98CD-4C7F-9A72-1237FE39F858}" type="pres">
      <dgm:prSet presAssocID="{BD488332-DF8D-4722-B302-A312D2D870D9}" presName="conn2-1" presStyleLbl="parChTrans1D2" presStyleIdx="1" presStyleCnt="3"/>
      <dgm:spPr/>
    </dgm:pt>
    <dgm:pt modelId="{161FA4C3-E1C8-4E9F-8B6C-24635487E52F}" type="pres">
      <dgm:prSet presAssocID="{BD488332-DF8D-4722-B302-A312D2D870D9}" presName="connTx" presStyleLbl="parChTrans1D2" presStyleIdx="1" presStyleCnt="3"/>
      <dgm:spPr/>
    </dgm:pt>
    <dgm:pt modelId="{B8885550-A9AD-4D89-BFF5-285123222B08}" type="pres">
      <dgm:prSet presAssocID="{C6B8B514-44E4-46D7-82FD-BCFE0106DB5D}" presName="root2" presStyleCnt="0"/>
      <dgm:spPr/>
    </dgm:pt>
    <dgm:pt modelId="{158713AC-709B-4A72-8316-00E4F87789F7}" type="pres">
      <dgm:prSet presAssocID="{C6B8B514-44E4-46D7-82FD-BCFE0106DB5D}" presName="LevelTwoTextNode" presStyleLbl="node2" presStyleIdx="1" presStyleCnt="3">
        <dgm:presLayoutVars>
          <dgm:chPref val="3"/>
        </dgm:presLayoutVars>
      </dgm:prSet>
      <dgm:spPr/>
    </dgm:pt>
    <dgm:pt modelId="{F5F625E3-211E-4A7F-B9DB-907180FBC0E5}" type="pres">
      <dgm:prSet presAssocID="{C6B8B514-44E4-46D7-82FD-BCFE0106DB5D}" presName="level3hierChild" presStyleCnt="0"/>
      <dgm:spPr/>
    </dgm:pt>
    <dgm:pt modelId="{8FE6E01D-B674-424C-AE94-3E67DC330CFA}" type="pres">
      <dgm:prSet presAssocID="{ED791ACD-CB30-472E-AC1B-6577D8CDF845}" presName="conn2-1" presStyleLbl="parChTrans1D3" presStyleIdx="3" presStyleCnt="9"/>
      <dgm:spPr/>
    </dgm:pt>
    <dgm:pt modelId="{652A8843-6971-4D90-862B-4AA993B5A886}" type="pres">
      <dgm:prSet presAssocID="{ED791ACD-CB30-472E-AC1B-6577D8CDF845}" presName="connTx" presStyleLbl="parChTrans1D3" presStyleIdx="3" presStyleCnt="9"/>
      <dgm:spPr/>
    </dgm:pt>
    <dgm:pt modelId="{3AD45402-F218-423E-A56F-95A522A2179D}" type="pres">
      <dgm:prSet presAssocID="{79064CB9-6BFE-4739-8C72-C5C495A4B5C1}" presName="root2" presStyleCnt="0"/>
      <dgm:spPr/>
    </dgm:pt>
    <dgm:pt modelId="{4E9DA6AB-05F2-46B9-A5C4-B50ED46E3A83}" type="pres">
      <dgm:prSet presAssocID="{79064CB9-6BFE-4739-8C72-C5C495A4B5C1}" presName="LevelTwoTextNode" presStyleLbl="node3" presStyleIdx="3" presStyleCnt="9">
        <dgm:presLayoutVars>
          <dgm:chPref val="3"/>
        </dgm:presLayoutVars>
      </dgm:prSet>
      <dgm:spPr/>
    </dgm:pt>
    <dgm:pt modelId="{36A25691-0D16-4F88-9FDD-9EE5B35BA928}" type="pres">
      <dgm:prSet presAssocID="{79064CB9-6BFE-4739-8C72-C5C495A4B5C1}" presName="level3hierChild" presStyleCnt="0"/>
      <dgm:spPr/>
    </dgm:pt>
    <dgm:pt modelId="{D2A9C2B1-44A2-453B-96A2-4F7BA6BC6DEC}" type="pres">
      <dgm:prSet presAssocID="{4EAB5C94-E5D4-4824-93CA-DEB439CD3D54}" presName="conn2-1" presStyleLbl="parChTrans1D3" presStyleIdx="4" presStyleCnt="9"/>
      <dgm:spPr/>
    </dgm:pt>
    <dgm:pt modelId="{B4326FDA-E9E5-4FBC-A253-E83782FFCD7C}" type="pres">
      <dgm:prSet presAssocID="{4EAB5C94-E5D4-4824-93CA-DEB439CD3D54}" presName="connTx" presStyleLbl="parChTrans1D3" presStyleIdx="4" presStyleCnt="9"/>
      <dgm:spPr/>
    </dgm:pt>
    <dgm:pt modelId="{DF10706B-92C6-43DA-B599-A1348D49B183}" type="pres">
      <dgm:prSet presAssocID="{67B3CEE2-5E8A-427B-981D-11F4581D3918}" presName="root2" presStyleCnt="0"/>
      <dgm:spPr/>
    </dgm:pt>
    <dgm:pt modelId="{DF595E6C-555F-401E-8B8D-733D6F9E57B1}" type="pres">
      <dgm:prSet presAssocID="{67B3CEE2-5E8A-427B-981D-11F4581D3918}" presName="LevelTwoTextNode" presStyleLbl="node3" presStyleIdx="4" presStyleCnt="9">
        <dgm:presLayoutVars>
          <dgm:chPref val="3"/>
        </dgm:presLayoutVars>
      </dgm:prSet>
      <dgm:spPr/>
    </dgm:pt>
    <dgm:pt modelId="{34207AAD-F85F-4970-88EC-B5B3C1FFE7D2}" type="pres">
      <dgm:prSet presAssocID="{67B3CEE2-5E8A-427B-981D-11F4581D3918}" presName="level3hierChild" presStyleCnt="0"/>
      <dgm:spPr/>
    </dgm:pt>
    <dgm:pt modelId="{F454A7C5-8381-4E75-9B95-7D827AFFDD5D}" type="pres">
      <dgm:prSet presAssocID="{74588C1D-BB72-4F77-BF10-0737BFE6DB8E}" presName="conn2-1" presStyleLbl="parChTrans1D3" presStyleIdx="5" presStyleCnt="9"/>
      <dgm:spPr/>
    </dgm:pt>
    <dgm:pt modelId="{712FBF67-1A88-4019-84B9-501C8346F3BA}" type="pres">
      <dgm:prSet presAssocID="{74588C1D-BB72-4F77-BF10-0737BFE6DB8E}" presName="connTx" presStyleLbl="parChTrans1D3" presStyleIdx="5" presStyleCnt="9"/>
      <dgm:spPr/>
    </dgm:pt>
    <dgm:pt modelId="{B786891E-6264-452F-AEB9-F72405408672}" type="pres">
      <dgm:prSet presAssocID="{45F3FF53-AB30-4C5E-BEC9-0B37BFB16356}" presName="root2" presStyleCnt="0"/>
      <dgm:spPr/>
    </dgm:pt>
    <dgm:pt modelId="{32D5A9A7-8407-4AE5-9338-3F8B1A1959BB}" type="pres">
      <dgm:prSet presAssocID="{45F3FF53-AB30-4C5E-BEC9-0B37BFB16356}" presName="LevelTwoTextNode" presStyleLbl="node3" presStyleIdx="5" presStyleCnt="9">
        <dgm:presLayoutVars>
          <dgm:chPref val="3"/>
        </dgm:presLayoutVars>
      </dgm:prSet>
      <dgm:spPr/>
    </dgm:pt>
    <dgm:pt modelId="{50047606-48E0-4BDE-AA62-E37562A9A1BD}" type="pres">
      <dgm:prSet presAssocID="{45F3FF53-AB30-4C5E-BEC9-0B37BFB16356}" presName="level3hierChild" presStyleCnt="0"/>
      <dgm:spPr/>
    </dgm:pt>
    <dgm:pt modelId="{C45F47FA-401B-45D7-B05E-03BF18EE492C}" type="pres">
      <dgm:prSet presAssocID="{062BBBE9-8CCF-409D-8465-2B5AA6E05306}" presName="conn2-1" presStyleLbl="parChTrans1D2" presStyleIdx="2" presStyleCnt="3"/>
      <dgm:spPr/>
    </dgm:pt>
    <dgm:pt modelId="{2130BC05-8617-42FA-A860-8A513B5CC3D5}" type="pres">
      <dgm:prSet presAssocID="{062BBBE9-8CCF-409D-8465-2B5AA6E05306}" presName="connTx" presStyleLbl="parChTrans1D2" presStyleIdx="2" presStyleCnt="3"/>
      <dgm:spPr/>
    </dgm:pt>
    <dgm:pt modelId="{B06A3CCC-4FDB-4815-8797-0B5A067E1A65}" type="pres">
      <dgm:prSet presAssocID="{406C7AAF-A92D-49DC-ADBA-48870D99976A}" presName="root2" presStyleCnt="0"/>
      <dgm:spPr/>
    </dgm:pt>
    <dgm:pt modelId="{F9B32DB6-52E1-4D30-BB78-832EFC4C40AD}" type="pres">
      <dgm:prSet presAssocID="{406C7AAF-A92D-49DC-ADBA-48870D99976A}" presName="LevelTwoTextNode" presStyleLbl="node2" presStyleIdx="2" presStyleCnt="3">
        <dgm:presLayoutVars>
          <dgm:chPref val="3"/>
        </dgm:presLayoutVars>
      </dgm:prSet>
      <dgm:spPr/>
    </dgm:pt>
    <dgm:pt modelId="{B5288092-0482-4EC6-A6EB-93396E023898}" type="pres">
      <dgm:prSet presAssocID="{406C7AAF-A92D-49DC-ADBA-48870D99976A}" presName="level3hierChild" presStyleCnt="0"/>
      <dgm:spPr/>
    </dgm:pt>
    <dgm:pt modelId="{5FC71677-B304-4986-AE0C-DED2B85520F0}" type="pres">
      <dgm:prSet presAssocID="{E94857DE-F8C2-4162-98CC-3B87DDDCD5B4}" presName="conn2-1" presStyleLbl="parChTrans1D3" presStyleIdx="6" presStyleCnt="9"/>
      <dgm:spPr/>
    </dgm:pt>
    <dgm:pt modelId="{001A0509-569F-432D-9C44-0C98E5E3C791}" type="pres">
      <dgm:prSet presAssocID="{E94857DE-F8C2-4162-98CC-3B87DDDCD5B4}" presName="connTx" presStyleLbl="parChTrans1D3" presStyleIdx="6" presStyleCnt="9"/>
      <dgm:spPr/>
    </dgm:pt>
    <dgm:pt modelId="{6F6E0226-54E3-4D81-8FDD-156196445812}" type="pres">
      <dgm:prSet presAssocID="{03289AB1-DCB0-4703-A6C5-DFD77A3C9626}" presName="root2" presStyleCnt="0"/>
      <dgm:spPr/>
    </dgm:pt>
    <dgm:pt modelId="{5DB2808E-256F-498C-AB03-67C88D8D2DF7}" type="pres">
      <dgm:prSet presAssocID="{03289AB1-DCB0-4703-A6C5-DFD77A3C9626}" presName="LevelTwoTextNode" presStyleLbl="node3" presStyleIdx="6" presStyleCnt="9">
        <dgm:presLayoutVars>
          <dgm:chPref val="3"/>
        </dgm:presLayoutVars>
      </dgm:prSet>
      <dgm:spPr/>
    </dgm:pt>
    <dgm:pt modelId="{A58F4469-E7D0-4390-A62E-E831806F92E5}" type="pres">
      <dgm:prSet presAssocID="{03289AB1-DCB0-4703-A6C5-DFD77A3C9626}" presName="level3hierChild" presStyleCnt="0"/>
      <dgm:spPr/>
    </dgm:pt>
    <dgm:pt modelId="{7E337074-3F70-4EA8-978E-D3594C881D35}" type="pres">
      <dgm:prSet presAssocID="{6155246A-079E-4A61-AD9F-9D12158E8198}" presName="conn2-1" presStyleLbl="parChTrans1D3" presStyleIdx="7" presStyleCnt="9"/>
      <dgm:spPr/>
    </dgm:pt>
    <dgm:pt modelId="{BA45BC29-3DDF-43D5-9CF0-882293823B5E}" type="pres">
      <dgm:prSet presAssocID="{6155246A-079E-4A61-AD9F-9D12158E8198}" presName="connTx" presStyleLbl="parChTrans1D3" presStyleIdx="7" presStyleCnt="9"/>
      <dgm:spPr/>
    </dgm:pt>
    <dgm:pt modelId="{5EA6CDC4-247B-40C9-9599-0EDC98930840}" type="pres">
      <dgm:prSet presAssocID="{94F4CD2E-0B4B-4A02-9EDC-4C42E370C974}" presName="root2" presStyleCnt="0"/>
      <dgm:spPr/>
    </dgm:pt>
    <dgm:pt modelId="{EF62E0AE-0478-47FD-BC14-B0845A47B5C3}" type="pres">
      <dgm:prSet presAssocID="{94F4CD2E-0B4B-4A02-9EDC-4C42E370C974}" presName="LevelTwoTextNode" presStyleLbl="node3" presStyleIdx="7" presStyleCnt="9">
        <dgm:presLayoutVars>
          <dgm:chPref val="3"/>
        </dgm:presLayoutVars>
      </dgm:prSet>
      <dgm:spPr/>
    </dgm:pt>
    <dgm:pt modelId="{477E41D6-3C2E-45E3-8947-A480A6BC2827}" type="pres">
      <dgm:prSet presAssocID="{94F4CD2E-0B4B-4A02-9EDC-4C42E370C974}" presName="level3hierChild" presStyleCnt="0"/>
      <dgm:spPr/>
    </dgm:pt>
    <dgm:pt modelId="{DAE92242-DE75-4AA5-8752-EE9D659E41B4}" type="pres">
      <dgm:prSet presAssocID="{411B88A7-D4E9-45DE-9972-1E05ED197750}" presName="conn2-1" presStyleLbl="parChTrans1D3" presStyleIdx="8" presStyleCnt="9"/>
      <dgm:spPr/>
    </dgm:pt>
    <dgm:pt modelId="{964945A0-1C0F-4F11-B2AE-9B35521B94BD}" type="pres">
      <dgm:prSet presAssocID="{411B88A7-D4E9-45DE-9972-1E05ED197750}" presName="connTx" presStyleLbl="parChTrans1D3" presStyleIdx="8" presStyleCnt="9"/>
      <dgm:spPr/>
    </dgm:pt>
    <dgm:pt modelId="{DB56054A-DEA3-418A-92D8-9BF3635BB6C3}" type="pres">
      <dgm:prSet presAssocID="{49F52B5A-63D4-4016-92D6-2CEF5DBE6169}" presName="root2" presStyleCnt="0"/>
      <dgm:spPr/>
    </dgm:pt>
    <dgm:pt modelId="{41EF82D4-D384-4CC0-81EB-85A29B0B2966}" type="pres">
      <dgm:prSet presAssocID="{49F52B5A-63D4-4016-92D6-2CEF5DBE6169}" presName="LevelTwoTextNode" presStyleLbl="node3" presStyleIdx="8" presStyleCnt="9">
        <dgm:presLayoutVars>
          <dgm:chPref val="3"/>
        </dgm:presLayoutVars>
      </dgm:prSet>
      <dgm:spPr/>
    </dgm:pt>
    <dgm:pt modelId="{1B99015A-96C5-45F4-BDCD-CC33DF42D390}" type="pres">
      <dgm:prSet presAssocID="{49F52B5A-63D4-4016-92D6-2CEF5DBE6169}" presName="level3hierChild" presStyleCnt="0"/>
      <dgm:spPr/>
    </dgm:pt>
  </dgm:ptLst>
  <dgm:cxnLst>
    <dgm:cxn modelId="{FCFC0B03-8F2E-4CCA-A892-C1F705A3BF70}" type="presOf" srcId="{ED791ACD-CB30-472E-AC1B-6577D8CDF845}" destId="{652A8843-6971-4D90-862B-4AA993B5A886}" srcOrd="1" destOrd="0" presId="urn:microsoft.com/office/officeart/2005/8/layout/hierarchy2"/>
    <dgm:cxn modelId="{312F2304-4689-4685-A364-EF3EC723541F}" type="presOf" srcId="{BD488332-DF8D-4722-B302-A312D2D870D9}" destId="{161FA4C3-E1C8-4E9F-8B6C-24635487E52F}" srcOrd="1" destOrd="0" presId="urn:microsoft.com/office/officeart/2005/8/layout/hierarchy2"/>
    <dgm:cxn modelId="{1EBB8605-4C80-421F-8499-CCCA586BAD13}" srcId="{C6B8B514-44E4-46D7-82FD-BCFE0106DB5D}" destId="{45F3FF53-AB30-4C5E-BEC9-0B37BFB16356}" srcOrd="2" destOrd="0" parTransId="{74588C1D-BB72-4F77-BF10-0737BFE6DB8E}" sibTransId="{3DF3A6CE-D918-4E14-844A-60DB879A34F4}"/>
    <dgm:cxn modelId="{B8DAB405-613F-4DC9-8ACC-1A6760504519}" type="presOf" srcId="{1F57C1BF-A5F8-46B5-B3BB-2D1745300554}" destId="{60EC6806-1E9F-4C61-AF94-24E54071F3DF}" srcOrd="0" destOrd="0" presId="urn:microsoft.com/office/officeart/2005/8/layout/hierarchy2"/>
    <dgm:cxn modelId="{6D26DB06-9EB5-49CA-A50A-AA7526AC6C5F}" type="presOf" srcId="{40900488-5583-4E88-BD93-6773535FB9F0}" destId="{3EA9DC71-F72F-424E-91AE-A9EECFE61776}" srcOrd="1" destOrd="0" presId="urn:microsoft.com/office/officeart/2005/8/layout/hierarchy2"/>
    <dgm:cxn modelId="{FFFEE80B-0BFE-4480-90C9-D4650FDE4840}" srcId="{9570C28B-ED79-41A7-9B71-D4AA5FDF3DF9}" destId="{8803D7BB-3F9A-4103-8B98-C27715C0DF18}" srcOrd="0" destOrd="0" parTransId="{40900488-5583-4E88-BD93-6773535FB9F0}" sibTransId="{9F2099C8-536D-4550-83FC-8CFAFEBEF75A}"/>
    <dgm:cxn modelId="{ACFC3E1C-6084-40F5-8266-92D5B746D098}" srcId="{406C7AAF-A92D-49DC-ADBA-48870D99976A}" destId="{94F4CD2E-0B4B-4A02-9EDC-4C42E370C974}" srcOrd="1" destOrd="0" parTransId="{6155246A-079E-4A61-AD9F-9D12158E8198}" sibTransId="{EBE2CA7B-E588-429E-8DC9-1D9021E613AF}"/>
    <dgm:cxn modelId="{8B33331D-0F05-49EC-A71A-707AB4221797}" type="presOf" srcId="{2250E986-E73B-4365-BBCA-12CC8DCF0BC7}" destId="{2A786D02-AF4D-492D-9126-D0709CC292D4}" srcOrd="0" destOrd="0" presId="urn:microsoft.com/office/officeart/2005/8/layout/hierarchy2"/>
    <dgm:cxn modelId="{6D72CB1D-4198-4300-A552-F8AAEF1D5544}" type="presOf" srcId="{03289AB1-DCB0-4703-A6C5-DFD77A3C9626}" destId="{5DB2808E-256F-498C-AB03-67C88D8D2DF7}" srcOrd="0" destOrd="0" presId="urn:microsoft.com/office/officeart/2005/8/layout/hierarchy2"/>
    <dgm:cxn modelId="{CC42F120-2697-4255-A661-F405697F2B55}" type="presOf" srcId="{74588C1D-BB72-4F77-BF10-0737BFE6DB8E}" destId="{F454A7C5-8381-4E75-9B95-7D827AFFDD5D}" srcOrd="0" destOrd="0" presId="urn:microsoft.com/office/officeart/2005/8/layout/hierarchy2"/>
    <dgm:cxn modelId="{BC1E632C-0EFC-41BE-8CA1-B2FACBFDFD7C}" type="presOf" srcId="{8803D7BB-3F9A-4103-8B98-C27715C0DF18}" destId="{A87D74CA-2CA8-4311-B212-C13CE7ADE068}" srcOrd="0" destOrd="0" presId="urn:microsoft.com/office/officeart/2005/8/layout/hierarchy2"/>
    <dgm:cxn modelId="{B9BEEB2D-68C7-4E43-8985-FA50C4707E57}" type="presOf" srcId="{4EAB5C94-E5D4-4824-93CA-DEB439CD3D54}" destId="{D2A9C2B1-44A2-453B-96A2-4F7BA6BC6DEC}" srcOrd="0" destOrd="0" presId="urn:microsoft.com/office/officeart/2005/8/layout/hierarchy2"/>
    <dgm:cxn modelId="{D2D60236-A623-402A-B4FC-0856CC1DEF33}" type="presOf" srcId="{062BBBE9-8CCF-409D-8465-2B5AA6E05306}" destId="{2130BC05-8617-42FA-A860-8A513B5CC3D5}" srcOrd="1" destOrd="0" presId="urn:microsoft.com/office/officeart/2005/8/layout/hierarchy2"/>
    <dgm:cxn modelId="{25CD3836-AE86-473A-B501-7CAC328F4602}" type="presOf" srcId="{E94857DE-F8C2-4162-98CC-3B87DDDCD5B4}" destId="{5FC71677-B304-4986-AE0C-DED2B85520F0}" srcOrd="0" destOrd="0" presId="urn:microsoft.com/office/officeart/2005/8/layout/hierarchy2"/>
    <dgm:cxn modelId="{F9C8C23F-6729-4A37-82DF-835879A0FEFC}" srcId="{406C7AAF-A92D-49DC-ADBA-48870D99976A}" destId="{49F52B5A-63D4-4016-92D6-2CEF5DBE6169}" srcOrd="2" destOrd="0" parTransId="{411B88A7-D4E9-45DE-9972-1E05ED197750}" sibTransId="{4038F685-483F-4F5E-8E03-FA678B061B7F}"/>
    <dgm:cxn modelId="{1F7FE05E-4FB4-4981-A8D8-1D687DEC4B5E}" type="presOf" srcId="{45F3FF53-AB30-4C5E-BEC9-0B37BFB16356}" destId="{32D5A9A7-8407-4AE5-9338-3F8B1A1959BB}" srcOrd="0" destOrd="0" presId="urn:microsoft.com/office/officeart/2005/8/layout/hierarchy2"/>
    <dgm:cxn modelId="{75DFB760-87EA-4B3B-97FF-C8D8D6015508}" type="presOf" srcId="{74588C1D-BB72-4F77-BF10-0737BFE6DB8E}" destId="{712FBF67-1A88-4019-84B9-501C8346F3BA}" srcOrd="1" destOrd="0" presId="urn:microsoft.com/office/officeart/2005/8/layout/hierarchy2"/>
    <dgm:cxn modelId="{44172464-EC41-48B6-95C3-91A84464A7C0}" type="presOf" srcId="{4EAB5C94-E5D4-4824-93CA-DEB439CD3D54}" destId="{B4326FDA-E9E5-4FBC-A253-E83782FFCD7C}" srcOrd="1" destOrd="0" presId="urn:microsoft.com/office/officeart/2005/8/layout/hierarchy2"/>
    <dgm:cxn modelId="{5B9C3D69-5071-4BFC-B070-E809E7175F9C}" type="presOf" srcId="{411B88A7-D4E9-45DE-9972-1E05ED197750}" destId="{964945A0-1C0F-4F11-B2AE-9B35521B94BD}" srcOrd="1" destOrd="0" presId="urn:microsoft.com/office/officeart/2005/8/layout/hierarchy2"/>
    <dgm:cxn modelId="{F7202F6E-7CEE-44C8-B980-B45DF6B947D5}" srcId="{C6B8B514-44E4-46D7-82FD-BCFE0106DB5D}" destId="{79064CB9-6BFE-4739-8C72-C5C495A4B5C1}" srcOrd="0" destOrd="0" parTransId="{ED791ACD-CB30-472E-AC1B-6577D8CDF845}" sibTransId="{9E6E8CE5-CBF6-41D6-9112-15DF108BA02F}"/>
    <dgm:cxn modelId="{ECE0564F-899C-49B8-A520-804A62F426E9}" type="presOf" srcId="{B89F3FA9-8290-4696-AEAB-FB96C16066F3}" destId="{DA28F4B2-918A-4B38-BF88-53775FD53C83}" srcOrd="0" destOrd="0" presId="urn:microsoft.com/office/officeart/2005/8/layout/hierarchy2"/>
    <dgm:cxn modelId="{27043F54-736E-4B4C-B983-8D518C4040DB}" type="presOf" srcId="{94F4CD2E-0B4B-4A02-9EDC-4C42E370C974}" destId="{EF62E0AE-0478-47FD-BC14-B0845A47B5C3}" srcOrd="0" destOrd="0" presId="urn:microsoft.com/office/officeart/2005/8/layout/hierarchy2"/>
    <dgm:cxn modelId="{BD62FA87-E024-4F20-A32B-7CECA40A0D72}" type="presOf" srcId="{2250E986-E73B-4365-BBCA-12CC8DCF0BC7}" destId="{E462657F-0805-4803-84F4-259D28B7B4BB}" srcOrd="1" destOrd="0" presId="urn:microsoft.com/office/officeart/2005/8/layout/hierarchy2"/>
    <dgm:cxn modelId="{A8F35988-2C9E-4453-8AEE-5F6CA304D6CE}" srcId="{9570C28B-ED79-41A7-9B71-D4AA5FDF3DF9}" destId="{B89F3FA9-8290-4696-AEAB-FB96C16066F3}" srcOrd="2" destOrd="0" parTransId="{17C60C1E-D409-4F93-AF2F-D319FB3E450F}" sibTransId="{F0891AAD-5273-434E-8751-D80D756FEC8A}"/>
    <dgm:cxn modelId="{7B039591-859C-4654-8AB6-D4E761393905}" type="presOf" srcId="{6155246A-079E-4A61-AD9F-9D12158E8198}" destId="{BA45BC29-3DDF-43D5-9CF0-882293823B5E}" srcOrd="1" destOrd="0" presId="urn:microsoft.com/office/officeart/2005/8/layout/hierarchy2"/>
    <dgm:cxn modelId="{6CD7E594-9541-455A-A127-40984EBB8DCA}" type="presOf" srcId="{BB716657-253C-453B-B535-6A6CBC44A3EC}" destId="{CAEF17D5-4425-48A5-B429-BF25C5F4C789}" srcOrd="1" destOrd="0" presId="urn:microsoft.com/office/officeart/2005/8/layout/hierarchy2"/>
    <dgm:cxn modelId="{932A8896-902E-4AE7-851E-BB4918E1F849}" type="presOf" srcId="{40900488-5583-4E88-BD93-6773535FB9F0}" destId="{A24249BF-5A66-45CC-AC5D-3317D3C2B5C8}" srcOrd="0" destOrd="0" presId="urn:microsoft.com/office/officeart/2005/8/layout/hierarchy2"/>
    <dgm:cxn modelId="{002D4498-0857-4709-BE6D-2D22B45A05A8}" type="presOf" srcId="{ED791ACD-CB30-472E-AC1B-6577D8CDF845}" destId="{8FE6E01D-B674-424C-AE94-3E67DC330CFA}" srcOrd="0" destOrd="0" presId="urn:microsoft.com/office/officeart/2005/8/layout/hierarchy2"/>
    <dgm:cxn modelId="{E96A199A-DD39-4AC4-B687-5F96B6196EE5}" type="presOf" srcId="{E94857DE-F8C2-4162-98CC-3B87DDDCD5B4}" destId="{001A0509-569F-432D-9C44-0C98E5E3C791}" srcOrd="1" destOrd="0" presId="urn:microsoft.com/office/officeart/2005/8/layout/hierarchy2"/>
    <dgm:cxn modelId="{9F93239A-1A41-49B6-A4DB-A81FC2D4C2BC}" type="presOf" srcId="{4D0DBFF0-2F6C-4A22-8C82-709BC0AA7C80}" destId="{BEC27A0E-226F-4561-BC4B-AD3DF40C5F91}" srcOrd="0" destOrd="0" presId="urn:microsoft.com/office/officeart/2005/8/layout/hierarchy2"/>
    <dgm:cxn modelId="{8F8A909D-19F8-43F4-A47F-5977B7D92CD7}" type="presOf" srcId="{460F199B-FB44-486D-8FA1-B84DF69E847A}" destId="{A0C9E54A-9A39-4EAA-AB29-5ADA4480B8F6}" srcOrd="0" destOrd="0" presId="urn:microsoft.com/office/officeart/2005/8/layout/hierarchy2"/>
    <dgm:cxn modelId="{D4EFB5A3-75B9-423B-AD69-ECBCC16F5E77}" srcId="{1F57C1BF-A5F8-46B5-B3BB-2D1745300554}" destId="{C6B8B514-44E4-46D7-82FD-BCFE0106DB5D}" srcOrd="1" destOrd="0" parTransId="{BD488332-DF8D-4722-B302-A312D2D870D9}" sibTransId="{D24EF2FD-170A-43B5-A840-CE4F0BA19AB9}"/>
    <dgm:cxn modelId="{88B819AF-D153-4D59-AABD-5D63647F4C4A}" type="presOf" srcId="{062BBBE9-8CCF-409D-8465-2B5AA6E05306}" destId="{C45F47FA-401B-45D7-B05E-03BF18EE492C}" srcOrd="0" destOrd="0" presId="urn:microsoft.com/office/officeart/2005/8/layout/hierarchy2"/>
    <dgm:cxn modelId="{1973B4B1-6827-4BAC-83CA-93A931B52FF2}" srcId="{406C7AAF-A92D-49DC-ADBA-48870D99976A}" destId="{03289AB1-DCB0-4703-A6C5-DFD77A3C9626}" srcOrd="0" destOrd="0" parTransId="{E94857DE-F8C2-4162-98CC-3B87DDDCD5B4}" sibTransId="{EF95572F-7F88-48C3-8D79-AB165640CD58}"/>
    <dgm:cxn modelId="{0A61B9B4-1D0E-4967-B3E2-51306FD8C8F2}" srcId="{460F199B-FB44-486D-8FA1-B84DF69E847A}" destId="{1F57C1BF-A5F8-46B5-B3BB-2D1745300554}" srcOrd="0" destOrd="0" parTransId="{C9D231D2-F896-41AF-B21E-8ED18C7AA744}" sibTransId="{A1CBD79F-B502-4599-9006-800BDA1707C0}"/>
    <dgm:cxn modelId="{6556EEB8-878F-4CA0-99F3-6A5A0933E018}" type="presOf" srcId="{C6B8B514-44E4-46D7-82FD-BCFE0106DB5D}" destId="{158713AC-709B-4A72-8316-00E4F87789F7}" srcOrd="0" destOrd="0" presId="urn:microsoft.com/office/officeart/2005/8/layout/hierarchy2"/>
    <dgm:cxn modelId="{DF227AB9-2337-4468-A36E-F82353F71365}" srcId="{1F57C1BF-A5F8-46B5-B3BB-2D1745300554}" destId="{406C7AAF-A92D-49DC-ADBA-48870D99976A}" srcOrd="2" destOrd="0" parTransId="{062BBBE9-8CCF-409D-8465-2B5AA6E05306}" sibTransId="{0988846F-3738-4BA0-B0E4-CD73D95430D1}"/>
    <dgm:cxn modelId="{815C53C3-2D54-4AE3-A4F6-BF15FAB5E5C2}" type="presOf" srcId="{49F52B5A-63D4-4016-92D6-2CEF5DBE6169}" destId="{41EF82D4-D384-4CC0-81EB-85A29B0B2966}" srcOrd="0" destOrd="0" presId="urn:microsoft.com/office/officeart/2005/8/layout/hierarchy2"/>
    <dgm:cxn modelId="{5AE946C9-C719-4EE7-BAFF-A333B4367A35}" type="presOf" srcId="{79064CB9-6BFE-4739-8C72-C5C495A4B5C1}" destId="{4E9DA6AB-05F2-46B9-A5C4-B50ED46E3A83}" srcOrd="0" destOrd="0" presId="urn:microsoft.com/office/officeart/2005/8/layout/hierarchy2"/>
    <dgm:cxn modelId="{7AE242CD-6B01-4A9C-B202-0FA8FB179E4E}" srcId="{1F57C1BF-A5F8-46B5-B3BB-2D1745300554}" destId="{9570C28B-ED79-41A7-9B71-D4AA5FDF3DF9}" srcOrd="0" destOrd="0" parTransId="{2250E986-E73B-4365-BBCA-12CC8DCF0BC7}" sibTransId="{5039B50D-8893-4CE2-AD8C-5258E5CF1B72}"/>
    <dgm:cxn modelId="{9D0A7FDB-09E0-4438-B97B-202820F2A6A6}" type="presOf" srcId="{6155246A-079E-4A61-AD9F-9D12158E8198}" destId="{7E337074-3F70-4EA8-978E-D3594C881D35}" srcOrd="0" destOrd="0" presId="urn:microsoft.com/office/officeart/2005/8/layout/hierarchy2"/>
    <dgm:cxn modelId="{F06DBCDD-3A1B-4B3E-8FA4-8A1E366F5D98}" type="presOf" srcId="{67B3CEE2-5E8A-427B-981D-11F4581D3918}" destId="{DF595E6C-555F-401E-8B8D-733D6F9E57B1}" srcOrd="0" destOrd="0" presId="urn:microsoft.com/office/officeart/2005/8/layout/hierarchy2"/>
    <dgm:cxn modelId="{F8F432E1-F429-4F4E-9D3F-5919884369D0}" type="presOf" srcId="{17C60C1E-D409-4F93-AF2F-D319FB3E450F}" destId="{C1CFE564-69F2-47D0-8B2A-8CA3732ECF31}" srcOrd="1" destOrd="0" presId="urn:microsoft.com/office/officeart/2005/8/layout/hierarchy2"/>
    <dgm:cxn modelId="{3A3738E4-F14A-4312-8952-83BBEB031B59}" type="presOf" srcId="{9570C28B-ED79-41A7-9B71-D4AA5FDF3DF9}" destId="{C211D756-804C-4792-AE3E-844DA3A1B044}" srcOrd="0" destOrd="0" presId="urn:microsoft.com/office/officeart/2005/8/layout/hierarchy2"/>
    <dgm:cxn modelId="{0F474BEA-9849-412E-BCE8-55FDE7725304}" srcId="{9570C28B-ED79-41A7-9B71-D4AA5FDF3DF9}" destId="{4D0DBFF0-2F6C-4A22-8C82-709BC0AA7C80}" srcOrd="1" destOrd="0" parTransId="{BB716657-253C-453B-B535-6A6CBC44A3EC}" sibTransId="{B359B42F-C1E5-4C5D-AC98-26811583534C}"/>
    <dgm:cxn modelId="{4B5E53EB-1AEB-4925-AEA4-0EACB2D68A4A}" type="presOf" srcId="{BD488332-DF8D-4722-B302-A312D2D870D9}" destId="{5A1144DE-98CD-4C7F-9A72-1237FE39F858}" srcOrd="0" destOrd="0" presId="urn:microsoft.com/office/officeart/2005/8/layout/hierarchy2"/>
    <dgm:cxn modelId="{8234C8EC-6737-4605-BF17-BD9C1F44EB21}" type="presOf" srcId="{BB716657-253C-453B-B535-6A6CBC44A3EC}" destId="{EFA1F577-D2ED-44BB-8D4A-E3A52E55D501}" srcOrd="0" destOrd="0" presId="urn:microsoft.com/office/officeart/2005/8/layout/hierarchy2"/>
    <dgm:cxn modelId="{C1A36FF3-9F50-4469-82B4-83C839232599}" type="presOf" srcId="{411B88A7-D4E9-45DE-9972-1E05ED197750}" destId="{DAE92242-DE75-4AA5-8752-EE9D659E41B4}" srcOrd="0" destOrd="0" presId="urn:microsoft.com/office/officeart/2005/8/layout/hierarchy2"/>
    <dgm:cxn modelId="{FA152BF5-D1FB-4A2B-8352-54A6B57F4D43}" type="presOf" srcId="{17C60C1E-D409-4F93-AF2F-D319FB3E450F}" destId="{993C75A3-B194-404F-8EAA-F0EF2516041F}" srcOrd="0" destOrd="0" presId="urn:microsoft.com/office/officeart/2005/8/layout/hierarchy2"/>
    <dgm:cxn modelId="{68922DFC-DCC8-4D20-885A-E96940FC14D8}" srcId="{C6B8B514-44E4-46D7-82FD-BCFE0106DB5D}" destId="{67B3CEE2-5E8A-427B-981D-11F4581D3918}" srcOrd="1" destOrd="0" parTransId="{4EAB5C94-E5D4-4824-93CA-DEB439CD3D54}" sibTransId="{5707DD4C-BA56-4838-96F7-F717621F4724}"/>
    <dgm:cxn modelId="{E6435CFD-3319-47A8-AE08-4A1C4EDFD16D}" type="presOf" srcId="{406C7AAF-A92D-49DC-ADBA-48870D99976A}" destId="{F9B32DB6-52E1-4D30-BB78-832EFC4C40AD}" srcOrd="0" destOrd="0" presId="urn:microsoft.com/office/officeart/2005/8/layout/hierarchy2"/>
    <dgm:cxn modelId="{211C5819-80A6-4135-AE96-246C48AD9FB0}" type="presParOf" srcId="{A0C9E54A-9A39-4EAA-AB29-5ADA4480B8F6}" destId="{11354AB6-14C9-459C-8A54-8671FA09086C}" srcOrd="0" destOrd="0" presId="urn:microsoft.com/office/officeart/2005/8/layout/hierarchy2"/>
    <dgm:cxn modelId="{9741A10E-15E4-4639-A373-3F35BB826ABC}" type="presParOf" srcId="{11354AB6-14C9-459C-8A54-8671FA09086C}" destId="{60EC6806-1E9F-4C61-AF94-24E54071F3DF}" srcOrd="0" destOrd="0" presId="urn:microsoft.com/office/officeart/2005/8/layout/hierarchy2"/>
    <dgm:cxn modelId="{A9508A43-8057-4C38-9513-8E4D9DE7E439}" type="presParOf" srcId="{11354AB6-14C9-459C-8A54-8671FA09086C}" destId="{9C597746-B748-4B4D-848B-1BF217ECC08B}" srcOrd="1" destOrd="0" presId="urn:microsoft.com/office/officeart/2005/8/layout/hierarchy2"/>
    <dgm:cxn modelId="{B4BF7805-0B02-4EE8-9933-64886804C146}" type="presParOf" srcId="{9C597746-B748-4B4D-848B-1BF217ECC08B}" destId="{2A786D02-AF4D-492D-9126-D0709CC292D4}" srcOrd="0" destOrd="0" presId="urn:microsoft.com/office/officeart/2005/8/layout/hierarchy2"/>
    <dgm:cxn modelId="{6BBCE2E3-6B75-492F-AC2D-EF4CCD16923C}" type="presParOf" srcId="{2A786D02-AF4D-492D-9126-D0709CC292D4}" destId="{E462657F-0805-4803-84F4-259D28B7B4BB}" srcOrd="0" destOrd="0" presId="urn:microsoft.com/office/officeart/2005/8/layout/hierarchy2"/>
    <dgm:cxn modelId="{109E908E-7337-4663-99FD-30A8226E0B18}" type="presParOf" srcId="{9C597746-B748-4B4D-848B-1BF217ECC08B}" destId="{2F400F52-3C77-4440-8701-A18D43CDACA8}" srcOrd="1" destOrd="0" presId="urn:microsoft.com/office/officeart/2005/8/layout/hierarchy2"/>
    <dgm:cxn modelId="{EA049426-60F3-4358-AA96-57E66B3424EA}" type="presParOf" srcId="{2F400F52-3C77-4440-8701-A18D43CDACA8}" destId="{C211D756-804C-4792-AE3E-844DA3A1B044}" srcOrd="0" destOrd="0" presId="urn:microsoft.com/office/officeart/2005/8/layout/hierarchy2"/>
    <dgm:cxn modelId="{C2E4BF03-9881-4E83-87A3-4B962C565605}" type="presParOf" srcId="{2F400F52-3C77-4440-8701-A18D43CDACA8}" destId="{5194F7BB-C952-4AC6-A08E-8708F2DF22ED}" srcOrd="1" destOrd="0" presId="urn:microsoft.com/office/officeart/2005/8/layout/hierarchy2"/>
    <dgm:cxn modelId="{3AA64759-EF37-4557-8646-2497807EF718}" type="presParOf" srcId="{5194F7BB-C952-4AC6-A08E-8708F2DF22ED}" destId="{A24249BF-5A66-45CC-AC5D-3317D3C2B5C8}" srcOrd="0" destOrd="0" presId="urn:microsoft.com/office/officeart/2005/8/layout/hierarchy2"/>
    <dgm:cxn modelId="{A8B4FE7D-E490-4DAC-8459-E8CAA91CD541}" type="presParOf" srcId="{A24249BF-5A66-45CC-AC5D-3317D3C2B5C8}" destId="{3EA9DC71-F72F-424E-91AE-A9EECFE61776}" srcOrd="0" destOrd="0" presId="urn:microsoft.com/office/officeart/2005/8/layout/hierarchy2"/>
    <dgm:cxn modelId="{C93F650F-D8F7-42E4-A51C-FE64E0D1773E}" type="presParOf" srcId="{5194F7BB-C952-4AC6-A08E-8708F2DF22ED}" destId="{5A144B68-7512-46A2-8377-D5098A27B443}" srcOrd="1" destOrd="0" presId="urn:microsoft.com/office/officeart/2005/8/layout/hierarchy2"/>
    <dgm:cxn modelId="{58D9FFDF-6D95-4463-A6E5-F98EFC528A4C}" type="presParOf" srcId="{5A144B68-7512-46A2-8377-D5098A27B443}" destId="{A87D74CA-2CA8-4311-B212-C13CE7ADE068}" srcOrd="0" destOrd="0" presId="urn:microsoft.com/office/officeart/2005/8/layout/hierarchy2"/>
    <dgm:cxn modelId="{4032A53C-DE94-426E-95A2-9FC9785C2B09}" type="presParOf" srcId="{5A144B68-7512-46A2-8377-D5098A27B443}" destId="{86342568-CA11-438B-B4F9-BD12886AC22A}" srcOrd="1" destOrd="0" presId="urn:microsoft.com/office/officeart/2005/8/layout/hierarchy2"/>
    <dgm:cxn modelId="{0E3C9CF3-8E6F-4E77-8C41-9A67109B3B5B}" type="presParOf" srcId="{5194F7BB-C952-4AC6-A08E-8708F2DF22ED}" destId="{EFA1F577-D2ED-44BB-8D4A-E3A52E55D501}" srcOrd="2" destOrd="0" presId="urn:microsoft.com/office/officeart/2005/8/layout/hierarchy2"/>
    <dgm:cxn modelId="{56A0CA55-F05E-4AE2-B1DF-49784BDE10BB}" type="presParOf" srcId="{EFA1F577-D2ED-44BB-8D4A-E3A52E55D501}" destId="{CAEF17D5-4425-48A5-B429-BF25C5F4C789}" srcOrd="0" destOrd="0" presId="urn:microsoft.com/office/officeart/2005/8/layout/hierarchy2"/>
    <dgm:cxn modelId="{084C9C6E-B990-48BF-9BAB-27FB0A0AAC74}" type="presParOf" srcId="{5194F7BB-C952-4AC6-A08E-8708F2DF22ED}" destId="{1FF22D5B-E6C1-446F-81E4-97E9945754B6}" srcOrd="3" destOrd="0" presId="urn:microsoft.com/office/officeart/2005/8/layout/hierarchy2"/>
    <dgm:cxn modelId="{62D59C1C-761D-41FC-A59A-0D4D83BDDA3F}" type="presParOf" srcId="{1FF22D5B-E6C1-446F-81E4-97E9945754B6}" destId="{BEC27A0E-226F-4561-BC4B-AD3DF40C5F91}" srcOrd="0" destOrd="0" presId="urn:microsoft.com/office/officeart/2005/8/layout/hierarchy2"/>
    <dgm:cxn modelId="{C0342C60-EB32-4D16-95FA-5C24D2B79A7D}" type="presParOf" srcId="{1FF22D5B-E6C1-446F-81E4-97E9945754B6}" destId="{47892DB4-FB8E-49C3-A1D8-B82B984A3464}" srcOrd="1" destOrd="0" presId="urn:microsoft.com/office/officeart/2005/8/layout/hierarchy2"/>
    <dgm:cxn modelId="{7B379B0A-BE34-42F6-8771-5A35EABEF33C}" type="presParOf" srcId="{5194F7BB-C952-4AC6-A08E-8708F2DF22ED}" destId="{993C75A3-B194-404F-8EAA-F0EF2516041F}" srcOrd="4" destOrd="0" presId="urn:microsoft.com/office/officeart/2005/8/layout/hierarchy2"/>
    <dgm:cxn modelId="{C6C81186-66E1-48F1-8566-0621C1662514}" type="presParOf" srcId="{993C75A3-B194-404F-8EAA-F0EF2516041F}" destId="{C1CFE564-69F2-47D0-8B2A-8CA3732ECF31}" srcOrd="0" destOrd="0" presId="urn:microsoft.com/office/officeart/2005/8/layout/hierarchy2"/>
    <dgm:cxn modelId="{8743E967-7733-44B3-98F4-5223D5C0736B}" type="presParOf" srcId="{5194F7BB-C952-4AC6-A08E-8708F2DF22ED}" destId="{534A8204-FC4F-4AB2-B483-A3180D489A4A}" srcOrd="5" destOrd="0" presId="urn:microsoft.com/office/officeart/2005/8/layout/hierarchy2"/>
    <dgm:cxn modelId="{5E7E57CF-B6B4-4F78-ADB4-AFCF8F37A74B}" type="presParOf" srcId="{534A8204-FC4F-4AB2-B483-A3180D489A4A}" destId="{DA28F4B2-918A-4B38-BF88-53775FD53C83}" srcOrd="0" destOrd="0" presId="urn:microsoft.com/office/officeart/2005/8/layout/hierarchy2"/>
    <dgm:cxn modelId="{086361C2-D6B0-4164-99EC-8AF9C29CE583}" type="presParOf" srcId="{534A8204-FC4F-4AB2-B483-A3180D489A4A}" destId="{6C247C0F-B89D-46CA-86A0-F1CB33AFA181}" srcOrd="1" destOrd="0" presId="urn:microsoft.com/office/officeart/2005/8/layout/hierarchy2"/>
    <dgm:cxn modelId="{A2EE0047-BBC9-4C48-B047-93096A465B09}" type="presParOf" srcId="{9C597746-B748-4B4D-848B-1BF217ECC08B}" destId="{5A1144DE-98CD-4C7F-9A72-1237FE39F858}" srcOrd="2" destOrd="0" presId="urn:microsoft.com/office/officeart/2005/8/layout/hierarchy2"/>
    <dgm:cxn modelId="{930BD8F1-239C-444E-92BA-9F4E167F389E}" type="presParOf" srcId="{5A1144DE-98CD-4C7F-9A72-1237FE39F858}" destId="{161FA4C3-E1C8-4E9F-8B6C-24635487E52F}" srcOrd="0" destOrd="0" presId="urn:microsoft.com/office/officeart/2005/8/layout/hierarchy2"/>
    <dgm:cxn modelId="{F2E7A5BB-E6B0-48D6-89E9-19E1EBE21F6D}" type="presParOf" srcId="{9C597746-B748-4B4D-848B-1BF217ECC08B}" destId="{B8885550-A9AD-4D89-BFF5-285123222B08}" srcOrd="3" destOrd="0" presId="urn:microsoft.com/office/officeart/2005/8/layout/hierarchy2"/>
    <dgm:cxn modelId="{B98FB6E0-00EC-424F-A17D-ECFB195A26B4}" type="presParOf" srcId="{B8885550-A9AD-4D89-BFF5-285123222B08}" destId="{158713AC-709B-4A72-8316-00E4F87789F7}" srcOrd="0" destOrd="0" presId="urn:microsoft.com/office/officeart/2005/8/layout/hierarchy2"/>
    <dgm:cxn modelId="{4D141658-E189-4C78-B383-A9671A6FCCCF}" type="presParOf" srcId="{B8885550-A9AD-4D89-BFF5-285123222B08}" destId="{F5F625E3-211E-4A7F-B9DB-907180FBC0E5}" srcOrd="1" destOrd="0" presId="urn:microsoft.com/office/officeart/2005/8/layout/hierarchy2"/>
    <dgm:cxn modelId="{4A8E82FB-3648-4E9F-A972-B89353C0CCC6}" type="presParOf" srcId="{F5F625E3-211E-4A7F-B9DB-907180FBC0E5}" destId="{8FE6E01D-B674-424C-AE94-3E67DC330CFA}" srcOrd="0" destOrd="0" presId="urn:microsoft.com/office/officeart/2005/8/layout/hierarchy2"/>
    <dgm:cxn modelId="{2865AB66-8D58-4785-B53F-F7A24BF7B466}" type="presParOf" srcId="{8FE6E01D-B674-424C-AE94-3E67DC330CFA}" destId="{652A8843-6971-4D90-862B-4AA993B5A886}" srcOrd="0" destOrd="0" presId="urn:microsoft.com/office/officeart/2005/8/layout/hierarchy2"/>
    <dgm:cxn modelId="{69C2B686-1869-43D0-85C1-99B23E959BB2}" type="presParOf" srcId="{F5F625E3-211E-4A7F-B9DB-907180FBC0E5}" destId="{3AD45402-F218-423E-A56F-95A522A2179D}" srcOrd="1" destOrd="0" presId="urn:microsoft.com/office/officeart/2005/8/layout/hierarchy2"/>
    <dgm:cxn modelId="{EA0DB249-47EE-4DEA-B0C1-3CCDB6871DAA}" type="presParOf" srcId="{3AD45402-F218-423E-A56F-95A522A2179D}" destId="{4E9DA6AB-05F2-46B9-A5C4-B50ED46E3A83}" srcOrd="0" destOrd="0" presId="urn:microsoft.com/office/officeart/2005/8/layout/hierarchy2"/>
    <dgm:cxn modelId="{7224B1E4-ED23-4175-99A3-5A0FD1A0087E}" type="presParOf" srcId="{3AD45402-F218-423E-A56F-95A522A2179D}" destId="{36A25691-0D16-4F88-9FDD-9EE5B35BA928}" srcOrd="1" destOrd="0" presId="urn:microsoft.com/office/officeart/2005/8/layout/hierarchy2"/>
    <dgm:cxn modelId="{758ADBCE-6BE0-438B-A4F3-1F61F25535F8}" type="presParOf" srcId="{F5F625E3-211E-4A7F-B9DB-907180FBC0E5}" destId="{D2A9C2B1-44A2-453B-96A2-4F7BA6BC6DEC}" srcOrd="2" destOrd="0" presId="urn:microsoft.com/office/officeart/2005/8/layout/hierarchy2"/>
    <dgm:cxn modelId="{D63657BC-AA3F-4705-8B4B-4594902FA317}" type="presParOf" srcId="{D2A9C2B1-44A2-453B-96A2-4F7BA6BC6DEC}" destId="{B4326FDA-E9E5-4FBC-A253-E83782FFCD7C}" srcOrd="0" destOrd="0" presId="urn:microsoft.com/office/officeart/2005/8/layout/hierarchy2"/>
    <dgm:cxn modelId="{179A02BD-C133-4BAD-BD71-48BF5714CD9A}" type="presParOf" srcId="{F5F625E3-211E-4A7F-B9DB-907180FBC0E5}" destId="{DF10706B-92C6-43DA-B599-A1348D49B183}" srcOrd="3" destOrd="0" presId="urn:microsoft.com/office/officeart/2005/8/layout/hierarchy2"/>
    <dgm:cxn modelId="{C955C891-7F41-4FD6-B91A-C53A47C9F88E}" type="presParOf" srcId="{DF10706B-92C6-43DA-B599-A1348D49B183}" destId="{DF595E6C-555F-401E-8B8D-733D6F9E57B1}" srcOrd="0" destOrd="0" presId="urn:microsoft.com/office/officeart/2005/8/layout/hierarchy2"/>
    <dgm:cxn modelId="{14ECD87F-0E05-43D6-B638-1BD606295D43}" type="presParOf" srcId="{DF10706B-92C6-43DA-B599-A1348D49B183}" destId="{34207AAD-F85F-4970-88EC-B5B3C1FFE7D2}" srcOrd="1" destOrd="0" presId="urn:microsoft.com/office/officeart/2005/8/layout/hierarchy2"/>
    <dgm:cxn modelId="{F05FCBDF-59BA-482C-9470-F046FD94A4D6}" type="presParOf" srcId="{F5F625E3-211E-4A7F-B9DB-907180FBC0E5}" destId="{F454A7C5-8381-4E75-9B95-7D827AFFDD5D}" srcOrd="4" destOrd="0" presId="urn:microsoft.com/office/officeart/2005/8/layout/hierarchy2"/>
    <dgm:cxn modelId="{F8F2263D-1904-4849-A31B-15F76E20DDDC}" type="presParOf" srcId="{F454A7C5-8381-4E75-9B95-7D827AFFDD5D}" destId="{712FBF67-1A88-4019-84B9-501C8346F3BA}" srcOrd="0" destOrd="0" presId="urn:microsoft.com/office/officeart/2005/8/layout/hierarchy2"/>
    <dgm:cxn modelId="{EF973B39-8DD8-45A5-8990-4BE273DC2738}" type="presParOf" srcId="{F5F625E3-211E-4A7F-B9DB-907180FBC0E5}" destId="{B786891E-6264-452F-AEB9-F72405408672}" srcOrd="5" destOrd="0" presId="urn:microsoft.com/office/officeart/2005/8/layout/hierarchy2"/>
    <dgm:cxn modelId="{0335CCE9-52B9-4AD2-BB11-D91C8AD29624}" type="presParOf" srcId="{B786891E-6264-452F-AEB9-F72405408672}" destId="{32D5A9A7-8407-4AE5-9338-3F8B1A1959BB}" srcOrd="0" destOrd="0" presId="urn:microsoft.com/office/officeart/2005/8/layout/hierarchy2"/>
    <dgm:cxn modelId="{2BA896C3-4899-43BF-B150-E30A93CE4F04}" type="presParOf" srcId="{B786891E-6264-452F-AEB9-F72405408672}" destId="{50047606-48E0-4BDE-AA62-E37562A9A1BD}" srcOrd="1" destOrd="0" presId="urn:microsoft.com/office/officeart/2005/8/layout/hierarchy2"/>
    <dgm:cxn modelId="{EC7FC4CD-AAA2-4BE7-BCD3-6A524FF49A91}" type="presParOf" srcId="{9C597746-B748-4B4D-848B-1BF217ECC08B}" destId="{C45F47FA-401B-45D7-B05E-03BF18EE492C}" srcOrd="4" destOrd="0" presId="urn:microsoft.com/office/officeart/2005/8/layout/hierarchy2"/>
    <dgm:cxn modelId="{72A88069-A2F3-4BF3-ADC0-915414A9AA9C}" type="presParOf" srcId="{C45F47FA-401B-45D7-B05E-03BF18EE492C}" destId="{2130BC05-8617-42FA-A860-8A513B5CC3D5}" srcOrd="0" destOrd="0" presId="urn:microsoft.com/office/officeart/2005/8/layout/hierarchy2"/>
    <dgm:cxn modelId="{42E55839-033F-4028-B13D-1D4C709E8D09}" type="presParOf" srcId="{9C597746-B748-4B4D-848B-1BF217ECC08B}" destId="{B06A3CCC-4FDB-4815-8797-0B5A067E1A65}" srcOrd="5" destOrd="0" presId="urn:microsoft.com/office/officeart/2005/8/layout/hierarchy2"/>
    <dgm:cxn modelId="{6B65D852-0C8E-4570-A66B-1E113742BF6D}" type="presParOf" srcId="{B06A3CCC-4FDB-4815-8797-0B5A067E1A65}" destId="{F9B32DB6-52E1-4D30-BB78-832EFC4C40AD}" srcOrd="0" destOrd="0" presId="urn:microsoft.com/office/officeart/2005/8/layout/hierarchy2"/>
    <dgm:cxn modelId="{C520E624-1F17-4421-AC23-C7B1CEDD420E}" type="presParOf" srcId="{B06A3CCC-4FDB-4815-8797-0B5A067E1A65}" destId="{B5288092-0482-4EC6-A6EB-93396E023898}" srcOrd="1" destOrd="0" presId="urn:microsoft.com/office/officeart/2005/8/layout/hierarchy2"/>
    <dgm:cxn modelId="{19685EE7-3692-40C2-8C67-83379A2E1247}" type="presParOf" srcId="{B5288092-0482-4EC6-A6EB-93396E023898}" destId="{5FC71677-B304-4986-AE0C-DED2B85520F0}" srcOrd="0" destOrd="0" presId="urn:microsoft.com/office/officeart/2005/8/layout/hierarchy2"/>
    <dgm:cxn modelId="{0AD0D1DC-9B3C-4D4D-8646-79295397FD99}" type="presParOf" srcId="{5FC71677-B304-4986-AE0C-DED2B85520F0}" destId="{001A0509-569F-432D-9C44-0C98E5E3C791}" srcOrd="0" destOrd="0" presId="urn:microsoft.com/office/officeart/2005/8/layout/hierarchy2"/>
    <dgm:cxn modelId="{EE4B6E56-7DB4-4F59-BE2C-A4B1CB855F31}" type="presParOf" srcId="{B5288092-0482-4EC6-A6EB-93396E023898}" destId="{6F6E0226-54E3-4D81-8FDD-156196445812}" srcOrd="1" destOrd="0" presId="urn:microsoft.com/office/officeart/2005/8/layout/hierarchy2"/>
    <dgm:cxn modelId="{892261E9-9FD4-4795-8D68-2C6DD12D5024}" type="presParOf" srcId="{6F6E0226-54E3-4D81-8FDD-156196445812}" destId="{5DB2808E-256F-498C-AB03-67C88D8D2DF7}" srcOrd="0" destOrd="0" presId="urn:microsoft.com/office/officeart/2005/8/layout/hierarchy2"/>
    <dgm:cxn modelId="{E977C016-1AB8-460B-82B2-F4904987747F}" type="presParOf" srcId="{6F6E0226-54E3-4D81-8FDD-156196445812}" destId="{A58F4469-E7D0-4390-A62E-E831806F92E5}" srcOrd="1" destOrd="0" presId="urn:microsoft.com/office/officeart/2005/8/layout/hierarchy2"/>
    <dgm:cxn modelId="{C7E78ED7-7E98-4E9D-AE2D-15E612FABF2B}" type="presParOf" srcId="{B5288092-0482-4EC6-A6EB-93396E023898}" destId="{7E337074-3F70-4EA8-978E-D3594C881D35}" srcOrd="2" destOrd="0" presId="urn:microsoft.com/office/officeart/2005/8/layout/hierarchy2"/>
    <dgm:cxn modelId="{62859EB4-A80F-4B31-AE00-668662DC6D48}" type="presParOf" srcId="{7E337074-3F70-4EA8-978E-D3594C881D35}" destId="{BA45BC29-3DDF-43D5-9CF0-882293823B5E}" srcOrd="0" destOrd="0" presId="urn:microsoft.com/office/officeart/2005/8/layout/hierarchy2"/>
    <dgm:cxn modelId="{904FC009-7166-4843-9682-1680EFB09276}" type="presParOf" srcId="{B5288092-0482-4EC6-A6EB-93396E023898}" destId="{5EA6CDC4-247B-40C9-9599-0EDC98930840}" srcOrd="3" destOrd="0" presId="urn:microsoft.com/office/officeart/2005/8/layout/hierarchy2"/>
    <dgm:cxn modelId="{C693B60F-10A1-4435-B06F-AAD0EC4AF872}" type="presParOf" srcId="{5EA6CDC4-247B-40C9-9599-0EDC98930840}" destId="{EF62E0AE-0478-47FD-BC14-B0845A47B5C3}" srcOrd="0" destOrd="0" presId="urn:microsoft.com/office/officeart/2005/8/layout/hierarchy2"/>
    <dgm:cxn modelId="{98073977-F9F7-4605-B7A1-F556FF80B03F}" type="presParOf" srcId="{5EA6CDC4-247B-40C9-9599-0EDC98930840}" destId="{477E41D6-3C2E-45E3-8947-A480A6BC2827}" srcOrd="1" destOrd="0" presId="urn:microsoft.com/office/officeart/2005/8/layout/hierarchy2"/>
    <dgm:cxn modelId="{CAB1C177-F35E-44D9-BAE4-0174BE6858EC}" type="presParOf" srcId="{B5288092-0482-4EC6-A6EB-93396E023898}" destId="{DAE92242-DE75-4AA5-8752-EE9D659E41B4}" srcOrd="4" destOrd="0" presId="urn:microsoft.com/office/officeart/2005/8/layout/hierarchy2"/>
    <dgm:cxn modelId="{543E67CF-800E-48FF-AEB7-04E6E66552CC}" type="presParOf" srcId="{DAE92242-DE75-4AA5-8752-EE9D659E41B4}" destId="{964945A0-1C0F-4F11-B2AE-9B35521B94BD}" srcOrd="0" destOrd="0" presId="urn:microsoft.com/office/officeart/2005/8/layout/hierarchy2"/>
    <dgm:cxn modelId="{B19039F0-57DD-4B31-9825-28250BA7E962}" type="presParOf" srcId="{B5288092-0482-4EC6-A6EB-93396E023898}" destId="{DB56054A-DEA3-418A-92D8-9BF3635BB6C3}" srcOrd="5" destOrd="0" presId="urn:microsoft.com/office/officeart/2005/8/layout/hierarchy2"/>
    <dgm:cxn modelId="{87CBAD36-EE47-4FF5-9BD7-56EFABA2EAFF}" type="presParOf" srcId="{DB56054A-DEA3-418A-92D8-9BF3635BB6C3}" destId="{41EF82D4-D384-4CC0-81EB-85A29B0B2966}" srcOrd="0" destOrd="0" presId="urn:microsoft.com/office/officeart/2005/8/layout/hierarchy2"/>
    <dgm:cxn modelId="{260B71B3-5C78-4002-8EF4-37BCF6666EEB}" type="presParOf" srcId="{DB56054A-DEA3-418A-92D8-9BF3635BB6C3}" destId="{1B99015A-96C5-45F4-BDCD-CC33DF42D390}"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C6806-1E9F-4C61-AF94-24E54071F3DF}">
      <dsp:nvSpPr>
        <dsp:cNvPr id="0" name=""/>
        <dsp:cNvSpPr/>
      </dsp:nvSpPr>
      <dsp:spPr>
        <a:xfrm>
          <a:off x="4340123" y="3262142"/>
          <a:ext cx="1418054" cy="70902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الالكترونات في الذره  </a:t>
          </a:r>
        </a:p>
      </dsp:txBody>
      <dsp:txXfrm>
        <a:off x="4360890" y="3282909"/>
        <a:ext cx="1376520" cy="667493"/>
      </dsp:txXfrm>
    </dsp:sp>
    <dsp:sp modelId="{2A786D02-AF4D-492D-9126-D0709CC292D4}">
      <dsp:nvSpPr>
        <dsp:cNvPr id="0" name=""/>
        <dsp:cNvSpPr/>
      </dsp:nvSpPr>
      <dsp:spPr>
        <a:xfrm rot="15416685">
          <a:off x="2800989" y="2384762"/>
          <a:ext cx="2511047" cy="17644"/>
        </a:xfrm>
        <a:custGeom>
          <a:avLst/>
          <a:gdLst/>
          <a:ahLst/>
          <a:cxnLst/>
          <a:rect l="0" t="0" r="0" b="0"/>
          <a:pathLst>
            <a:path>
              <a:moveTo>
                <a:pt x="0" y="9942"/>
              </a:moveTo>
              <a:lnTo>
                <a:pt x="2534104" y="99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4009539" y="2468918"/>
        <a:ext cx="0" cy="0"/>
      </dsp:txXfrm>
    </dsp:sp>
    <dsp:sp modelId="{C211D756-804C-4792-AE3E-844DA3A1B044}">
      <dsp:nvSpPr>
        <dsp:cNvPr id="0" name=""/>
        <dsp:cNvSpPr/>
      </dsp:nvSpPr>
      <dsp:spPr>
        <a:xfrm>
          <a:off x="2354847" y="815999"/>
          <a:ext cx="1418054" cy="70902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الضوء وطاقه الكم  </a:t>
          </a:r>
        </a:p>
      </dsp:txBody>
      <dsp:txXfrm>
        <a:off x="2375614" y="836766"/>
        <a:ext cx="1376520" cy="667493"/>
      </dsp:txXfrm>
    </dsp:sp>
    <dsp:sp modelId="{A24249BF-5A66-45CC-AC5D-3317D3C2B5C8}">
      <dsp:nvSpPr>
        <dsp:cNvPr id="0" name=""/>
        <dsp:cNvSpPr/>
      </dsp:nvSpPr>
      <dsp:spPr>
        <a:xfrm rot="14110531">
          <a:off x="1574601" y="754000"/>
          <a:ext cx="993270" cy="17644"/>
        </a:xfrm>
        <a:custGeom>
          <a:avLst/>
          <a:gdLst/>
          <a:ahLst/>
          <a:cxnLst/>
          <a:rect l="0" t="0" r="0" b="0"/>
          <a:pathLst>
            <a:path>
              <a:moveTo>
                <a:pt x="0" y="9942"/>
              </a:moveTo>
              <a:lnTo>
                <a:pt x="704949" y="99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2065033" y="797386"/>
        <a:ext cx="0" cy="0"/>
      </dsp:txXfrm>
    </dsp:sp>
    <dsp:sp modelId="{A87D74CA-2CA8-4311-B212-C13CE7ADE068}">
      <dsp:nvSpPr>
        <dsp:cNvPr id="0" name=""/>
        <dsp:cNvSpPr/>
      </dsp:nvSpPr>
      <dsp:spPr>
        <a:xfrm>
          <a:off x="369571" y="618"/>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خصائص الموجه  </a:t>
          </a:r>
        </a:p>
      </dsp:txBody>
      <dsp:txXfrm>
        <a:off x="390338" y="21385"/>
        <a:ext cx="1376520" cy="667493"/>
      </dsp:txXfrm>
    </dsp:sp>
    <dsp:sp modelId="{EFA1F577-D2ED-44BB-8D4A-E3A52E55D501}">
      <dsp:nvSpPr>
        <dsp:cNvPr id="0" name=""/>
        <dsp:cNvSpPr/>
      </dsp:nvSpPr>
      <dsp:spPr>
        <a:xfrm rot="10800000">
          <a:off x="1787626" y="1161690"/>
          <a:ext cx="567221" cy="17644"/>
        </a:xfrm>
        <a:custGeom>
          <a:avLst/>
          <a:gdLst/>
          <a:ahLst/>
          <a:cxnLst/>
          <a:rect l="0" t="0" r="0" b="0"/>
          <a:pathLst>
            <a:path>
              <a:moveTo>
                <a:pt x="0" y="9942"/>
              </a:moveTo>
              <a:lnTo>
                <a:pt x="704949" y="99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2085417" y="1184693"/>
        <a:ext cx="0" cy="0"/>
      </dsp:txXfrm>
    </dsp:sp>
    <dsp:sp modelId="{BEC27A0E-226F-4561-BC4B-AD3DF40C5F91}">
      <dsp:nvSpPr>
        <dsp:cNvPr id="0" name=""/>
        <dsp:cNvSpPr/>
      </dsp:nvSpPr>
      <dsp:spPr>
        <a:xfrm>
          <a:off x="369571" y="815999"/>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الضوء جسيم  </a:t>
          </a:r>
        </a:p>
      </dsp:txBody>
      <dsp:txXfrm>
        <a:off x="390338" y="836766"/>
        <a:ext cx="1376520" cy="667493"/>
      </dsp:txXfrm>
    </dsp:sp>
    <dsp:sp modelId="{993C75A3-B194-404F-8EAA-F0EF2516041F}">
      <dsp:nvSpPr>
        <dsp:cNvPr id="0" name=""/>
        <dsp:cNvSpPr/>
      </dsp:nvSpPr>
      <dsp:spPr>
        <a:xfrm rot="7489469">
          <a:off x="1574601" y="1569381"/>
          <a:ext cx="993270" cy="17644"/>
        </a:xfrm>
        <a:custGeom>
          <a:avLst/>
          <a:gdLst/>
          <a:ahLst/>
          <a:cxnLst/>
          <a:rect l="0" t="0" r="0" b="0"/>
          <a:pathLst>
            <a:path>
              <a:moveTo>
                <a:pt x="0" y="8822"/>
              </a:moveTo>
              <a:lnTo>
                <a:pt x="993270" y="882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endParaRPr>
        </a:p>
      </dsp:txBody>
      <dsp:txXfrm rot="10800000">
        <a:off x="2046405" y="1553371"/>
        <a:ext cx="49663" cy="49663"/>
      </dsp:txXfrm>
    </dsp:sp>
    <dsp:sp modelId="{DA28F4B2-918A-4B38-BF88-53775FD53C83}">
      <dsp:nvSpPr>
        <dsp:cNvPr id="0" name=""/>
        <dsp:cNvSpPr/>
      </dsp:nvSpPr>
      <dsp:spPr>
        <a:xfrm>
          <a:off x="369571" y="1631380"/>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rPr>
            <a:t>الضوء موجه </a:t>
          </a:r>
        </a:p>
      </dsp:txBody>
      <dsp:txXfrm>
        <a:off x="390338" y="1652147"/>
        <a:ext cx="1376520" cy="667493"/>
      </dsp:txXfrm>
    </dsp:sp>
    <dsp:sp modelId="{5A1144DE-98CD-4C7F-9A72-1237FE39F858}">
      <dsp:nvSpPr>
        <dsp:cNvPr id="0" name=""/>
        <dsp:cNvSpPr/>
      </dsp:nvSpPr>
      <dsp:spPr>
        <a:xfrm rot="10800000">
          <a:off x="3772902" y="3607834"/>
          <a:ext cx="567221" cy="17644"/>
        </a:xfrm>
        <a:custGeom>
          <a:avLst/>
          <a:gdLst/>
          <a:ahLst/>
          <a:cxnLst/>
          <a:rect l="0" t="0" r="0" b="0"/>
          <a:pathLst>
            <a:path>
              <a:moveTo>
                <a:pt x="0" y="9942"/>
              </a:moveTo>
              <a:lnTo>
                <a:pt x="1002391" y="99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4070693" y="3630836"/>
        <a:ext cx="0" cy="0"/>
      </dsp:txXfrm>
    </dsp:sp>
    <dsp:sp modelId="{158713AC-709B-4A72-8316-00E4F87789F7}">
      <dsp:nvSpPr>
        <dsp:cNvPr id="0" name=""/>
        <dsp:cNvSpPr/>
      </dsp:nvSpPr>
      <dsp:spPr>
        <a:xfrm>
          <a:off x="2354847" y="3262142"/>
          <a:ext cx="1418054" cy="70902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نظريه الكم والذره  </a:t>
          </a:r>
        </a:p>
      </dsp:txBody>
      <dsp:txXfrm>
        <a:off x="2375614" y="3282909"/>
        <a:ext cx="1376520" cy="667493"/>
      </dsp:txXfrm>
    </dsp:sp>
    <dsp:sp modelId="{8FE6E01D-B674-424C-AE94-3E67DC330CFA}">
      <dsp:nvSpPr>
        <dsp:cNvPr id="0" name=""/>
        <dsp:cNvSpPr/>
      </dsp:nvSpPr>
      <dsp:spPr>
        <a:xfrm rot="14110531">
          <a:off x="1574601" y="3200143"/>
          <a:ext cx="993270" cy="17644"/>
        </a:xfrm>
        <a:custGeom>
          <a:avLst/>
          <a:gdLst/>
          <a:ahLst/>
          <a:cxnLst/>
          <a:rect l="0" t="0" r="0" b="0"/>
          <a:pathLst>
            <a:path>
              <a:moveTo>
                <a:pt x="0" y="9942"/>
              </a:moveTo>
              <a:lnTo>
                <a:pt x="704949" y="99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2065033" y="3243530"/>
        <a:ext cx="0" cy="0"/>
      </dsp:txXfrm>
    </dsp:sp>
    <dsp:sp modelId="{4E9DA6AB-05F2-46B9-A5C4-B50ED46E3A83}">
      <dsp:nvSpPr>
        <dsp:cNvPr id="0" name=""/>
        <dsp:cNvSpPr/>
      </dsp:nvSpPr>
      <dsp:spPr>
        <a:xfrm>
          <a:off x="369571" y="2446761"/>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نموذج بور  </a:t>
          </a:r>
        </a:p>
      </dsp:txBody>
      <dsp:txXfrm>
        <a:off x="390338" y="2467528"/>
        <a:ext cx="1376520" cy="667493"/>
      </dsp:txXfrm>
    </dsp:sp>
    <dsp:sp modelId="{D2A9C2B1-44A2-453B-96A2-4F7BA6BC6DEC}">
      <dsp:nvSpPr>
        <dsp:cNvPr id="0" name=""/>
        <dsp:cNvSpPr/>
      </dsp:nvSpPr>
      <dsp:spPr>
        <a:xfrm rot="10800000">
          <a:off x="1787626" y="3607834"/>
          <a:ext cx="567221" cy="17644"/>
        </a:xfrm>
        <a:custGeom>
          <a:avLst/>
          <a:gdLst/>
          <a:ahLst/>
          <a:cxnLst/>
          <a:rect l="0" t="0" r="0" b="0"/>
          <a:pathLst>
            <a:path>
              <a:moveTo>
                <a:pt x="0" y="9942"/>
              </a:moveTo>
              <a:lnTo>
                <a:pt x="704949" y="99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2085417" y="3630836"/>
        <a:ext cx="0" cy="0"/>
      </dsp:txXfrm>
    </dsp:sp>
    <dsp:sp modelId="{DF595E6C-555F-401E-8B8D-733D6F9E57B1}">
      <dsp:nvSpPr>
        <dsp:cNvPr id="0" name=""/>
        <dsp:cNvSpPr/>
      </dsp:nvSpPr>
      <dsp:spPr>
        <a:xfrm>
          <a:off x="369571" y="3262142"/>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اضافات </a:t>
          </a:r>
        </a:p>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(دي برولي -هايزن-شرودنجر) </a:t>
          </a:r>
        </a:p>
      </dsp:txBody>
      <dsp:txXfrm>
        <a:off x="390338" y="3282909"/>
        <a:ext cx="1376520" cy="667493"/>
      </dsp:txXfrm>
    </dsp:sp>
    <dsp:sp modelId="{F454A7C5-8381-4E75-9B95-7D827AFFDD5D}">
      <dsp:nvSpPr>
        <dsp:cNvPr id="0" name=""/>
        <dsp:cNvSpPr/>
      </dsp:nvSpPr>
      <dsp:spPr>
        <a:xfrm rot="7489469">
          <a:off x="1574601" y="4015525"/>
          <a:ext cx="993270" cy="17644"/>
        </a:xfrm>
        <a:custGeom>
          <a:avLst/>
          <a:gdLst/>
          <a:ahLst/>
          <a:cxnLst/>
          <a:rect l="0" t="0" r="0" b="0"/>
          <a:pathLst>
            <a:path>
              <a:moveTo>
                <a:pt x="0" y="8822"/>
              </a:moveTo>
              <a:lnTo>
                <a:pt x="993270" y="882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endParaRPr>
        </a:p>
      </dsp:txBody>
      <dsp:txXfrm rot="10800000">
        <a:off x="2046405" y="3999515"/>
        <a:ext cx="49663" cy="49663"/>
      </dsp:txXfrm>
    </dsp:sp>
    <dsp:sp modelId="{32D5A9A7-8407-4AE5-9338-3F8B1A1959BB}">
      <dsp:nvSpPr>
        <dsp:cNvPr id="0" name=""/>
        <dsp:cNvSpPr/>
      </dsp:nvSpPr>
      <dsp:spPr>
        <a:xfrm>
          <a:off x="369571" y="4077524"/>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rPr>
            <a:t>مستويات ذره الهيدروجين </a:t>
          </a:r>
        </a:p>
      </dsp:txBody>
      <dsp:txXfrm>
        <a:off x="390338" y="4098291"/>
        <a:ext cx="1376520" cy="667493"/>
      </dsp:txXfrm>
    </dsp:sp>
    <dsp:sp modelId="{C45F47FA-401B-45D7-B05E-03BF18EE492C}">
      <dsp:nvSpPr>
        <dsp:cNvPr id="0" name=""/>
        <dsp:cNvSpPr/>
      </dsp:nvSpPr>
      <dsp:spPr>
        <a:xfrm rot="6183315">
          <a:off x="2800989" y="4830906"/>
          <a:ext cx="2511047" cy="17644"/>
        </a:xfrm>
        <a:custGeom>
          <a:avLst/>
          <a:gdLst/>
          <a:ahLst/>
          <a:cxnLst/>
          <a:rect l="0" t="0" r="0" b="0"/>
          <a:pathLst>
            <a:path>
              <a:moveTo>
                <a:pt x="0" y="9942"/>
              </a:moveTo>
              <a:lnTo>
                <a:pt x="1002391" y="99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4131846" y="4792755"/>
        <a:ext cx="0" cy="0"/>
      </dsp:txXfrm>
    </dsp:sp>
    <dsp:sp modelId="{F9B32DB6-52E1-4D30-BB78-832EFC4C40AD}">
      <dsp:nvSpPr>
        <dsp:cNvPr id="0" name=""/>
        <dsp:cNvSpPr/>
      </dsp:nvSpPr>
      <dsp:spPr>
        <a:xfrm>
          <a:off x="2354847" y="5708286"/>
          <a:ext cx="1418054" cy="70902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التوزيع الالكتروني  </a:t>
          </a:r>
        </a:p>
      </dsp:txBody>
      <dsp:txXfrm>
        <a:off x="2375614" y="5729053"/>
        <a:ext cx="1376520" cy="667493"/>
      </dsp:txXfrm>
    </dsp:sp>
    <dsp:sp modelId="{5FC71677-B304-4986-AE0C-DED2B85520F0}">
      <dsp:nvSpPr>
        <dsp:cNvPr id="0" name=""/>
        <dsp:cNvSpPr/>
      </dsp:nvSpPr>
      <dsp:spPr>
        <a:xfrm rot="14110531">
          <a:off x="1574601" y="5646287"/>
          <a:ext cx="993270" cy="17644"/>
        </a:xfrm>
        <a:custGeom>
          <a:avLst/>
          <a:gdLst/>
          <a:ahLst/>
          <a:cxnLst/>
          <a:rect l="0" t="0" r="0" b="0"/>
          <a:pathLst>
            <a:path>
              <a:moveTo>
                <a:pt x="0" y="9942"/>
              </a:moveTo>
              <a:lnTo>
                <a:pt x="704949" y="99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2065033" y="5689673"/>
        <a:ext cx="0" cy="0"/>
      </dsp:txXfrm>
    </dsp:sp>
    <dsp:sp modelId="{5DB2808E-256F-498C-AB03-67C88D8D2DF7}">
      <dsp:nvSpPr>
        <dsp:cNvPr id="0" name=""/>
        <dsp:cNvSpPr/>
      </dsp:nvSpPr>
      <dsp:spPr>
        <a:xfrm>
          <a:off x="369571" y="4892905"/>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مباديء تحكم التوزيع  </a:t>
          </a:r>
        </a:p>
      </dsp:txBody>
      <dsp:txXfrm>
        <a:off x="390338" y="4913672"/>
        <a:ext cx="1376520" cy="667493"/>
      </dsp:txXfrm>
    </dsp:sp>
    <dsp:sp modelId="{7E337074-3F70-4EA8-978E-D3594C881D35}">
      <dsp:nvSpPr>
        <dsp:cNvPr id="0" name=""/>
        <dsp:cNvSpPr/>
      </dsp:nvSpPr>
      <dsp:spPr>
        <a:xfrm rot="10800000">
          <a:off x="1787626" y="6053978"/>
          <a:ext cx="567221" cy="17644"/>
        </a:xfrm>
        <a:custGeom>
          <a:avLst/>
          <a:gdLst/>
          <a:ahLst/>
          <a:cxnLst/>
          <a:rect l="0" t="0" r="0" b="0"/>
          <a:pathLst>
            <a:path>
              <a:moveTo>
                <a:pt x="0" y="9942"/>
              </a:moveTo>
              <a:lnTo>
                <a:pt x="704949" y="99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latin typeface="Calibri" panose="020F0502020204030204"/>
            <a:ea typeface="+mn-ea"/>
            <a:cs typeface="Arial" panose="020B0604020202020204" pitchFamily="34" charset="0"/>
          </a:endParaRPr>
        </a:p>
      </dsp:txBody>
      <dsp:txXfrm rot="10800000">
        <a:off x="2085417" y="6076980"/>
        <a:ext cx="0" cy="0"/>
      </dsp:txXfrm>
    </dsp:sp>
    <dsp:sp modelId="{EF62E0AE-0478-47FD-BC14-B0845A47B5C3}">
      <dsp:nvSpPr>
        <dsp:cNvPr id="0" name=""/>
        <dsp:cNvSpPr/>
      </dsp:nvSpPr>
      <dsp:spPr>
        <a:xfrm>
          <a:off x="369571" y="5708286"/>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latin typeface="Calibri" panose="020F0502020204030204"/>
              <a:ea typeface="+mn-ea"/>
              <a:cs typeface="Arial" panose="020B0604020202020204" pitchFamily="34" charset="0"/>
            </a:rPr>
            <a:t>طرق التوزيع الالكتروني  </a:t>
          </a:r>
        </a:p>
      </dsp:txBody>
      <dsp:txXfrm>
        <a:off x="390338" y="5729053"/>
        <a:ext cx="1376520" cy="667493"/>
      </dsp:txXfrm>
    </dsp:sp>
    <dsp:sp modelId="{DAE92242-DE75-4AA5-8752-EE9D659E41B4}">
      <dsp:nvSpPr>
        <dsp:cNvPr id="0" name=""/>
        <dsp:cNvSpPr/>
      </dsp:nvSpPr>
      <dsp:spPr>
        <a:xfrm rot="7489469">
          <a:off x="1574601" y="6461668"/>
          <a:ext cx="993270" cy="17644"/>
        </a:xfrm>
        <a:custGeom>
          <a:avLst/>
          <a:gdLst/>
          <a:ahLst/>
          <a:cxnLst/>
          <a:rect l="0" t="0" r="0" b="0"/>
          <a:pathLst>
            <a:path>
              <a:moveTo>
                <a:pt x="0" y="8822"/>
              </a:moveTo>
              <a:lnTo>
                <a:pt x="993270" y="882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b="1" kern="1200">
            <a:solidFill>
              <a:schemeClr val="tx1"/>
            </a:solidFill>
          </a:endParaRPr>
        </a:p>
      </dsp:txBody>
      <dsp:txXfrm rot="10800000">
        <a:off x="2046405" y="6445658"/>
        <a:ext cx="49663" cy="49663"/>
      </dsp:txXfrm>
    </dsp:sp>
    <dsp:sp modelId="{41EF82D4-D384-4CC0-81EB-85A29B0B2966}">
      <dsp:nvSpPr>
        <dsp:cNvPr id="0" name=""/>
        <dsp:cNvSpPr/>
      </dsp:nvSpPr>
      <dsp:spPr>
        <a:xfrm>
          <a:off x="369571" y="6523667"/>
          <a:ext cx="1418054" cy="7090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solidFill>
                <a:schemeClr val="tx1"/>
              </a:solidFill>
            </a:rPr>
            <a:t>الكترونات التكافوء </a:t>
          </a:r>
        </a:p>
      </dsp:txBody>
      <dsp:txXfrm>
        <a:off x="390338" y="6544434"/>
        <a:ext cx="1376520" cy="6674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523</Words>
  <Characters>2982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موضي الشمري</dc:creator>
  <cp:keywords/>
  <dc:description/>
  <cp:lastModifiedBy>موضي الشمري</cp:lastModifiedBy>
  <cp:revision>1</cp:revision>
  <dcterms:created xsi:type="dcterms:W3CDTF">2018-01-21T13:30:00Z</dcterms:created>
  <dcterms:modified xsi:type="dcterms:W3CDTF">2018-01-21T14:07:00Z</dcterms:modified>
</cp:coreProperties>
</file>