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783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410"/>
        <w:gridCol w:w="2417"/>
        <w:gridCol w:w="850"/>
        <w:gridCol w:w="1418"/>
        <w:gridCol w:w="709"/>
        <w:gridCol w:w="605"/>
      </w:tblGrid>
      <w:tr w:rsidR="00B84C6D" w:rsidRPr="00B84C6D" w:rsidTr="00DB106F">
        <w:tc>
          <w:tcPr>
            <w:tcW w:w="3134" w:type="dxa"/>
            <w:gridSpan w:val="2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84C6D">
              <w:rPr>
                <w:rFonts w:cs="AL-Mohanad" w:hint="cs"/>
                <w:b/>
                <w:bCs/>
                <w:sz w:val="28"/>
                <w:szCs w:val="28"/>
                <w:rtl/>
              </w:rPr>
              <w:t>لمدرسة</w:t>
            </w:r>
            <w:r w:rsidRPr="00B84C6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757FAB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</w:t>
            </w:r>
          </w:p>
        </w:tc>
        <w:tc>
          <w:tcPr>
            <w:tcW w:w="3827" w:type="dxa"/>
            <w:gridSpan w:val="2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Pr="00B84C6D">
              <w:rPr>
                <w:rFonts w:cs="AL-Mohanad" w:hint="cs"/>
                <w:b/>
                <w:bCs/>
                <w:sz w:val="24"/>
                <w:szCs w:val="24"/>
                <w:rtl/>
              </w:rPr>
              <w:t>الطالبــة:.......</w:t>
            </w:r>
            <w:r w:rsidR="005E5196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850" w:type="dxa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732" w:type="dxa"/>
            <w:gridSpan w:val="3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</w:t>
            </w:r>
          </w:p>
        </w:tc>
      </w:tr>
      <w:tr w:rsidR="00B84C6D" w:rsidRPr="00B84C6D" w:rsidTr="00DB106F">
        <w:tc>
          <w:tcPr>
            <w:tcW w:w="1716" w:type="dxa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84C6D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418" w:type="dxa"/>
          </w:tcPr>
          <w:p w:rsidR="00B84C6D" w:rsidRPr="00B84C6D" w:rsidRDefault="006F5275" w:rsidP="009072D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الأول</w:t>
            </w:r>
            <w:r w:rsidR="00B84C6D" w:rsidRPr="00B84C6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0" w:type="dxa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84C6D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417" w:type="dxa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84C6D">
              <w:rPr>
                <w:rFonts w:cs="AL-Mohanad" w:hint="cs"/>
                <w:b/>
                <w:bCs/>
                <w:sz w:val="28"/>
                <w:szCs w:val="28"/>
                <w:rtl/>
              </w:rPr>
              <w:t>العلوم(اسئلة)</w:t>
            </w:r>
          </w:p>
        </w:tc>
        <w:tc>
          <w:tcPr>
            <w:tcW w:w="850" w:type="dxa"/>
            <w:vMerge w:val="restart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84C6D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418" w:type="dxa"/>
            <w:vMerge w:val="restart"/>
          </w:tcPr>
          <w:p w:rsidR="00B84C6D" w:rsidRPr="00B84C6D" w:rsidRDefault="008C3CE4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709" w:type="dxa"/>
            <w:vMerge w:val="restart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84C6D">
              <w:rPr>
                <w:rFonts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605" w:type="dxa"/>
            <w:vMerge w:val="restart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84C6D" w:rsidRPr="00B84C6D" w:rsidTr="00DB106F">
        <w:tc>
          <w:tcPr>
            <w:tcW w:w="1716" w:type="dxa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84C6D">
              <w:rPr>
                <w:rFonts w:cs="AL-Mohanad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1418" w:type="dxa"/>
          </w:tcPr>
          <w:p w:rsidR="00B84C6D" w:rsidRPr="00B84C6D" w:rsidRDefault="003B52AB" w:rsidP="009072D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الثالثه </w:t>
            </w:r>
          </w:p>
        </w:tc>
        <w:tc>
          <w:tcPr>
            <w:tcW w:w="1410" w:type="dxa"/>
          </w:tcPr>
          <w:p w:rsidR="00B84C6D" w:rsidRPr="00B84C6D" w:rsidRDefault="00B84C6D" w:rsidP="009072D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84C6D"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417" w:type="dxa"/>
          </w:tcPr>
          <w:p w:rsidR="00B84C6D" w:rsidRPr="00B84C6D" w:rsidRDefault="00B84C6D" w:rsidP="009072D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/</w:t>
            </w:r>
            <w:r w:rsidR="009072D0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6F5275">
              <w:rPr>
                <w:rFonts w:cs="AL-Mohanad" w:hint="cs"/>
                <w:sz w:val="28"/>
                <w:szCs w:val="28"/>
                <w:rtl/>
              </w:rPr>
              <w:t xml:space="preserve"> / 143</w:t>
            </w:r>
            <w:r w:rsidR="009072D0">
              <w:rPr>
                <w:rFonts w:cs="AL-Mohanad" w:hint="cs"/>
                <w:sz w:val="28"/>
                <w:szCs w:val="28"/>
                <w:rtl/>
              </w:rPr>
              <w:t>7</w:t>
            </w:r>
            <w:r w:rsidR="009072D0">
              <w:rPr>
                <w:rFonts w:cs="AL-Mohanad"/>
                <w:sz w:val="28"/>
                <w:szCs w:val="28"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>هـ</w:t>
            </w:r>
          </w:p>
        </w:tc>
        <w:tc>
          <w:tcPr>
            <w:tcW w:w="850" w:type="dxa"/>
            <w:vMerge/>
          </w:tcPr>
          <w:p w:rsidR="00B84C6D" w:rsidRPr="00B84C6D" w:rsidRDefault="00B84C6D" w:rsidP="009072D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B84C6D" w:rsidRPr="00B84C6D" w:rsidRDefault="00B84C6D" w:rsidP="009072D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</w:tcPr>
          <w:p w:rsidR="00B84C6D" w:rsidRPr="00B84C6D" w:rsidRDefault="00B84C6D" w:rsidP="009072D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05" w:type="dxa"/>
            <w:vMerge/>
          </w:tcPr>
          <w:p w:rsidR="00B84C6D" w:rsidRPr="00B84C6D" w:rsidRDefault="00B84C6D" w:rsidP="009072D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669"/>
        <w:bidiVisual/>
        <w:tblW w:w="9923" w:type="dxa"/>
        <w:tblLook w:val="04A0" w:firstRow="1" w:lastRow="0" w:firstColumn="1" w:lastColumn="0" w:noHBand="0" w:noVBand="1"/>
      </w:tblPr>
      <w:tblGrid>
        <w:gridCol w:w="6990"/>
        <w:gridCol w:w="2933"/>
      </w:tblGrid>
      <w:tr w:rsidR="008071B3" w:rsidTr="00DB106F">
        <w:trPr>
          <w:trHeight w:val="3389"/>
        </w:trPr>
        <w:tc>
          <w:tcPr>
            <w:tcW w:w="6990" w:type="dxa"/>
          </w:tcPr>
          <w:p w:rsidR="008071B3" w:rsidRDefault="003333EF" w:rsidP="009072D0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2" type="#_x0000_t32" style="position:absolute;left:0;text-align:left;margin-left:164.4pt;margin-top:47.8pt;width:26.9pt;height:.8pt;flip:x;z-index:2518691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24"/>
                <w:szCs w:val="24"/>
                <w:rtl/>
              </w:rPr>
              <w:pict>
                <v:shape id="_x0000_s1204" type="#_x0000_t32" style="position:absolute;left:0;text-align:left;margin-left:92.65pt;margin-top:48.6pt;width:26.9pt;height:.8pt;flip:x;z-index:2518712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24"/>
                <w:szCs w:val="24"/>
                <w:rtl/>
              </w:rPr>
              <w:pict>
                <v:shape id="_x0000_s1203" type="#_x0000_t32" style="position:absolute;left:0;text-align:left;margin-left:253.9pt;margin-top:44.95pt;width:26.9pt;height:.8pt;flip:x;z-index:25187020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8071B3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392430</wp:posOffset>
                  </wp:positionV>
                  <wp:extent cx="438150" cy="427355"/>
                  <wp:effectExtent l="19050" t="0" r="0" b="0"/>
                  <wp:wrapSquare wrapText="bothSides"/>
                  <wp:docPr id="6" name="صورة 1" descr="snake-coloring-page-995-hd-wallpap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-coloring-page-995-hd-wallpaper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1B3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273685</wp:posOffset>
                  </wp:positionV>
                  <wp:extent cx="656590" cy="615950"/>
                  <wp:effectExtent l="19050" t="0" r="0" b="0"/>
                  <wp:wrapTight wrapText="bothSides">
                    <wp:wrapPolygon edited="0">
                      <wp:start x="-627" y="0"/>
                      <wp:lineTo x="-627" y="20709"/>
                      <wp:lineTo x="21308" y="20709"/>
                      <wp:lineTo x="21308" y="0"/>
                      <wp:lineTo x="-627" y="0"/>
                    </wp:wrapPolygon>
                  </wp:wrapTight>
                  <wp:docPr id="7" name="صورة 7" descr="http://vb.almastba.com/imgcache/almastba.com_1391015551_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b.almastba.com/imgcache/almastba.com_1391015551_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1B3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3757295</wp:posOffset>
                  </wp:positionH>
                  <wp:positionV relativeFrom="paragraph">
                    <wp:posOffset>273685</wp:posOffset>
                  </wp:positionV>
                  <wp:extent cx="556895" cy="715010"/>
                  <wp:effectExtent l="19050" t="0" r="0" b="0"/>
                  <wp:wrapTight wrapText="bothSides">
                    <wp:wrapPolygon edited="0">
                      <wp:start x="-739" y="0"/>
                      <wp:lineTo x="-739" y="21293"/>
                      <wp:lineTo x="21428" y="21293"/>
                      <wp:lineTo x="21428" y="0"/>
                      <wp:lineTo x="-739" y="0"/>
                    </wp:wrapPolygon>
                  </wp:wrapTight>
                  <wp:docPr id="8" name="صورة 13" descr="http://www.sibleyfineart.com/tips/t6_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ibleyfineart.com/tips/t6_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rtl/>
              </w:rPr>
              <w:pict>
                <v:rect id="_x0000_s1192" style="position:absolute;left:0;text-align:left;margin-left:128.15pt;margin-top:48.6pt;width:85.9pt;height:18.7pt;z-index:251857920;mso-position-horizontal-relative:text;mso-position-vertical-relative:text" stroked="f">
                  <v:textbox style="mso-next-textbox:#_x0000_s1192">
                    <w:txbxContent>
                      <w:p w:rsidR="008071B3" w:rsidRPr="008B345F" w:rsidRDefault="008071B3" w:rsidP="008071B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8B345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rect>
              </w:pict>
            </w:r>
            <w:r w:rsidR="008071B3" w:rsidRPr="00F54805">
              <w:rPr>
                <w:rFonts w:hint="cs"/>
                <w:b/>
                <w:bCs/>
                <w:sz w:val="24"/>
                <w:szCs w:val="24"/>
                <w:rtl/>
              </w:rPr>
              <w:t>من خلال الشبكة الغذائية التي امامك حددي :</w:t>
            </w:r>
          </w:p>
          <w:p w:rsidR="008071B3" w:rsidRPr="008071B3" w:rsidRDefault="008071B3" w:rsidP="009072D0">
            <w:pPr>
              <w:rPr>
                <w:rtl/>
              </w:rPr>
            </w:pPr>
          </w:p>
          <w:p w:rsidR="008071B3" w:rsidRP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</w:p>
          <w:p w:rsidR="008071B3" w:rsidRPr="008071B3" w:rsidRDefault="008071B3" w:rsidP="009072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-741680</wp:posOffset>
                  </wp:positionV>
                  <wp:extent cx="765810" cy="605790"/>
                  <wp:effectExtent l="19050" t="0" r="0" b="0"/>
                  <wp:wrapTight wrapText="bothSides">
                    <wp:wrapPolygon edited="0">
                      <wp:start x="-537" y="0"/>
                      <wp:lineTo x="-537" y="21057"/>
                      <wp:lineTo x="21493" y="21057"/>
                      <wp:lineTo x="21493" y="0"/>
                      <wp:lineTo x="-537" y="0"/>
                    </wp:wrapPolygon>
                  </wp:wrapTight>
                  <wp:docPr id="9" name="صورة 10" descr="http://www.inra.fr/dpenv/images/fd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ra.fr/dpenv/images/fd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4"/>
                <w:szCs w:val="24"/>
                <w:rtl/>
              </w:rPr>
              <w:t xml:space="preserve">   نبات                     ارنب                         افعى                   ديدان</w:t>
            </w: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</w:t>
            </w: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منتج.................      </w:t>
            </w: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مستهلك اول............</w:t>
            </w: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مستهلك ثاني ......................</w:t>
            </w:r>
          </w:p>
          <w:p w:rsidR="008071B3" w:rsidRDefault="008071B3" w:rsidP="009072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المحللات..............................</w:t>
            </w:r>
          </w:p>
          <w:p w:rsidR="009072D0" w:rsidRPr="002F30FF" w:rsidRDefault="009072D0" w:rsidP="009072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933" w:type="dxa"/>
          </w:tcPr>
          <w:p w:rsidR="008071B3" w:rsidRPr="00C26FB6" w:rsidRDefault="008071B3" w:rsidP="009072D0">
            <w:pPr>
              <w:rPr>
                <w:b/>
                <w:bCs/>
                <w:rtl/>
              </w:rPr>
            </w:pPr>
            <w:r w:rsidRPr="00C26FB6">
              <w:rPr>
                <w:rFonts w:hint="cs"/>
                <w:b/>
                <w:bCs/>
                <w:rtl/>
              </w:rPr>
              <w:t>المهارة :</w:t>
            </w:r>
          </w:p>
          <w:p w:rsidR="008071B3" w:rsidRDefault="008071B3" w:rsidP="009072D0">
            <w:pPr>
              <w:rPr>
                <w:rtl/>
              </w:rPr>
            </w:pPr>
            <w:r>
              <w:rPr>
                <w:rFonts w:ascii="Arial" w:eastAsia="Arial" w:hAnsi="Arial" w:hint="cs"/>
                <w:rtl/>
              </w:rPr>
              <w:t>*</w:t>
            </w:r>
            <w:r w:rsidRPr="008B07A4">
              <w:rPr>
                <w:rFonts w:ascii="Arial" w:eastAsia="Arial" w:hAnsi="Arial"/>
                <w:rtl/>
              </w:rPr>
              <w:t>الإشارة إلى المنتجات والمستهلكات والمحللات في صورة شبكة غذائية</w:t>
            </w:r>
          </w:p>
          <w:p w:rsidR="008071B3" w:rsidRPr="00A436A4" w:rsidRDefault="008071B3" w:rsidP="009072D0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8071B3" w:rsidTr="00DB106F">
        <w:trPr>
          <w:trHeight w:val="3239"/>
        </w:trPr>
        <w:tc>
          <w:tcPr>
            <w:tcW w:w="6990" w:type="dxa"/>
          </w:tcPr>
          <w:p w:rsidR="008071B3" w:rsidRPr="00F54805" w:rsidRDefault="008071B3" w:rsidP="009072D0">
            <w:pPr>
              <w:pStyle w:val="a3"/>
              <w:numPr>
                <w:ilvl w:val="0"/>
                <w:numId w:val="9"/>
              </w:numPr>
              <w:rPr>
                <w:b/>
                <w:bCs/>
                <w:rtl/>
              </w:rPr>
            </w:pPr>
            <w:r w:rsidRPr="00F54805">
              <w:rPr>
                <w:rFonts w:hint="cs"/>
                <w:b/>
                <w:bCs/>
                <w:rtl/>
              </w:rPr>
              <w:t xml:space="preserve">ضعي كلمة صح او خطأ امام </w:t>
            </w:r>
            <w:proofErr w:type="spellStart"/>
            <w:r w:rsidRPr="00F54805">
              <w:rPr>
                <w:rFonts w:hint="cs"/>
                <w:b/>
                <w:bCs/>
                <w:rtl/>
              </w:rPr>
              <w:t>العباره</w:t>
            </w:r>
            <w:proofErr w:type="spellEnd"/>
            <w:r w:rsidRPr="00F54805">
              <w:rPr>
                <w:rFonts w:hint="cs"/>
                <w:b/>
                <w:bCs/>
                <w:rtl/>
              </w:rPr>
              <w:t xml:space="preserve"> الآتية:</w:t>
            </w:r>
          </w:p>
          <w:p w:rsidR="008071B3" w:rsidRPr="00F54805" w:rsidRDefault="008071B3" w:rsidP="009072D0">
            <w:pPr>
              <w:rPr>
                <w:sz w:val="20"/>
                <w:szCs w:val="20"/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يساعد التكيف المخلوقات الحية على البقاء والعيش في بيئاتها (             )    </w:t>
            </w:r>
          </w:p>
          <w:p w:rsidR="008071B3" w:rsidRPr="00F717B9" w:rsidRDefault="008071B3" w:rsidP="009072D0">
            <w:pPr>
              <w:rPr>
                <w:rtl/>
              </w:rPr>
            </w:pPr>
          </w:p>
          <w:p w:rsidR="008071B3" w:rsidRPr="00F54805" w:rsidRDefault="008071B3" w:rsidP="009072D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4805">
              <w:rPr>
                <w:rFonts w:hint="cs"/>
                <w:b/>
                <w:bCs/>
                <w:rtl/>
              </w:rPr>
              <w:t>صلي بين صورة المخلوق الحي والتكيف الذي يمارسه في بيئته</w:t>
            </w:r>
          </w:p>
          <w:p w:rsidR="008071B3" w:rsidRPr="00F54805" w:rsidRDefault="008071B3" w:rsidP="009072D0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3737610</wp:posOffset>
                  </wp:positionH>
                  <wp:positionV relativeFrom="paragraph">
                    <wp:posOffset>104775</wp:posOffset>
                  </wp:positionV>
                  <wp:extent cx="335280" cy="357505"/>
                  <wp:effectExtent l="19050" t="0" r="7620" b="0"/>
                  <wp:wrapSquare wrapText="bothSides"/>
                  <wp:docPr id="13" name="صورة 0" descr="cam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  <w:p w:rsidR="008071B3" w:rsidRPr="001F2857" w:rsidRDefault="008071B3" w:rsidP="009072D0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-395605</wp:posOffset>
                  </wp:positionV>
                  <wp:extent cx="625475" cy="357505"/>
                  <wp:effectExtent l="19050" t="0" r="3175" b="0"/>
                  <wp:wrapSquare wrapText="bothSides"/>
                  <wp:docPr id="14" name="صورة 13" descr="http://www.how-to-draw-cartoons-online.com/image-files/cartoon_bat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ow-to-draw-cartoons-online.com/image-files/cartoon_bat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33EF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1" type="#_x0000_t202" style="position:absolute;left:0;text-align:left;margin-left:37.9pt;margin-top:18pt;width:85.85pt;height:28.4pt;z-index:251856896;mso-position-horizontal-relative:text;mso-position-vertical-relative:text">
                  <v:textbox style="mso-next-textbox:#_x0000_s1191">
                    <w:txbxContent>
                      <w:p w:rsidR="008071B3" w:rsidRDefault="008071B3" w:rsidP="008071B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سنامه يخزن الغذاء</w:t>
                        </w:r>
                      </w:p>
                    </w:txbxContent>
                  </v:textbox>
                  <w10:wrap anchorx="page"/>
                </v:shape>
              </w:pict>
            </w:r>
            <w:r w:rsidR="003333EF">
              <w:rPr>
                <w:noProof/>
                <w:rtl/>
              </w:rPr>
              <w:pict>
                <v:shape id="_x0000_s1188" type="#_x0000_t202" style="position:absolute;left:0;text-align:left;margin-left:57.9pt;margin-top:17.85pt;width:65.85pt;height:20.1pt;z-index:251850752;mso-position-horizontal-relative:text;mso-position-vertical-relative:text">
                  <v:textbox style="mso-next-textbox:#_x0000_s1188">
                    <w:txbxContent>
                      <w:p w:rsidR="008071B3" w:rsidRDefault="008071B3" w:rsidP="008071B3">
                        <w:r>
                          <w:rPr>
                            <w:rFonts w:hint="cs"/>
                            <w:rtl/>
                          </w:rPr>
                          <w:t xml:space="preserve">له سنام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سنامهتخزين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الغذاء</w:t>
                        </w:r>
                      </w:p>
                    </w:txbxContent>
                  </v:textbox>
                  <w10:wrap anchorx="page"/>
                </v:shape>
              </w:pict>
            </w:r>
            <w:r w:rsidR="003333EF">
              <w:rPr>
                <w:noProof/>
                <w:rtl/>
              </w:rPr>
              <w:pict>
                <v:shape id="_x0000_s1189" type="#_x0000_t202" style="position:absolute;left:0;text-align:left;margin-left:168.7pt;margin-top:18pt;width:67pt;height:20.1pt;z-index:251851776;mso-position-horizontal-relative:text;mso-position-vertical-relative:text">
                  <v:textbox style="mso-next-textbox:#_x0000_s1189">
                    <w:txbxContent>
                      <w:p w:rsidR="008071B3" w:rsidRDefault="008071B3" w:rsidP="008071B3">
                        <w:r>
                          <w:rPr>
                            <w:rFonts w:hint="cs"/>
                            <w:rtl/>
                          </w:rPr>
                          <w:t>النشاط الليلي</w:t>
                        </w:r>
                      </w:p>
                    </w:txbxContent>
                  </v:textbox>
                  <w10:wrap anchorx="page"/>
                </v:shape>
              </w:pict>
            </w:r>
            <w:r w:rsidR="003333EF">
              <w:rPr>
                <w:noProof/>
                <w:rtl/>
              </w:rPr>
              <w:pict>
                <v:shape id="_x0000_s1190" type="#_x0000_t202" style="position:absolute;left:0;text-align:left;margin-left:286.85pt;margin-top:17.85pt;width:50.95pt;height:20.1pt;z-index:251852800;mso-position-horizontal-relative:text;mso-position-vertical-relative:text">
                  <v:textbox style="mso-next-textbox:#_x0000_s1190">
                    <w:txbxContent>
                      <w:p w:rsidR="008071B3" w:rsidRDefault="008071B3" w:rsidP="008071B3">
                        <w:r>
                          <w:rPr>
                            <w:rFonts w:hint="cs"/>
                            <w:rtl/>
                          </w:rPr>
                          <w:t>التخفي</w:t>
                        </w:r>
                      </w:p>
                    </w:txbxContent>
                  </v:textbox>
                  <w10:wrap anchorx="page"/>
                </v:shape>
              </w:pict>
            </w:r>
            <w:r w:rsidR="003333E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nake coloring page 995 hd wallpapers year of the snake coloring pages,printable coloring" style="width:24.25pt;height:24.25pt"/>
              </w:pict>
            </w:r>
          </w:p>
          <w:p w:rsidR="008071B3" w:rsidRPr="00F717B9" w:rsidRDefault="008071B3" w:rsidP="009072D0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-788670</wp:posOffset>
                  </wp:positionV>
                  <wp:extent cx="438150" cy="439420"/>
                  <wp:effectExtent l="19050" t="0" r="0" b="0"/>
                  <wp:wrapSquare wrapText="bothSides"/>
                  <wp:docPr id="15" name="صورة 1" descr="snake-coloring-page-995-hd-wallpap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-coloring-page-995-hd-wallpaper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3" w:type="dxa"/>
          </w:tcPr>
          <w:p w:rsidR="008071B3" w:rsidRDefault="008071B3" w:rsidP="009072D0">
            <w:pPr>
              <w:rPr>
                <w:b/>
                <w:bCs/>
                <w:rtl/>
              </w:rPr>
            </w:pPr>
            <w:r w:rsidRPr="000B36D7">
              <w:rPr>
                <w:rFonts w:hint="cs"/>
                <w:b/>
                <w:bCs/>
                <w:rtl/>
              </w:rPr>
              <w:t>المهارة: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Pr="000B36D7" w:rsidRDefault="008071B3" w:rsidP="009072D0">
            <w:pPr>
              <w:rPr>
                <w:b/>
                <w:bCs/>
                <w:rtl/>
              </w:rPr>
            </w:pPr>
            <w:r w:rsidRPr="008B07A4">
              <w:rPr>
                <w:rFonts w:ascii="Arial" w:eastAsia="Arial" w:hAnsi="Arial"/>
                <w:rtl/>
              </w:rPr>
              <w:t>ذكر أهمية التكيف للمخلوقات الحية</w:t>
            </w:r>
          </w:p>
          <w:p w:rsidR="008071B3" w:rsidRPr="00C26FB6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Pr="008B07A4">
              <w:rPr>
                <w:rFonts w:ascii="Arial" w:eastAsia="Arial" w:hAnsi="Arial"/>
                <w:rtl/>
              </w:rPr>
              <w:t xml:space="preserve"> التمثيل لبعض التكيفات في المخلوقات الحية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Pr="000B36D7" w:rsidRDefault="008071B3" w:rsidP="009072D0">
            <w:pPr>
              <w:rPr>
                <w:b/>
                <w:bCs/>
                <w:rtl/>
              </w:rPr>
            </w:pPr>
          </w:p>
          <w:p w:rsidR="008071B3" w:rsidRPr="00826C18" w:rsidRDefault="008071B3" w:rsidP="009072D0">
            <w:pPr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</w:p>
          <w:p w:rsidR="008071B3" w:rsidRPr="00C26FB6" w:rsidRDefault="008071B3" w:rsidP="009072D0">
            <w:pPr>
              <w:rPr>
                <w:rtl/>
              </w:rPr>
            </w:pPr>
          </w:p>
        </w:tc>
      </w:tr>
      <w:tr w:rsidR="008071B3" w:rsidTr="00DB106F">
        <w:trPr>
          <w:trHeight w:val="3152"/>
        </w:trPr>
        <w:tc>
          <w:tcPr>
            <w:tcW w:w="6990" w:type="dxa"/>
          </w:tcPr>
          <w:p w:rsidR="008071B3" w:rsidRDefault="008071B3" w:rsidP="009072D0">
            <w:pPr>
              <w:rPr>
                <w:rtl/>
              </w:rPr>
            </w:pPr>
          </w:p>
          <w:p w:rsidR="008071B3" w:rsidRPr="00F54805" w:rsidRDefault="008071B3" w:rsidP="009072D0">
            <w:pPr>
              <w:pStyle w:val="a3"/>
              <w:numPr>
                <w:ilvl w:val="0"/>
                <w:numId w:val="9"/>
              </w:numPr>
              <w:rPr>
                <w:b/>
                <w:bCs/>
                <w:rtl/>
              </w:rPr>
            </w:pPr>
            <w:r w:rsidRPr="00F54805">
              <w:rPr>
                <w:rFonts w:hint="cs"/>
                <w:b/>
                <w:bCs/>
                <w:rtl/>
              </w:rPr>
              <w:t>صلي المصطلح والمعنى المقابل له</w:t>
            </w:r>
            <w:r w:rsidRPr="00F54805">
              <w:rPr>
                <w:rFonts w:hint="cs"/>
                <w:rtl/>
              </w:rPr>
              <w:t xml:space="preserve"> </w:t>
            </w:r>
            <w:r w:rsidRPr="00F54805">
              <w:rPr>
                <w:rFonts w:hint="cs"/>
                <w:b/>
                <w:bCs/>
                <w:rtl/>
              </w:rPr>
              <w:t>إن وجد</w:t>
            </w:r>
          </w:p>
          <w:p w:rsidR="008071B3" w:rsidRPr="002F30FF" w:rsidRDefault="003333EF" w:rsidP="009072D0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193" type="#_x0000_t202" style="position:absolute;left:0;text-align:left;margin-left:262.3pt;margin-top:9.3pt;width:58.45pt;height:21.05pt;z-index:251858944">
                  <v:textbox style="mso-next-textbox:#_x0000_s1193">
                    <w:txbxContent>
                      <w:p w:rsidR="008071B3" w:rsidRDefault="008071B3" w:rsidP="008071B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الزلازل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195" type="#_x0000_t202" style="position:absolute;left:0;text-align:left;margin-left:5.95pt;margin-top:9.3pt;width:214.35pt;height:32.6pt;z-index:251860992" stroked="f">
                  <v:textbox style="mso-next-textbox:#_x0000_s1195">
                    <w:txbxContent>
                      <w:p w:rsidR="008071B3" w:rsidRDefault="008071B3" w:rsidP="008071B3">
                        <w:pPr>
                          <w:rPr>
                            <w:rFonts w:asciiTheme="majorBidi" w:eastAsia="Arial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273041">
                          <w:rPr>
                            <w:rFonts w:asciiTheme="majorBidi" w:eastAsia="Arial" w:hAnsiTheme="majorBidi" w:cstheme="majorBidi"/>
                            <w:rtl/>
                          </w:rPr>
                          <w:t xml:space="preserve">فتحه في القشرة الأرضية تندفع منها </w:t>
                        </w:r>
                        <w:proofErr w:type="spellStart"/>
                        <w:r w:rsidRPr="00273041">
                          <w:rPr>
                            <w:rFonts w:asciiTheme="majorBidi" w:eastAsia="Arial" w:hAnsiTheme="majorBidi" w:cstheme="majorBidi"/>
                            <w:rtl/>
                          </w:rPr>
                          <w:t>الماجما</w:t>
                        </w:r>
                        <w:proofErr w:type="spellEnd"/>
                        <w:r w:rsidRPr="00273041">
                          <w:rPr>
                            <w:rFonts w:asciiTheme="majorBidi" w:eastAsia="Arial" w:hAnsiTheme="majorBidi" w:cstheme="majorBidi"/>
                            <w:rtl/>
                          </w:rPr>
                          <w:t xml:space="preserve"> </w:t>
                        </w:r>
                      </w:p>
                      <w:p w:rsidR="008071B3" w:rsidRPr="007C51D5" w:rsidRDefault="008071B3" w:rsidP="008071B3"/>
                    </w:txbxContent>
                  </v:textbox>
                  <w10:wrap anchorx="page"/>
                </v:shape>
              </w:pict>
            </w:r>
          </w:p>
          <w:p w:rsidR="008071B3" w:rsidRPr="002F30FF" w:rsidRDefault="008071B3" w:rsidP="009072D0">
            <w:pPr>
              <w:rPr>
                <w:rtl/>
              </w:rPr>
            </w:pPr>
          </w:p>
          <w:p w:rsidR="008071B3" w:rsidRPr="002F30FF" w:rsidRDefault="003333EF" w:rsidP="009072D0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194" type="#_x0000_t202" style="position:absolute;left:0;text-align:left;margin-left:262.3pt;margin-top:9.6pt;width:58.45pt;height:19pt;z-index:251859968">
                  <v:textbox style="mso-next-textbox:#_x0000_s1194">
                    <w:txbxContent>
                      <w:p w:rsidR="008071B3" w:rsidRDefault="008071B3" w:rsidP="008071B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البراكين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8071B3" w:rsidRDefault="008071B3" w:rsidP="009072D0">
            <w:pPr>
              <w:rPr>
                <w:rtl/>
              </w:rPr>
            </w:pPr>
          </w:p>
          <w:p w:rsidR="008071B3" w:rsidRPr="002F30FF" w:rsidRDefault="003333EF" w:rsidP="009072D0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197" type="#_x0000_t202" style="position:absolute;left:0;text-align:left;margin-left:262.3pt;margin-top:11pt;width:58.45pt;height:19pt;z-index:251863040">
                  <v:textbox style="mso-next-textbox:#_x0000_s1197">
                    <w:txbxContent>
                      <w:p w:rsidR="008071B3" w:rsidRDefault="008071B3" w:rsidP="008071B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التجوية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196" type="#_x0000_t202" style="position:absolute;left:0;text-align:left;margin-left:5.95pt;margin-top:3.3pt;width:208.1pt;height:32.6pt;z-index:251862016" stroked="f">
                  <v:textbox style="mso-next-textbox:#_x0000_s1196">
                    <w:txbxContent>
                      <w:p w:rsidR="008071B3" w:rsidRPr="00273041" w:rsidRDefault="008071B3" w:rsidP="008071B3">
                        <w:pPr>
                          <w:rPr>
                            <w:rFonts w:asciiTheme="majorBidi" w:eastAsia="Arial" w:hAnsiTheme="majorBidi" w:cstheme="majorBidi"/>
                            <w:rtl/>
                          </w:rPr>
                        </w:pPr>
                        <w:r w:rsidRPr="00273041">
                          <w:rPr>
                            <w:rFonts w:asciiTheme="majorBidi" w:eastAsia="Arial" w:hAnsiTheme="majorBidi" w:cstheme="majorBidi"/>
                            <w:rtl/>
                          </w:rPr>
                          <w:t xml:space="preserve">حركة فجائية لصخور القشرة الأرضية </w:t>
                        </w:r>
                      </w:p>
                      <w:p w:rsidR="008071B3" w:rsidRPr="007C51D5" w:rsidRDefault="008071B3" w:rsidP="008071B3"/>
                    </w:txbxContent>
                  </v:textbox>
                  <w10:wrap anchorx="page"/>
                </v:shape>
              </w:pict>
            </w: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  <w:p w:rsidR="009072D0" w:rsidRDefault="009072D0" w:rsidP="009072D0">
            <w:pPr>
              <w:pStyle w:val="a3"/>
              <w:ind w:left="420"/>
              <w:rPr>
                <w:b/>
                <w:bCs/>
              </w:rPr>
            </w:pPr>
          </w:p>
          <w:p w:rsidR="008071B3" w:rsidRPr="009072D0" w:rsidRDefault="003333EF" w:rsidP="009072D0">
            <w:pPr>
              <w:pStyle w:val="a3"/>
              <w:numPr>
                <w:ilvl w:val="0"/>
                <w:numId w:val="9"/>
              </w:numPr>
              <w:rPr>
                <w:b/>
                <w:bCs/>
                <w:rtl/>
              </w:rPr>
            </w:pPr>
            <w:r>
              <w:rPr>
                <w:rtl/>
              </w:rPr>
              <w:pict>
                <v:group id="_x0000_s1198" style="position:absolute;left:0;text-align:left;margin-left:-151.1pt;margin-top:313.45pt;width:49.85pt;height:35.25pt;z-index:251864064;mso-width-relative:margin" coordsize="633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">
                  <v:shape id="مربع نص 46" o:spid="_x0000_s1199" type="#_x0000_t202" style="position:absolute;width:6330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YusQA&#10;AADbAAAADwAAAGRycy9kb3ducmV2LnhtbESPQWvCQBSE74L/YXlCb3VjsamkbqQUhEJPVdPzM/ua&#10;Tcy+DdnVRH99t1DwOMzMN8x6M9pWXKj3tWMFi3kCgrh0uuZKwWG/fVyB8AFZY+uYFFzJwyafTtaY&#10;aTfwF112oRIRwj5DBSaELpPSl4Ys+rnriKP343qLIcq+krrHIcJtK5+SJJUWa44LBjt6N1Sedmer&#10;YHvcN4NszsV3Wpjqtnx+SdvhU6mH2fj2CiLQGO7h//aHVrBM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2LrEAAAA2wAAAA8AAAAAAAAAAAAAAAAAmAIAAGRycy9k&#10;b3ducmV2LnhtbFBLBQYAAAAABAAEAPUAAACJAwAAAAA=&#10;" fillcolor="window" strokecolor="windowText" strokeweight=".5pt">
                    <v:textbox style="mso-next-textbox:#مربع نص 46">
                      <w:txbxContent>
                        <w:p w:rsidR="008071B3" w:rsidRPr="002F30FF" w:rsidRDefault="008071B3" w:rsidP="008071B3">
                          <w:pPr>
                            <w:rPr>
                              <w:b/>
                              <w:bCs/>
                              <w:color w:val="5F497A" w:themeColor="accent4" w:themeShade="BF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5F497A" w:themeColor="accent4" w:themeShade="BF"/>
                              <w:sz w:val="16"/>
                              <w:szCs w:val="16"/>
                              <w:rtl/>
                            </w:rPr>
                            <w:t xml:space="preserve">        </w:t>
                          </w:r>
                          <w:r w:rsidRPr="002F30FF">
                            <w:rPr>
                              <w:rFonts w:hint="cs"/>
                              <w:b/>
                              <w:bCs/>
                              <w:color w:val="5F497A" w:themeColor="accent4" w:themeShade="BF"/>
                              <w:sz w:val="16"/>
                              <w:szCs w:val="16"/>
                              <w:rtl/>
                            </w:rPr>
                            <w:t>اتقنت</w:t>
                          </w:r>
                        </w:p>
                        <w:p w:rsidR="008071B3" w:rsidRPr="002F30FF" w:rsidRDefault="008071B3" w:rsidP="008071B3">
                          <w:pPr>
                            <w:rPr>
                              <w:b/>
                              <w:bCs/>
                              <w:color w:val="5F497A" w:themeColor="accent4" w:themeShade="BF"/>
                              <w:sz w:val="16"/>
                              <w:szCs w:val="16"/>
                            </w:rPr>
                          </w:pPr>
                          <w:r w:rsidRPr="002F30FF">
                            <w:rPr>
                              <w:rFonts w:hint="cs"/>
                              <w:b/>
                              <w:bCs/>
                              <w:color w:val="5F497A" w:themeColor="accent4" w:themeShade="BF"/>
                              <w:sz w:val="16"/>
                              <w:szCs w:val="16"/>
                              <w:rtl/>
                            </w:rPr>
                            <w:t xml:space="preserve">       لم تتقن</w:t>
                          </w: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مخطط انسيابي: رابط 47" o:spid="_x0000_s1200" type="#_x0000_t120" style="position:absolute;left:3429;top:857;width:958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wo8QA&#10;AADbAAAADwAAAGRycy9kb3ducmV2LnhtbESPQWvCQBSE74L/YXlCL6IbrbQ1uopIxXqsVerxmX0m&#10;wezbkN0m8d93BcHjMDPfMPNlawpRU+VyywpGwwgEcWJ1zqmCw89m8AHCeWSNhWVScCMHy0W3M8dY&#10;24a/qd77VAQIuxgVZN6XsZQuycigG9qSOHgXWxn0QVap1BU2AW4KOY6iN2kw57CQYUnrjJLr/s8o&#10;2OLuVK/Hh83n9bVBe+7r4+V3qtRLr13NQHhq/TP8aH9pBZN3uH8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sKPEAAAA2wAAAA8AAAAAAAAAAAAAAAAAmAIAAGRycy9k&#10;b3ducmV2LnhtbFBLBQYAAAAABAAEAPUAAACJAwAAAAA=&#10;" fillcolor="window" strokecolor="windowText" strokeweight="2pt"/>
                  <v:shape id="مخطط انسيابي: رابط 48" o:spid="_x0000_s1201" type="#_x0000_t120" style="position:absolute;left:3333;top:3429;width:959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k0cIA&#10;AADbAAAADwAAAGRycy9kb3ducmV2LnhtbERPTWvCQBC9F/wPywheSt2YllJT1yBBqT1qFT1Os2MS&#10;kp0N2W2S/nv3UOjx8b5X6Wga0VPnKssKFvMIBHFudcWFgtPX7ukNhPPIGhvLpOCXHKTrycMKE20H&#10;PlB/9IUIIewSVFB63yZSurwkg25uW+LA3Wxn0AfYFVJ3OIRw08g4il6lwYpDQ4ktZSXl9fHHKPjA&#10;z2ufxafdtn4e0H4/6vPtslRqNh037yA8jf5f/OfeawUvYWz4E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STRwgAAANsAAAAPAAAAAAAAAAAAAAAAAJgCAABkcnMvZG93&#10;bnJldi54bWxQSwUGAAAAAAQABAD1AAAAhwMAAAAA&#10;" fillcolor="window" strokecolor="windowText" strokeweight="2pt"/>
                </v:group>
              </w:pict>
            </w:r>
            <w:r w:rsidR="008071B3" w:rsidRPr="00F54805">
              <w:rPr>
                <w:rFonts w:hint="cs"/>
                <w:b/>
                <w:bCs/>
                <w:rtl/>
              </w:rPr>
              <w:t xml:space="preserve">ضعي دائرة حول أسباب التغيرات السريعة على سطح الارض </w:t>
            </w:r>
          </w:p>
          <w:p w:rsidR="008071B3" w:rsidRDefault="008071B3" w:rsidP="009072D0">
            <w:pPr>
              <w:rPr>
                <w:rtl/>
              </w:rPr>
            </w:pPr>
            <w:r w:rsidRPr="00273041">
              <w:rPr>
                <w:rFonts w:hint="cs"/>
                <w:rtl/>
              </w:rPr>
              <w:t xml:space="preserve">الزلازل     </w:t>
            </w:r>
            <w:r w:rsidRPr="00273041">
              <w:rPr>
                <w:rtl/>
              </w:rPr>
              <w:t>–</w:t>
            </w:r>
            <w:r w:rsidRPr="00273041">
              <w:rPr>
                <w:rFonts w:hint="cs"/>
                <w:rtl/>
              </w:rPr>
              <w:t xml:space="preserve"> التعرية     </w:t>
            </w:r>
            <w:r w:rsidRPr="00273041">
              <w:rPr>
                <w:rtl/>
              </w:rPr>
              <w:t>–</w:t>
            </w:r>
            <w:r w:rsidRPr="00273041">
              <w:rPr>
                <w:rFonts w:hint="cs"/>
                <w:rtl/>
              </w:rPr>
              <w:t xml:space="preserve"> التجوية     </w:t>
            </w:r>
            <w:r w:rsidRPr="00273041">
              <w:rPr>
                <w:rtl/>
              </w:rPr>
              <w:t>–</w:t>
            </w:r>
            <w:r w:rsidRPr="00273041">
              <w:rPr>
                <w:rFonts w:hint="cs"/>
                <w:rtl/>
              </w:rPr>
              <w:t xml:space="preserve"> البراكين</w:t>
            </w:r>
          </w:p>
          <w:p w:rsidR="009072D0" w:rsidRPr="002F30FF" w:rsidRDefault="009072D0" w:rsidP="009072D0">
            <w:pPr>
              <w:rPr>
                <w:rtl/>
              </w:rPr>
            </w:pPr>
          </w:p>
        </w:tc>
        <w:tc>
          <w:tcPr>
            <w:tcW w:w="2933" w:type="dxa"/>
          </w:tcPr>
          <w:p w:rsidR="008071B3" w:rsidRDefault="008071B3" w:rsidP="009072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 :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  <w:r w:rsidRPr="008B07A4">
              <w:rPr>
                <w:rFonts w:ascii="Arial" w:eastAsia="Arial" w:hAnsi="Arial"/>
                <w:rtl/>
              </w:rPr>
              <w:t>التمييز بين الزلزال والبركان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Pr="006F5275" w:rsidRDefault="008071B3" w:rsidP="009072D0">
            <w:pPr>
              <w:rPr>
                <w:b/>
                <w:bCs/>
                <w:rtl/>
              </w:rPr>
            </w:pPr>
            <w:r>
              <w:rPr>
                <w:rFonts w:ascii="Arial" w:eastAsia="Arial" w:hAnsi="Arial" w:hint="cs"/>
                <w:rtl/>
              </w:rPr>
              <w:t>*</w:t>
            </w:r>
            <w:r w:rsidRPr="008B07A4">
              <w:rPr>
                <w:rFonts w:ascii="Arial" w:eastAsia="Arial" w:hAnsi="Arial"/>
                <w:rtl/>
              </w:rPr>
              <w:t>ذكر أسباب حدوث التغيرات السريعة على سطح الأرض</w:t>
            </w:r>
          </w:p>
          <w:p w:rsidR="008071B3" w:rsidRPr="002F30FF" w:rsidRDefault="008071B3" w:rsidP="009072D0">
            <w:pPr>
              <w:rPr>
                <w:rtl/>
              </w:rPr>
            </w:pPr>
          </w:p>
        </w:tc>
      </w:tr>
      <w:tr w:rsidR="008071B3" w:rsidTr="00DB106F">
        <w:trPr>
          <w:trHeight w:val="1755"/>
        </w:trPr>
        <w:tc>
          <w:tcPr>
            <w:tcW w:w="6990" w:type="dxa"/>
          </w:tcPr>
          <w:p w:rsidR="008071B3" w:rsidRPr="00F54805" w:rsidRDefault="008071B3" w:rsidP="009072D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ضعي دائرة حول مكونات التربة: </w:t>
            </w:r>
          </w:p>
          <w:p w:rsidR="008071B3" w:rsidRPr="006A3762" w:rsidRDefault="008071B3" w:rsidP="009072D0">
            <w:pPr>
              <w:rPr>
                <w:rtl/>
              </w:rPr>
            </w:pPr>
            <w:r w:rsidRPr="006A3762">
              <w:rPr>
                <w:rFonts w:asciiTheme="majorBidi" w:eastAsia="Arial" w:hAnsiTheme="majorBidi" w:cstheme="majorBidi" w:hint="cs"/>
                <w:rtl/>
              </w:rPr>
              <w:t>(</w:t>
            </w:r>
            <w:r w:rsidRPr="006A3762">
              <w:rPr>
                <w:rFonts w:asciiTheme="majorBidi" w:eastAsia="Arial" w:hAnsiTheme="majorBidi" w:cstheme="majorBidi"/>
                <w:rtl/>
              </w:rPr>
              <w:t>فتات الصخور</w:t>
            </w:r>
            <w:r w:rsidRPr="006A3762">
              <w:rPr>
                <w:rFonts w:asciiTheme="majorBidi" w:eastAsia="Arial" w:hAnsiTheme="majorBidi" w:cstheme="majorBidi" w:hint="cs"/>
                <w:rtl/>
              </w:rPr>
              <w:t>-</w:t>
            </w:r>
            <w:r w:rsidRPr="006A3762">
              <w:rPr>
                <w:rFonts w:asciiTheme="majorBidi" w:eastAsia="Arial" w:hAnsiTheme="majorBidi" w:cstheme="majorBidi"/>
                <w:rtl/>
              </w:rPr>
              <w:t xml:space="preserve"> المعادن</w:t>
            </w:r>
            <w:r w:rsidRPr="006A3762">
              <w:rPr>
                <w:rFonts w:asciiTheme="majorBidi" w:eastAsia="Arial" w:hAnsiTheme="majorBidi" w:cstheme="majorBidi" w:hint="cs"/>
                <w:rtl/>
              </w:rPr>
              <w:t xml:space="preserve">- الالعاب - </w:t>
            </w:r>
            <w:r w:rsidRPr="006A3762">
              <w:rPr>
                <w:rFonts w:asciiTheme="majorBidi" w:eastAsia="Arial" w:hAnsiTheme="majorBidi" w:cstheme="majorBidi"/>
                <w:rtl/>
              </w:rPr>
              <w:t xml:space="preserve">بقايا </w:t>
            </w:r>
            <w:r w:rsidRPr="006A3762">
              <w:rPr>
                <w:rFonts w:asciiTheme="majorBidi" w:eastAsia="Arial" w:hAnsiTheme="majorBidi" w:cstheme="majorBidi" w:hint="cs"/>
                <w:rtl/>
              </w:rPr>
              <w:t>النباتات</w:t>
            </w:r>
            <w:r w:rsidRPr="006A3762">
              <w:rPr>
                <w:rFonts w:asciiTheme="majorBidi" w:eastAsia="Arial" w:hAnsiTheme="majorBidi" w:cstheme="majorBidi"/>
                <w:rtl/>
              </w:rPr>
              <w:t xml:space="preserve">  والحيوانات</w:t>
            </w:r>
            <w:r w:rsidRPr="006A3762">
              <w:rPr>
                <w:rFonts w:hint="cs"/>
                <w:rtl/>
              </w:rPr>
              <w:t>)</w:t>
            </w: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اختاري الاجابة الصحيحة مما بين الأقواس: </w:t>
            </w:r>
          </w:p>
          <w:p w:rsidR="009072D0" w:rsidRDefault="009072D0" w:rsidP="009072D0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8071B3" w:rsidRDefault="008071B3" w:rsidP="009072D0">
            <w:pPr>
              <w:pStyle w:val="a3"/>
              <w:ind w:left="4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(التربة </w:t>
            </w:r>
            <w:proofErr w:type="spellStart"/>
            <w:r>
              <w:rPr>
                <w:rFonts w:hint="cs"/>
                <w:b/>
                <w:bCs/>
                <w:rtl/>
              </w:rPr>
              <w:t>الرمليه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-التربة </w:t>
            </w:r>
            <w:proofErr w:type="spellStart"/>
            <w:r>
              <w:rPr>
                <w:rFonts w:hint="cs"/>
                <w:b/>
                <w:bCs/>
                <w:rtl/>
              </w:rPr>
              <w:t>الغرينيه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-التربة </w:t>
            </w:r>
            <w:proofErr w:type="spellStart"/>
            <w:r>
              <w:rPr>
                <w:rFonts w:hint="cs"/>
                <w:b/>
                <w:bCs/>
                <w:rtl/>
              </w:rPr>
              <w:t>الطينيه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- تربة طفاليه ) </w:t>
            </w:r>
          </w:p>
          <w:p w:rsidR="009072D0" w:rsidRPr="009072D0" w:rsidRDefault="009072D0" w:rsidP="009072D0">
            <w:pPr>
              <w:pStyle w:val="a3"/>
              <w:ind w:left="420"/>
              <w:rPr>
                <w:b/>
                <w:bCs/>
                <w:rtl/>
              </w:rPr>
            </w:pPr>
          </w:p>
          <w:p w:rsidR="008071B3" w:rsidRDefault="008071B3" w:rsidP="009072D0">
            <w:pPr>
              <w:pStyle w:val="a3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نوع من التربة </w:t>
            </w:r>
            <w:r w:rsidR="009072D0">
              <w:rPr>
                <w:rFonts w:hint="cs"/>
                <w:b/>
                <w:bCs/>
                <w:rtl/>
              </w:rPr>
              <w:t xml:space="preserve">جاف </w:t>
            </w:r>
            <w:r>
              <w:rPr>
                <w:rFonts w:hint="cs"/>
                <w:b/>
                <w:bCs/>
                <w:rtl/>
              </w:rPr>
              <w:t xml:space="preserve"> .........................</w:t>
            </w:r>
          </w:p>
          <w:p w:rsidR="008071B3" w:rsidRDefault="008071B3" w:rsidP="009072D0">
            <w:pPr>
              <w:pStyle w:val="a3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تربة تحتفظ بكيمات كبيرة من الماء ............................</w:t>
            </w:r>
          </w:p>
          <w:p w:rsidR="008071B3" w:rsidRDefault="008071B3" w:rsidP="009072D0">
            <w:pPr>
              <w:pStyle w:val="a3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تتكون من حبيبات اصغر من التربة </w:t>
            </w:r>
            <w:proofErr w:type="spellStart"/>
            <w:r>
              <w:rPr>
                <w:rFonts w:hint="cs"/>
                <w:b/>
                <w:bCs/>
                <w:rtl/>
              </w:rPr>
              <w:t>الرمليه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</w:t>
            </w:r>
          </w:p>
          <w:p w:rsidR="008071B3" w:rsidRDefault="008071B3" w:rsidP="009072D0">
            <w:pPr>
              <w:pStyle w:val="a3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تربة ليست جافة جداً ولا رطبة جداً</w:t>
            </w:r>
            <w:r w:rsidR="009072D0">
              <w:rPr>
                <w:rFonts w:hint="cs"/>
                <w:b/>
                <w:bCs/>
                <w:rtl/>
              </w:rPr>
              <w:t xml:space="preserve"> وصالحة للزراعة</w:t>
            </w:r>
            <w:r>
              <w:rPr>
                <w:rFonts w:hint="cs"/>
                <w:b/>
                <w:bCs/>
                <w:rtl/>
              </w:rPr>
              <w:t>.....................</w:t>
            </w:r>
          </w:p>
          <w:p w:rsidR="009072D0" w:rsidRPr="003B52AB" w:rsidRDefault="009072D0" w:rsidP="009072D0">
            <w:pPr>
              <w:pStyle w:val="a3"/>
              <w:ind w:left="780"/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pStyle w:val="a3"/>
              <w:numPr>
                <w:ilvl w:val="0"/>
                <w:numId w:val="9"/>
              </w:numPr>
            </w:pPr>
            <w:r w:rsidRPr="006A3762">
              <w:rPr>
                <w:rFonts w:hint="cs"/>
                <w:b/>
                <w:bCs/>
                <w:rtl/>
              </w:rPr>
              <w:t>صلي بين موارد الطاقة ونوعها</w:t>
            </w:r>
          </w:p>
          <w:p w:rsidR="008071B3" w:rsidRDefault="008071B3" w:rsidP="009072D0">
            <w:pPr>
              <w:pStyle w:val="a3"/>
              <w:ind w:left="420"/>
              <w:rPr>
                <w:rtl/>
              </w:rPr>
            </w:pPr>
          </w:p>
          <w:p w:rsidR="008071B3" w:rsidRDefault="008071B3" w:rsidP="009072D0">
            <w:pPr>
              <w:pStyle w:val="a3"/>
              <w:ind w:left="420"/>
              <w:rPr>
                <w:rtl/>
              </w:rPr>
            </w:pPr>
            <w:r>
              <w:rPr>
                <w:rFonts w:hint="cs"/>
                <w:rtl/>
              </w:rPr>
              <w:t xml:space="preserve">موارد متجددة                             موارد غير متجددة </w:t>
            </w: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الطاقة الشمسيه        الفحم            الرياح            النفط </w:t>
            </w: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  <w:p w:rsidR="008071B3" w:rsidRDefault="008071B3" w:rsidP="009072D0">
            <w:pPr>
              <w:rPr>
                <w:rtl/>
              </w:rPr>
            </w:pPr>
          </w:p>
        </w:tc>
        <w:tc>
          <w:tcPr>
            <w:tcW w:w="2933" w:type="dxa"/>
          </w:tcPr>
          <w:p w:rsidR="008071B3" w:rsidRDefault="008071B3" w:rsidP="009072D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lastRenderedPageBreak/>
              <w:t>الهارة</w:t>
            </w:r>
            <w:proofErr w:type="spellEnd"/>
            <w:r>
              <w:rPr>
                <w:rFonts w:hint="cs"/>
                <w:b/>
                <w:bCs/>
                <w:rtl/>
              </w:rPr>
              <w:t>: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  <w:r w:rsidRPr="008B07A4">
              <w:rPr>
                <w:rFonts w:ascii="Arial" w:eastAsia="Arial" w:hAnsi="Arial"/>
                <w:rtl/>
              </w:rPr>
              <w:t>تعداد مكونات التربة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Pr="008B07A4">
              <w:rPr>
                <w:rFonts w:ascii="Arial" w:eastAsia="Arial" w:hAnsi="Arial"/>
                <w:rtl/>
              </w:rPr>
              <w:t xml:space="preserve"> تصنيف أنواع التربة من خلال مقارنة عينات مختلفة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  <w:p w:rsidR="008071B3" w:rsidRDefault="008071B3" w:rsidP="009072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المهارة : 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  <w:r w:rsidRPr="008B07A4">
              <w:rPr>
                <w:rFonts w:ascii="Arial" w:eastAsia="Arial" w:hAnsi="Arial"/>
                <w:rtl/>
              </w:rPr>
              <w:t>التمثيل لموارد طاقة متجددة وأخرى غير متجددة</w:t>
            </w:r>
          </w:p>
          <w:p w:rsidR="008071B3" w:rsidRDefault="008071B3" w:rsidP="009072D0">
            <w:pPr>
              <w:rPr>
                <w:b/>
                <w:bCs/>
                <w:rtl/>
              </w:rPr>
            </w:pPr>
          </w:p>
        </w:tc>
      </w:tr>
    </w:tbl>
    <w:p w:rsidR="00E31C54" w:rsidRDefault="003333EF" w:rsidP="00BD07C6">
      <w:r>
        <w:rPr>
          <w:noProof/>
        </w:rPr>
        <w:lastRenderedPageBreak/>
        <w:pict>
          <v:rect id="_x0000_s1182" style="position:absolute;left:0;text-align:left;margin-left:-15.65pt;margin-top:183.9pt;width:142.4pt;height:55.55pt;z-index:251848704;mso-position-horizontal-relative:text;mso-position-vertical-relative:text" stroked="f">
            <v:textbox>
              <w:txbxContent>
                <w:p w:rsidR="00F54805" w:rsidRDefault="00F54805" w:rsidP="0060200C">
                  <w:pPr>
                    <w:jc w:val="center"/>
                    <w:rPr>
                      <w:rFonts w:hint="cs"/>
                      <w:rtl/>
                    </w:rPr>
                  </w:pPr>
                  <w:r w:rsidRPr="00F54805">
                    <w:rPr>
                      <w:rFonts w:hint="cs"/>
                      <w:sz w:val="28"/>
                      <w:szCs w:val="28"/>
                      <w:rtl/>
                    </w:rPr>
                    <w:t xml:space="preserve">انتهت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الاسئلة</w:t>
                  </w:r>
                </w:p>
                <w:p w:rsidR="0060200C" w:rsidRPr="0060200C" w:rsidRDefault="0060200C" w:rsidP="0060200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0200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عفاف محمد</w:t>
                  </w:r>
                </w:p>
              </w:txbxContent>
            </v:textbox>
            <w10:wrap anchorx="page"/>
          </v:rect>
        </w:pict>
      </w:r>
    </w:p>
    <w:sectPr w:rsidR="00E31C54" w:rsidSect="000853E3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EF" w:rsidRDefault="003333EF" w:rsidP="00B84C6D">
      <w:pPr>
        <w:spacing w:after="0" w:line="240" w:lineRule="auto"/>
      </w:pPr>
      <w:r>
        <w:separator/>
      </w:r>
    </w:p>
  </w:endnote>
  <w:endnote w:type="continuationSeparator" w:id="0">
    <w:p w:rsidR="003333EF" w:rsidRDefault="003333EF" w:rsidP="00B8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EF" w:rsidRDefault="003333EF" w:rsidP="00B84C6D">
      <w:pPr>
        <w:spacing w:after="0" w:line="240" w:lineRule="auto"/>
      </w:pPr>
      <w:r>
        <w:separator/>
      </w:r>
    </w:p>
  </w:footnote>
  <w:footnote w:type="continuationSeparator" w:id="0">
    <w:p w:rsidR="003333EF" w:rsidRDefault="003333EF" w:rsidP="00B8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B6" w:rsidRDefault="003333EF" w:rsidP="009072D0">
    <w:pPr>
      <w:pStyle w:val="a6"/>
      <w:tabs>
        <w:tab w:val="clear" w:pos="4153"/>
        <w:tab w:val="clear" w:pos="8306"/>
        <w:tab w:val="left" w:pos="3641"/>
      </w:tabs>
      <w:rPr>
        <w:rtl/>
      </w:rPr>
    </w:pPr>
    <w:r>
      <w:rPr>
        <w:rFonts w:asciiTheme="minorHAnsi" w:eastAsiaTheme="minorHAnsi" w:hAnsiTheme="minorHAnsi"/>
        <w:b/>
        <w:bCs/>
        <w:noProof/>
        <w:sz w:val="28"/>
        <w:szCs w:val="28"/>
        <w:u w:val="single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8" o:spid="_x0000_s2049" type="#_x0000_t202" style="position:absolute;left:0;text-align:left;margin-left:369.75pt;margin-top:-24.15pt;width:117.75pt;height:6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" fillcolor="window" strokecolor="window" strokeweight=".5pt">
          <v:textbox>
            <w:txbxContent>
              <w:p w:rsidR="00C26FB6" w:rsidRPr="00B84C6D" w:rsidRDefault="00C26FB6" w:rsidP="00B84C6D">
                <w:pPr>
                  <w:rPr>
                    <w:sz w:val="18"/>
                    <w:szCs w:val="18"/>
                    <w:rtl/>
                  </w:rPr>
                </w:pPr>
                <w:r w:rsidRPr="00B84C6D">
                  <w:rPr>
                    <w:rFonts w:hint="cs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C26FB6" w:rsidRPr="00B84C6D" w:rsidRDefault="00C26FB6" w:rsidP="00B84C6D">
                <w:pPr>
                  <w:rPr>
                    <w:sz w:val="18"/>
                    <w:szCs w:val="18"/>
                    <w:rtl/>
                  </w:rPr>
                </w:pPr>
                <w:r w:rsidRPr="00B84C6D">
                  <w:rPr>
                    <w:rFonts w:hint="cs"/>
                    <w:sz w:val="18"/>
                    <w:szCs w:val="18"/>
                    <w:rtl/>
                  </w:rPr>
                  <w:t>وزارة التربية والتعليم</w:t>
                </w:r>
              </w:p>
              <w:p w:rsidR="00C26FB6" w:rsidRPr="00B84C6D" w:rsidRDefault="00C26FB6" w:rsidP="00B84C6D">
                <w:pPr>
                  <w:rPr>
                    <w:sz w:val="18"/>
                    <w:szCs w:val="18"/>
                    <w:rtl/>
                  </w:rPr>
                </w:pPr>
                <w:r w:rsidRPr="00B84C6D">
                  <w:rPr>
                    <w:rFonts w:hint="cs"/>
                    <w:sz w:val="18"/>
                    <w:szCs w:val="18"/>
                    <w:rtl/>
                  </w:rPr>
                  <w:t xml:space="preserve">ادارة التربية والتعليم بمحافظة صبيا </w:t>
                </w:r>
              </w:p>
              <w:p w:rsidR="00C26FB6" w:rsidRPr="00B84C6D" w:rsidRDefault="00C26FB6" w:rsidP="00B84C6D">
                <w:pPr>
                  <w:rPr>
                    <w:sz w:val="18"/>
                    <w:szCs w:val="18"/>
                  </w:rPr>
                </w:pPr>
                <w:r w:rsidRPr="00B84C6D">
                  <w:rPr>
                    <w:rFonts w:hint="cs"/>
                    <w:sz w:val="18"/>
                    <w:szCs w:val="18"/>
                    <w:rtl/>
                  </w:rPr>
                  <w:t>مدرسة متوسطة جندلة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3F3"/>
    <w:multiLevelType w:val="hybridMultilevel"/>
    <w:tmpl w:val="16AE552C"/>
    <w:lvl w:ilvl="0" w:tplc="EF4CB9A0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212321"/>
    <w:multiLevelType w:val="hybridMultilevel"/>
    <w:tmpl w:val="BFEE94F4"/>
    <w:lvl w:ilvl="0" w:tplc="20BC495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E976D7"/>
    <w:multiLevelType w:val="hybridMultilevel"/>
    <w:tmpl w:val="12FED924"/>
    <w:lvl w:ilvl="0" w:tplc="FD425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89F"/>
    <w:multiLevelType w:val="hybridMultilevel"/>
    <w:tmpl w:val="9836D7D2"/>
    <w:lvl w:ilvl="0" w:tplc="341EA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316C"/>
    <w:multiLevelType w:val="hybridMultilevel"/>
    <w:tmpl w:val="3C421764"/>
    <w:lvl w:ilvl="0" w:tplc="051C5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476E"/>
    <w:multiLevelType w:val="hybridMultilevel"/>
    <w:tmpl w:val="546413E6"/>
    <w:lvl w:ilvl="0" w:tplc="B56EC3F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E1C16CB"/>
    <w:multiLevelType w:val="hybridMultilevel"/>
    <w:tmpl w:val="62AE2CBA"/>
    <w:lvl w:ilvl="0" w:tplc="847ACD8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3BC1C51"/>
    <w:multiLevelType w:val="hybridMultilevel"/>
    <w:tmpl w:val="22C083FC"/>
    <w:lvl w:ilvl="0" w:tplc="874E5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37AD"/>
    <w:multiLevelType w:val="hybridMultilevel"/>
    <w:tmpl w:val="95F695C2"/>
    <w:lvl w:ilvl="0" w:tplc="55B21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615A7"/>
    <w:multiLevelType w:val="hybridMultilevel"/>
    <w:tmpl w:val="CE52DDFC"/>
    <w:lvl w:ilvl="0" w:tplc="31A84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A022B"/>
    <w:multiLevelType w:val="hybridMultilevel"/>
    <w:tmpl w:val="39C83B02"/>
    <w:lvl w:ilvl="0" w:tplc="1DC2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35A24"/>
    <w:multiLevelType w:val="hybridMultilevel"/>
    <w:tmpl w:val="207C8A92"/>
    <w:lvl w:ilvl="0" w:tplc="B422F5E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C54"/>
    <w:rsid w:val="00014743"/>
    <w:rsid w:val="00041E3E"/>
    <w:rsid w:val="000853E3"/>
    <w:rsid w:val="000B36D7"/>
    <w:rsid w:val="00132789"/>
    <w:rsid w:val="0017194E"/>
    <w:rsid w:val="0019553B"/>
    <w:rsid w:val="001E2D7D"/>
    <w:rsid w:val="001F2857"/>
    <w:rsid w:val="00227B2E"/>
    <w:rsid w:val="00273041"/>
    <w:rsid w:val="002F30FF"/>
    <w:rsid w:val="003333EF"/>
    <w:rsid w:val="00384E73"/>
    <w:rsid w:val="00391FB1"/>
    <w:rsid w:val="003B3379"/>
    <w:rsid w:val="003B498A"/>
    <w:rsid w:val="003B52AB"/>
    <w:rsid w:val="00436B45"/>
    <w:rsid w:val="004737C4"/>
    <w:rsid w:val="004907F8"/>
    <w:rsid w:val="0049207C"/>
    <w:rsid w:val="004F401B"/>
    <w:rsid w:val="00531E74"/>
    <w:rsid w:val="00571860"/>
    <w:rsid w:val="00596BBC"/>
    <w:rsid w:val="005979DF"/>
    <w:rsid w:val="005C5657"/>
    <w:rsid w:val="005E5196"/>
    <w:rsid w:val="005F1099"/>
    <w:rsid w:val="0060200C"/>
    <w:rsid w:val="0061603E"/>
    <w:rsid w:val="006440DD"/>
    <w:rsid w:val="0065483E"/>
    <w:rsid w:val="00682895"/>
    <w:rsid w:val="006A3762"/>
    <w:rsid w:val="006F5275"/>
    <w:rsid w:val="007019ED"/>
    <w:rsid w:val="00723C14"/>
    <w:rsid w:val="0072688C"/>
    <w:rsid w:val="00757FAB"/>
    <w:rsid w:val="00776D59"/>
    <w:rsid w:val="007868C5"/>
    <w:rsid w:val="0079117B"/>
    <w:rsid w:val="007A12C5"/>
    <w:rsid w:val="007A7412"/>
    <w:rsid w:val="007C51D5"/>
    <w:rsid w:val="007E74EA"/>
    <w:rsid w:val="008071B3"/>
    <w:rsid w:val="00826C18"/>
    <w:rsid w:val="008963CC"/>
    <w:rsid w:val="008B345F"/>
    <w:rsid w:val="008B77C0"/>
    <w:rsid w:val="008C3CE4"/>
    <w:rsid w:val="008C5F13"/>
    <w:rsid w:val="009072D0"/>
    <w:rsid w:val="009519A5"/>
    <w:rsid w:val="00984A11"/>
    <w:rsid w:val="009C3F76"/>
    <w:rsid w:val="00A436A4"/>
    <w:rsid w:val="00A4660F"/>
    <w:rsid w:val="00A97ECE"/>
    <w:rsid w:val="00AA1596"/>
    <w:rsid w:val="00AC5FEA"/>
    <w:rsid w:val="00B40939"/>
    <w:rsid w:val="00B60840"/>
    <w:rsid w:val="00B640BB"/>
    <w:rsid w:val="00B6566C"/>
    <w:rsid w:val="00B71DB0"/>
    <w:rsid w:val="00B84C6D"/>
    <w:rsid w:val="00B94F2C"/>
    <w:rsid w:val="00BD07C6"/>
    <w:rsid w:val="00BD6011"/>
    <w:rsid w:val="00BF5702"/>
    <w:rsid w:val="00C05497"/>
    <w:rsid w:val="00C23390"/>
    <w:rsid w:val="00C26FB6"/>
    <w:rsid w:val="00C619C1"/>
    <w:rsid w:val="00CB5055"/>
    <w:rsid w:val="00CC72BD"/>
    <w:rsid w:val="00D10C74"/>
    <w:rsid w:val="00D34AAB"/>
    <w:rsid w:val="00D66789"/>
    <w:rsid w:val="00D87A1F"/>
    <w:rsid w:val="00DB106F"/>
    <w:rsid w:val="00DE7054"/>
    <w:rsid w:val="00E07E9E"/>
    <w:rsid w:val="00E31C54"/>
    <w:rsid w:val="00E37C45"/>
    <w:rsid w:val="00E620B0"/>
    <w:rsid w:val="00E70448"/>
    <w:rsid w:val="00E93142"/>
    <w:rsid w:val="00EF153E"/>
    <w:rsid w:val="00F35AA3"/>
    <w:rsid w:val="00F54805"/>
    <w:rsid w:val="00F63648"/>
    <w:rsid w:val="00F717B9"/>
    <w:rsid w:val="00F75DFF"/>
    <w:rsid w:val="00F82EA1"/>
    <w:rsid w:val="00FB0CE8"/>
    <w:rsid w:val="00FB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204"/>
        <o:r id="V:Rule2" type="connector" idref="#_x0000_s1202"/>
        <o:r id="V:Rule3" type="connector" idref="#_x0000_s120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3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31C5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3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84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84C6D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B84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84C6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10</cp:revision>
  <cp:lastPrinted>2015-12-15T22:12:00Z</cp:lastPrinted>
  <dcterms:created xsi:type="dcterms:W3CDTF">2014-12-26T22:16:00Z</dcterms:created>
  <dcterms:modified xsi:type="dcterms:W3CDTF">2016-12-27T21:46:00Z</dcterms:modified>
</cp:coreProperties>
</file>