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DF" w:rsidRPr="000C5BDF" w:rsidRDefault="000C5BDF" w:rsidP="00F33622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33622" w:rsidRPr="00F33622" w:rsidRDefault="00F33622" w:rsidP="000C5BD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  <w:r w:rsidRPr="00F33622">
        <w:rPr>
          <w:rFonts w:cs="AL-Mohanad" w:hint="cs"/>
          <w:b/>
          <w:bCs/>
          <w:color w:val="2A2A2A"/>
          <w:sz w:val="28"/>
          <w:szCs w:val="2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بيان بأيام الغياب بدون عذر(منفصل)التي تم رصدها على الموظفة والاجراء المتخذ بشأنها.....</w:t>
      </w:r>
    </w:p>
    <w:tbl>
      <w:tblPr>
        <w:tblStyle w:val="a7"/>
        <w:tblpPr w:leftFromText="180" w:rightFromText="180" w:vertAnchor="text" w:horzAnchor="margin" w:tblpY="226"/>
        <w:bidiVisual/>
        <w:tblW w:w="979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F33622" w:rsidRPr="00F33622" w:rsidTr="00F33622">
        <w:trPr>
          <w:trHeight w:val="800"/>
        </w:trPr>
        <w:tc>
          <w:tcPr>
            <w:tcW w:w="979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 xml:space="preserve">اسم </w:t>
            </w:r>
            <w:r w:rsidRPr="00F33622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الموظفة/</w:t>
            </w:r>
            <w:r w:rsidRPr="00F33622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...............................................</w:t>
            </w:r>
            <w:r w:rsidRPr="00F33622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مدرستها/</w:t>
            </w:r>
            <w:r w:rsidRPr="00F33622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...............................................</w:t>
            </w:r>
            <w:r w:rsidRPr="00F33622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تخصصها/</w:t>
            </w:r>
            <w:r w:rsidRPr="00F33622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.................................</w:t>
            </w:r>
          </w:p>
        </w:tc>
      </w:tr>
    </w:tbl>
    <w:p w:rsidR="00F33622" w:rsidRPr="00F33622" w:rsidRDefault="00F33622" w:rsidP="00F33622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32"/>
          <w:szCs w:val="32"/>
          <w:rtl/>
        </w:rPr>
      </w:pPr>
      <w:r w:rsidRPr="00F33622">
        <w:rPr>
          <w:rFonts w:cs="AL-Mohanad"/>
          <w:b/>
          <w:bCs/>
          <w:color w:val="2A2A2A"/>
          <w:sz w:val="32"/>
          <w:szCs w:val="32"/>
          <w:rtl/>
        </w:rPr>
        <w:tab/>
      </w:r>
    </w:p>
    <w:tbl>
      <w:tblPr>
        <w:tblStyle w:val="a7"/>
        <w:bidiVisual/>
        <w:tblW w:w="0" w:type="auto"/>
        <w:tblInd w:w="-4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1510"/>
        <w:gridCol w:w="2901"/>
        <w:gridCol w:w="1238"/>
        <w:gridCol w:w="1405"/>
      </w:tblGrid>
      <w:tr w:rsidR="00F33622" w:rsidRPr="00F33622" w:rsidTr="00F33622">
        <w:trPr>
          <w:trHeight w:val="466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م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عدد ايام الغياب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تاريخ الغياب</w:t>
            </w:r>
          </w:p>
        </w:tc>
        <w:tc>
          <w:tcPr>
            <w:tcW w:w="151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نوع الإجراء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الإجراء المنفذ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التوقيع</w:t>
            </w: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التاريخ</w:t>
            </w:r>
          </w:p>
        </w:tc>
      </w:tr>
      <w:tr w:rsidR="00F33622" w:rsidRPr="00F33622" w:rsidTr="00F33622">
        <w:trPr>
          <w:trHeight w:val="440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1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يومان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51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تنبيه خطي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نظراً لغيابك لذا وجب تنبيهك خطياً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/    /    14 هـ</w:t>
            </w:r>
          </w:p>
        </w:tc>
      </w:tr>
      <w:tr w:rsidR="00F33622" w:rsidRPr="00F33622" w:rsidTr="00F33622">
        <w:trPr>
          <w:trHeight w:val="466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2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(4) أيام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51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تعهد خطي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أتعهد بعدم الغياب و إذا تكرر أتحمل ما يترتب على غيابي من إجراءات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/    /    14 هـ</w:t>
            </w:r>
          </w:p>
        </w:tc>
      </w:tr>
      <w:tr w:rsidR="00F33622" w:rsidRPr="00F33622" w:rsidTr="00F33622">
        <w:trPr>
          <w:trHeight w:val="496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3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(6) أيام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51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توجيه لفت نظر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 xml:space="preserve">لقد </w:t>
            </w:r>
            <w:r w:rsidR="00734E8E">
              <w:rPr>
                <w:rFonts w:cs="AL-Mohanad" w:hint="cs"/>
                <w:b/>
                <w:bCs/>
                <w:color w:val="2A2A2A"/>
                <w:rtl/>
              </w:rPr>
              <w:t xml:space="preserve">تم تنبيهك خطيًا </w:t>
            </w:r>
            <w:r w:rsidRPr="00F33622">
              <w:rPr>
                <w:rFonts w:cs="AL-Mohanad" w:hint="cs"/>
                <w:b/>
                <w:bCs/>
                <w:color w:val="2A2A2A"/>
                <w:rtl/>
              </w:rPr>
              <w:t>واخذ تعهد عليك لذا وجب لفت نظرك لتكرار غيابك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/    /    14 هـ</w:t>
            </w:r>
          </w:p>
        </w:tc>
      </w:tr>
      <w:tr w:rsidR="00F33622" w:rsidRPr="00F33622" w:rsidTr="00F33622">
        <w:trPr>
          <w:trHeight w:val="1515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4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(10) أيام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510" w:type="dxa"/>
          </w:tcPr>
          <w:p w:rsidR="00F33622" w:rsidRPr="00F33622" w:rsidRDefault="00734E8E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>
              <w:rPr>
                <w:rFonts w:cs="AL-Mohanad" w:hint="cs"/>
                <w:b/>
                <w:bCs/>
                <w:color w:val="2A2A2A"/>
                <w:rtl/>
              </w:rPr>
              <w:t>مساءلة الموظفة خطيًا</w:t>
            </w:r>
            <w:r w:rsidR="00F33622" w:rsidRPr="00F33622">
              <w:rPr>
                <w:rFonts w:cs="AL-Mohanad" w:hint="cs"/>
                <w:b/>
                <w:bCs/>
                <w:color w:val="2A2A2A"/>
                <w:rtl/>
              </w:rPr>
              <w:t xml:space="preserve"> من قبل المديرة نموذج رقم (6)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ترفع المساءلة للمشرفة المختصة ليتم تنبيهها في سجل الزيارات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/    /    14 هـ</w:t>
            </w:r>
          </w:p>
        </w:tc>
      </w:tr>
      <w:tr w:rsidR="00F33622" w:rsidRPr="00F33622" w:rsidTr="00F33622">
        <w:trPr>
          <w:trHeight w:val="961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5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(15) يوم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51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الرفع لوحدة المتابعة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يرفع لوحدة المتابعة مع ارفاق كافة الإجراءات التي سبق اتخاذها لإجراء التحقيق معها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/    /    14 هـ</w:t>
            </w:r>
          </w:p>
        </w:tc>
      </w:tr>
      <w:tr w:rsidR="00F33622" w:rsidRPr="00F33622" w:rsidTr="00F33622">
        <w:trPr>
          <w:trHeight w:val="919"/>
        </w:trPr>
        <w:tc>
          <w:tcPr>
            <w:tcW w:w="42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6</w:t>
            </w:r>
          </w:p>
        </w:tc>
        <w:tc>
          <w:tcPr>
            <w:tcW w:w="1276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(30) يوم</w:t>
            </w:r>
          </w:p>
        </w:tc>
        <w:tc>
          <w:tcPr>
            <w:tcW w:w="1134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510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الرفع لوحدة المتابعة</w:t>
            </w:r>
          </w:p>
        </w:tc>
        <w:tc>
          <w:tcPr>
            <w:tcW w:w="2901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الرفع لوحدة المتابعة لإجراء التحقيق مع الموظفة مرة اخرى والنظر في طي القيد</w:t>
            </w:r>
          </w:p>
        </w:tc>
        <w:tc>
          <w:tcPr>
            <w:tcW w:w="1238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rtl/>
              </w:rPr>
            </w:pPr>
          </w:p>
        </w:tc>
        <w:tc>
          <w:tcPr>
            <w:tcW w:w="1405" w:type="dxa"/>
          </w:tcPr>
          <w:p w:rsidR="00F33622" w:rsidRPr="00F33622" w:rsidRDefault="00F33622" w:rsidP="00F33622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rtl/>
              </w:rPr>
            </w:pPr>
            <w:r w:rsidRPr="00F33622">
              <w:rPr>
                <w:rFonts w:cs="AL-Mohanad" w:hint="cs"/>
                <w:b/>
                <w:bCs/>
                <w:color w:val="2A2A2A"/>
                <w:rtl/>
              </w:rPr>
              <w:t>/    /    14 هـ</w:t>
            </w:r>
          </w:p>
        </w:tc>
      </w:tr>
    </w:tbl>
    <w:p w:rsidR="00F33622" w:rsidRPr="00F33622" w:rsidRDefault="00F33622" w:rsidP="00F33622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rtl/>
        </w:rPr>
      </w:pPr>
    </w:p>
    <w:p w:rsidR="00F33622" w:rsidRPr="00F33622" w:rsidRDefault="00F33622" w:rsidP="00F33622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  <w:r w:rsidRPr="00F33622">
        <w:rPr>
          <w:rFonts w:cs="AL-Mohanad" w:hint="cs"/>
          <w:b/>
          <w:bCs/>
          <w:color w:val="2A2A2A"/>
          <w:rtl/>
        </w:rPr>
        <w:t xml:space="preserve">  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>*توقيع الموظفة على التعميم الخاص بذلك قبل الإجراء المتخذ.</w:t>
      </w:r>
    </w:p>
    <w:p w:rsidR="00F33622" w:rsidRPr="00F33622" w:rsidRDefault="00F33622" w:rsidP="00F33622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</w:p>
    <w:p w:rsidR="00BC49C7" w:rsidRDefault="00F33622" w:rsidP="00A811B6">
      <w:pPr>
        <w:pStyle w:val="ecxmsonormal"/>
        <w:tabs>
          <w:tab w:val="left" w:pos="4811"/>
          <w:tab w:val="center" w:pos="5233"/>
        </w:tabs>
        <w:bidi/>
        <w:rPr>
          <w:rFonts w:cs="AL-Mohanad" w:hint="cs"/>
          <w:b/>
          <w:bCs/>
          <w:color w:val="2A2A2A"/>
          <w:sz w:val="28"/>
          <w:szCs w:val="28"/>
          <w:rtl/>
        </w:rPr>
      </w:pP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 المساعدة المسؤولة/                   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 الختم                      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يعتمد </w:t>
      </w:r>
      <w:r w:rsidR="00A811B6">
        <w:rPr>
          <w:rFonts w:cs="AL-Mohanad" w:hint="cs"/>
          <w:b/>
          <w:bCs/>
          <w:color w:val="2A2A2A"/>
          <w:sz w:val="28"/>
          <w:szCs w:val="28"/>
          <w:rtl/>
        </w:rPr>
        <w:t>قائدة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>, رئيس</w:t>
      </w:r>
      <w:r w:rsidRPr="00F33622">
        <w:rPr>
          <w:rFonts w:cs="AL-Mohanad" w:hint="eastAsia"/>
          <w:b/>
          <w:bCs/>
          <w:color w:val="2A2A2A"/>
          <w:sz w:val="28"/>
          <w:szCs w:val="28"/>
          <w:rtl/>
        </w:rPr>
        <w:t>ة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>/</w:t>
      </w:r>
      <w:r w:rsidRPr="00F33622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........................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                                          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 الاسم/</w:t>
      </w:r>
      <w:r w:rsidRPr="00F33622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 xml:space="preserve">........................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        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الاسم /</w:t>
      </w:r>
      <w:r w:rsidRPr="00F33622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.......................................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                       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>التوقيع/</w:t>
      </w:r>
      <w:r w:rsidRPr="00F33622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 xml:space="preserve">......................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                    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 xml:space="preserve">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</w:t>
      </w:r>
      <w:r w:rsidRPr="00F33622">
        <w:rPr>
          <w:rFonts w:cs="AL-Mohanad" w:hint="cs"/>
          <w:b/>
          <w:bCs/>
          <w:color w:val="2A2A2A"/>
          <w:sz w:val="28"/>
          <w:szCs w:val="28"/>
          <w:rtl/>
        </w:rPr>
        <w:t>التوقيع/</w:t>
      </w:r>
      <w:r w:rsidRPr="00F33622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.......................................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</w:t>
      </w:r>
    </w:p>
    <w:p w:rsidR="00BF127D" w:rsidRDefault="00BF127D" w:rsidP="00BF127D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  <w:bookmarkStart w:id="0" w:name="_GoBack"/>
      <w:bookmarkEnd w:id="0"/>
    </w:p>
    <w:p w:rsidR="00BC49C7" w:rsidRPr="00BF127D" w:rsidRDefault="00BF127D" w:rsidP="00BC49C7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16"/>
          <w:szCs w:val="16"/>
          <w:rtl/>
        </w:rPr>
      </w:pPr>
      <w:r w:rsidRPr="00BF127D">
        <w:rPr>
          <w:rFonts w:cs="AL-Mohanad"/>
          <w:b/>
          <w:bCs/>
          <w:color w:val="2A2A2A"/>
          <w:sz w:val="16"/>
          <w:szCs w:val="16"/>
        </w:rPr>
        <w:sym w:font="Wingdings" w:char="F03F"/>
      </w:r>
      <w:r w:rsidRPr="00BF127D">
        <w:rPr>
          <w:rFonts w:cs="AL-Mohanad" w:hint="cs"/>
          <w:b/>
          <w:bCs/>
          <w:color w:val="2A2A2A"/>
          <w:sz w:val="16"/>
          <w:szCs w:val="16"/>
          <w:rtl/>
        </w:rPr>
        <w:t xml:space="preserve"> ج/ المطيري</w:t>
      </w:r>
    </w:p>
    <w:p w:rsidR="00F63FAD" w:rsidRPr="00F33622" w:rsidRDefault="00F33622" w:rsidP="00BC49C7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  <w:r>
        <w:rPr>
          <w:rFonts w:cs="AL-Mohanad" w:hint="cs"/>
          <w:b/>
          <w:bCs/>
          <w:color w:val="2A2A2A"/>
          <w:sz w:val="28"/>
          <w:szCs w:val="28"/>
          <w:rtl/>
        </w:rPr>
        <w:lastRenderedPageBreak/>
        <w:t xml:space="preserve">                 </w:t>
      </w:r>
    </w:p>
    <w:sectPr w:rsidR="00F63FAD" w:rsidRPr="00F33622" w:rsidSect="00BC49C7">
      <w:headerReference w:type="default" r:id="rId10"/>
      <w:footerReference w:type="default" r:id="rId11"/>
      <w:pgSz w:w="11907" w:h="16443" w:code="9"/>
      <w:pgMar w:top="2276" w:right="1701" w:bottom="993" w:left="993" w:header="993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13" w:rsidRDefault="00982013" w:rsidP="00FB5456">
      <w:pPr>
        <w:spacing w:after="0" w:line="240" w:lineRule="auto"/>
      </w:pPr>
      <w:r>
        <w:separator/>
      </w:r>
    </w:p>
  </w:endnote>
  <w:endnote w:type="continuationSeparator" w:id="0">
    <w:p w:rsidR="00982013" w:rsidRDefault="00982013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7B604C">
    <w:pPr>
      <w:pStyle w:val="a5"/>
    </w:pPr>
    <w:r>
      <w:rPr>
        <w:noProof/>
      </w:rPr>
      <w:drawing>
        <wp:anchor distT="0" distB="0" distL="114300" distR="114300" simplePos="0" relativeHeight="251681792" behindDoc="0" locked="0" layoutInCell="1" allowOverlap="1" wp14:anchorId="092C4085" wp14:editId="01B3EDEF">
          <wp:simplePos x="0" y="0"/>
          <wp:positionH relativeFrom="column">
            <wp:posOffset>-243840</wp:posOffset>
          </wp:positionH>
          <wp:positionV relativeFrom="paragraph">
            <wp:posOffset>-167640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13" w:rsidRDefault="00982013" w:rsidP="00FB5456">
      <w:pPr>
        <w:spacing w:after="0" w:line="240" w:lineRule="auto"/>
      </w:pPr>
      <w:r>
        <w:separator/>
      </w:r>
    </w:p>
  </w:footnote>
  <w:footnote w:type="continuationSeparator" w:id="0">
    <w:p w:rsidR="00982013" w:rsidRDefault="00982013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734E8E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874EB2" wp14:editId="45E2C1AE">
              <wp:simplePos x="0" y="0"/>
              <wp:positionH relativeFrom="column">
                <wp:posOffset>-318135</wp:posOffset>
              </wp:positionH>
              <wp:positionV relativeFrom="paragraph">
                <wp:posOffset>-248285</wp:posOffset>
              </wp:positionV>
              <wp:extent cx="2286635" cy="939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E8E" w:rsidRPr="009D0FFE" w:rsidRDefault="00734E8E" w:rsidP="00734E8E">
                          <w:pPr>
                            <w:spacing w:line="240" w:lineRule="exact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الــــــــــرقم/</w:t>
                          </w:r>
                        </w:p>
                        <w:p w:rsidR="00734E8E" w:rsidRPr="009D0FFE" w:rsidRDefault="00734E8E" w:rsidP="00734E8E">
                          <w:pPr>
                            <w:spacing w:line="240" w:lineRule="exact"/>
                            <w:rPr>
                              <w:rFonts w:asciiTheme="minorBidi" w:hAnsiTheme="minorBidi"/>
                              <w:rtl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التـــــــاريخ/</w:t>
                          </w:r>
                        </w:p>
                        <w:p w:rsidR="00734E8E" w:rsidRPr="009D0FFE" w:rsidRDefault="00734E8E" w:rsidP="00734E8E">
                          <w:pPr>
                            <w:spacing w:line="240" w:lineRule="exact"/>
                            <w:rPr>
                              <w:rFonts w:cs="AL-Mohanad Bold"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المشفوعات</w:t>
                          </w:r>
                          <w:r w:rsidRPr="009D0FFE">
                            <w:rPr>
                              <w:rFonts w:cs="AL-Mohanad Bold" w:hint="cs"/>
                              <w:rtl/>
                            </w:rPr>
                            <w:t xml:space="preserve">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25.05pt;margin-top:-19.55pt;width:180.05pt;height: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" fillcolor="white [3201]" stroked="f" strokeweight=".5pt">
              <v:textbox>
                <w:txbxContent>
                  <w:p w:rsidR="00734E8E" w:rsidRPr="009D0FFE" w:rsidRDefault="00734E8E" w:rsidP="00734E8E">
                    <w:pPr>
                      <w:spacing w:line="240" w:lineRule="exact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  </w:t>
                    </w: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الــــــــــرقم/</w:t>
                    </w:r>
                  </w:p>
                  <w:p w:rsidR="00734E8E" w:rsidRPr="009D0FFE" w:rsidRDefault="00734E8E" w:rsidP="00734E8E">
                    <w:pPr>
                      <w:spacing w:line="240" w:lineRule="exact"/>
                      <w:rPr>
                        <w:rFonts w:asciiTheme="minorBidi" w:hAnsiTheme="minorBidi"/>
                        <w:rtl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التـــــــاريخ/</w:t>
                    </w:r>
                  </w:p>
                  <w:p w:rsidR="00734E8E" w:rsidRPr="009D0FFE" w:rsidRDefault="00734E8E" w:rsidP="00734E8E">
                    <w:pPr>
                      <w:spacing w:line="240" w:lineRule="exact"/>
                      <w:rPr>
                        <w:rFonts w:cs="AL-Mohanad Bold"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المشفوعات</w:t>
                    </w:r>
                    <w:r w:rsidRPr="009D0FFE">
                      <w:rPr>
                        <w:rFonts w:cs="AL-Mohanad Bold" w:hint="cs"/>
                        <w:rtl/>
                      </w:rPr>
                      <w:t xml:space="preserve">/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272D00D6" wp14:editId="0485D64E">
          <wp:simplePos x="0" y="0"/>
          <wp:positionH relativeFrom="column">
            <wp:posOffset>4517390</wp:posOffset>
          </wp:positionH>
          <wp:positionV relativeFrom="paragraph">
            <wp:posOffset>-413385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7B2988" wp14:editId="18F50CEB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0CB3948" wp14:editId="1F614EF5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HJ5bEa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504DFB5C" wp14:editId="5AB0CB11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FD43EE" wp14:editId="0E23A98D">
              <wp:simplePos x="0" y="0"/>
              <wp:positionH relativeFrom="column">
                <wp:posOffset>-854075</wp:posOffset>
              </wp:positionH>
              <wp:positionV relativeFrom="paragraph">
                <wp:posOffset>363855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5pt,28.65pt" to="526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4CF1"/>
    <w:rsid w:val="00087644"/>
    <w:rsid w:val="000B14AD"/>
    <w:rsid w:val="000C5BDF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2022B2"/>
    <w:rsid w:val="00242259"/>
    <w:rsid w:val="00261725"/>
    <w:rsid w:val="002E3565"/>
    <w:rsid w:val="002E5E05"/>
    <w:rsid w:val="002F5055"/>
    <w:rsid w:val="003022D3"/>
    <w:rsid w:val="00305653"/>
    <w:rsid w:val="00337192"/>
    <w:rsid w:val="00385078"/>
    <w:rsid w:val="00393517"/>
    <w:rsid w:val="003967EF"/>
    <w:rsid w:val="003B2B1A"/>
    <w:rsid w:val="003F0810"/>
    <w:rsid w:val="0046155A"/>
    <w:rsid w:val="00472388"/>
    <w:rsid w:val="00497F7E"/>
    <w:rsid w:val="004A1D4D"/>
    <w:rsid w:val="004A4AB5"/>
    <w:rsid w:val="004E2964"/>
    <w:rsid w:val="004F5D50"/>
    <w:rsid w:val="005006DA"/>
    <w:rsid w:val="00555247"/>
    <w:rsid w:val="005B78D2"/>
    <w:rsid w:val="00637F32"/>
    <w:rsid w:val="00676C05"/>
    <w:rsid w:val="00687C70"/>
    <w:rsid w:val="006953D7"/>
    <w:rsid w:val="006C17E1"/>
    <w:rsid w:val="006C4FA2"/>
    <w:rsid w:val="006D639A"/>
    <w:rsid w:val="006E1323"/>
    <w:rsid w:val="006E7F60"/>
    <w:rsid w:val="006F3071"/>
    <w:rsid w:val="006F3A97"/>
    <w:rsid w:val="00726D2C"/>
    <w:rsid w:val="00734E8E"/>
    <w:rsid w:val="00766DE5"/>
    <w:rsid w:val="00794B34"/>
    <w:rsid w:val="007B604C"/>
    <w:rsid w:val="007D395A"/>
    <w:rsid w:val="0083032F"/>
    <w:rsid w:val="00831632"/>
    <w:rsid w:val="008535B5"/>
    <w:rsid w:val="008A3477"/>
    <w:rsid w:val="008C6B13"/>
    <w:rsid w:val="00903290"/>
    <w:rsid w:val="00905586"/>
    <w:rsid w:val="009617B1"/>
    <w:rsid w:val="00982013"/>
    <w:rsid w:val="009B34F5"/>
    <w:rsid w:val="009F694E"/>
    <w:rsid w:val="00A30755"/>
    <w:rsid w:val="00A71C11"/>
    <w:rsid w:val="00A72849"/>
    <w:rsid w:val="00A736AA"/>
    <w:rsid w:val="00A811B6"/>
    <w:rsid w:val="00AC56E4"/>
    <w:rsid w:val="00AC772F"/>
    <w:rsid w:val="00AE6AE2"/>
    <w:rsid w:val="00AF344F"/>
    <w:rsid w:val="00B21F8B"/>
    <w:rsid w:val="00B26692"/>
    <w:rsid w:val="00B32F4F"/>
    <w:rsid w:val="00B45CA1"/>
    <w:rsid w:val="00B65FEC"/>
    <w:rsid w:val="00BC49C7"/>
    <w:rsid w:val="00BE06E5"/>
    <w:rsid w:val="00BF127D"/>
    <w:rsid w:val="00BF2D20"/>
    <w:rsid w:val="00BF2E14"/>
    <w:rsid w:val="00C05F01"/>
    <w:rsid w:val="00C062CB"/>
    <w:rsid w:val="00C44E99"/>
    <w:rsid w:val="00C66D38"/>
    <w:rsid w:val="00C71BB2"/>
    <w:rsid w:val="00CC2C4B"/>
    <w:rsid w:val="00CD6939"/>
    <w:rsid w:val="00CF255D"/>
    <w:rsid w:val="00D164B8"/>
    <w:rsid w:val="00D32D4E"/>
    <w:rsid w:val="00D546B5"/>
    <w:rsid w:val="00D642C3"/>
    <w:rsid w:val="00D75065"/>
    <w:rsid w:val="00DA128A"/>
    <w:rsid w:val="00DA6548"/>
    <w:rsid w:val="00DC0A75"/>
    <w:rsid w:val="00DF0833"/>
    <w:rsid w:val="00E0059D"/>
    <w:rsid w:val="00E12BB1"/>
    <w:rsid w:val="00E132D4"/>
    <w:rsid w:val="00E245B0"/>
    <w:rsid w:val="00E421B8"/>
    <w:rsid w:val="00E42765"/>
    <w:rsid w:val="00E503DA"/>
    <w:rsid w:val="00E54E87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33622"/>
    <w:rsid w:val="00F3754C"/>
    <w:rsid w:val="00F50A3D"/>
    <w:rsid w:val="00F63FAD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F3362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F3362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A894-1590-45C4-A1AC-6493386B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2017-01-25T07:06:00Z</cp:lastPrinted>
  <dcterms:created xsi:type="dcterms:W3CDTF">2016-12-08T05:31:00Z</dcterms:created>
  <dcterms:modified xsi:type="dcterms:W3CDTF">2017-01-25T07:07:00Z</dcterms:modified>
</cp:coreProperties>
</file>