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270"/>
        <w:bidiVisual/>
        <w:tblW w:w="160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17"/>
        <w:gridCol w:w="2410"/>
        <w:gridCol w:w="2126"/>
        <w:gridCol w:w="3118"/>
        <w:gridCol w:w="5529"/>
      </w:tblGrid>
      <w:tr w:rsidR="004742CB" w:rsidRPr="00D23B96" w:rsidTr="0019784E">
        <w:tc>
          <w:tcPr>
            <w:tcW w:w="2817" w:type="dxa"/>
            <w:tcBorders>
              <w:top w:val="double" w:sz="4" w:space="0" w:color="auto"/>
            </w:tcBorders>
            <w:shd w:val="clear" w:color="auto" w:fill="EAF1DD"/>
          </w:tcPr>
          <w:p w:rsidR="004742CB" w:rsidRPr="0007498E" w:rsidRDefault="004742CB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التاريخ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EAF1DD"/>
          </w:tcPr>
          <w:p w:rsidR="004742CB" w:rsidRPr="0007498E" w:rsidRDefault="00603B3E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الأ</w:t>
            </w:r>
            <w:r w:rsidR="004742CB" w:rsidRPr="0007498E">
              <w:rPr>
                <w:rFonts w:cs="Traditional Arabic" w:hint="cs"/>
                <w:b/>
                <w:bCs/>
                <w:sz w:val="32"/>
                <w:szCs w:val="32"/>
                <w:rtl/>
              </w:rPr>
              <w:t>سبوع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EAF1DD"/>
          </w:tcPr>
          <w:p w:rsidR="004742CB" w:rsidRPr="0007498E" w:rsidRDefault="004742CB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الوحدة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shd w:val="clear" w:color="auto" w:fill="EAF1DD"/>
          </w:tcPr>
          <w:p w:rsidR="004742CB" w:rsidRPr="0007498E" w:rsidRDefault="004742CB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الدرس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/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التدريب</w:t>
            </w:r>
          </w:p>
        </w:tc>
        <w:tc>
          <w:tcPr>
            <w:tcW w:w="5529" w:type="dxa"/>
            <w:tcBorders>
              <w:top w:val="double" w:sz="4" w:space="0" w:color="auto"/>
            </w:tcBorders>
            <w:shd w:val="clear" w:color="auto" w:fill="EAF1DD"/>
          </w:tcPr>
          <w:p w:rsidR="004742CB" w:rsidRPr="0007498E" w:rsidRDefault="004742CB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عنوان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الدرس</w:t>
            </w:r>
          </w:p>
        </w:tc>
      </w:tr>
      <w:tr w:rsidR="004742CB" w:rsidRPr="00D23B96" w:rsidTr="0019784E">
        <w:trPr>
          <w:trHeight w:val="321"/>
        </w:trPr>
        <w:tc>
          <w:tcPr>
            <w:tcW w:w="2817" w:type="dxa"/>
            <w:tcBorders>
              <w:bottom w:val="double" w:sz="4" w:space="0" w:color="auto"/>
            </w:tcBorders>
            <w:vAlign w:val="center"/>
          </w:tcPr>
          <w:p w:rsidR="004742CB" w:rsidRPr="0019784E" w:rsidRDefault="002324DD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000000" w:themeColor="text1"/>
                <w:sz w:val="32"/>
                <w:szCs w:val="32"/>
                <w:rtl/>
              </w:rPr>
            </w:pPr>
            <w:bookmarkStart w:id="0" w:name="_GoBack" w:colFirst="0" w:colLast="4"/>
            <w:r w:rsidRPr="0019784E">
              <w:rPr>
                <w:rFonts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    </w:t>
            </w:r>
            <w:r w:rsidR="004742CB" w:rsidRPr="0019784E">
              <w:rPr>
                <w:rFonts w:cs="Traditional Arabic"/>
                <w:b/>
                <w:bCs/>
                <w:color w:val="000000" w:themeColor="text1"/>
                <w:sz w:val="32"/>
                <w:szCs w:val="32"/>
                <w:rtl/>
              </w:rPr>
              <w:t>/</w:t>
            </w:r>
            <w:r w:rsidR="004742CB" w:rsidRPr="0019784E">
              <w:rPr>
                <w:rFonts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19784E">
              <w:rPr>
                <w:rFonts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 </w:t>
            </w:r>
            <w:r w:rsidR="004742CB" w:rsidRPr="0019784E">
              <w:rPr>
                <w:rFonts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 </w:t>
            </w:r>
            <w:r w:rsidRPr="0019784E">
              <w:rPr>
                <w:rFonts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="004742CB" w:rsidRPr="0019784E">
              <w:rPr>
                <w:rFonts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="004742CB" w:rsidRPr="0019784E">
              <w:rPr>
                <w:rFonts w:cs="Traditional Arabic"/>
                <w:b/>
                <w:bCs/>
                <w:color w:val="000000" w:themeColor="text1"/>
                <w:sz w:val="32"/>
                <w:szCs w:val="32"/>
                <w:rtl/>
              </w:rPr>
              <w:t>/</w:t>
            </w:r>
            <w:r w:rsidR="004742CB" w:rsidRPr="0019784E">
              <w:rPr>
                <w:rFonts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 </w:t>
            </w:r>
            <w:r w:rsidRPr="0019784E">
              <w:rPr>
                <w:rFonts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  </w:t>
            </w:r>
            <w:r w:rsidR="004742CB" w:rsidRPr="0019784E">
              <w:rPr>
                <w:rFonts w:cs="Traditional Arabic"/>
                <w:b/>
                <w:bCs/>
                <w:color w:val="000000" w:themeColor="text1"/>
                <w:sz w:val="32"/>
                <w:szCs w:val="32"/>
                <w:rtl/>
              </w:rPr>
              <w:t>143</w:t>
            </w:r>
            <w:r w:rsidRPr="0019784E">
              <w:rPr>
                <w:rFonts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="004742CB" w:rsidRPr="0019784E">
              <w:rPr>
                <w:rFonts w:cs="Traditional Arabic" w:hint="eastAsia"/>
                <w:b/>
                <w:bCs/>
                <w:color w:val="000000" w:themeColor="text1"/>
                <w:sz w:val="32"/>
                <w:szCs w:val="32"/>
                <w:rtl/>
              </w:rPr>
              <w:t>هـ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4742CB" w:rsidRPr="0019784E" w:rsidRDefault="005F1CD9" w:rsidP="00907A17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19784E">
              <w:rPr>
                <w:rFonts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>الثاني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4742CB" w:rsidRPr="0019784E" w:rsidRDefault="005F1CD9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19784E">
              <w:rPr>
                <w:rFonts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>الرابعة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:rsidR="004742CB" w:rsidRPr="0019784E" w:rsidRDefault="005F1CD9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19784E">
              <w:rPr>
                <w:rFonts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الدرس الثالث </w:t>
            </w:r>
            <w:r w:rsidRPr="0019784E">
              <w:rPr>
                <w:rFonts w:cs="Traditional Arabic"/>
                <w:b/>
                <w:bCs/>
                <w:color w:val="000000" w:themeColor="text1"/>
                <w:sz w:val="32"/>
                <w:szCs w:val="32"/>
                <w:rtl/>
              </w:rPr>
              <w:t>–</w:t>
            </w:r>
            <w:r w:rsidRPr="0019784E">
              <w:rPr>
                <w:rFonts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الدرس الرابع</w:t>
            </w:r>
          </w:p>
        </w:tc>
        <w:tc>
          <w:tcPr>
            <w:tcW w:w="5529" w:type="dxa"/>
            <w:tcBorders>
              <w:bottom w:val="double" w:sz="4" w:space="0" w:color="auto"/>
            </w:tcBorders>
            <w:vAlign w:val="center"/>
          </w:tcPr>
          <w:p w:rsidR="004742CB" w:rsidRPr="0019784E" w:rsidRDefault="005F1CD9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19784E">
              <w:rPr>
                <w:rFonts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مراحل تحليل </w:t>
            </w:r>
            <w:proofErr w:type="gramStart"/>
            <w:r w:rsidRPr="0019784E">
              <w:rPr>
                <w:rFonts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>و تصميم</w:t>
            </w:r>
            <w:proofErr w:type="gramEnd"/>
            <w:r w:rsidRPr="0019784E">
              <w:rPr>
                <w:rFonts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نظم المعلومات و أنواع نظم المعلومات</w:t>
            </w:r>
          </w:p>
        </w:tc>
      </w:tr>
      <w:bookmarkEnd w:id="0"/>
    </w:tbl>
    <w:p w:rsidR="00C736BD" w:rsidRPr="00C736BD" w:rsidRDefault="00C736BD">
      <w:pPr>
        <w:rPr>
          <w:rtl/>
        </w:rPr>
      </w:pPr>
    </w:p>
    <w:tbl>
      <w:tblPr>
        <w:tblpPr w:leftFromText="180" w:rightFromText="180" w:vertAnchor="text" w:horzAnchor="margin" w:tblpY="-57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08"/>
        <w:gridCol w:w="13410"/>
      </w:tblGrid>
      <w:tr w:rsidR="00C736BD" w:rsidRPr="00D23B96" w:rsidTr="005F1CD9">
        <w:trPr>
          <w:trHeight w:val="368"/>
        </w:trPr>
        <w:tc>
          <w:tcPr>
            <w:tcW w:w="2608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/>
            <w:vAlign w:val="center"/>
          </w:tcPr>
          <w:p w:rsidR="00C736BD" w:rsidRPr="0007498E" w:rsidRDefault="00C736BD" w:rsidP="0007498E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التمهيد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للدرس</w:t>
            </w:r>
          </w:p>
        </w:tc>
        <w:tc>
          <w:tcPr>
            <w:tcW w:w="13410" w:type="dxa"/>
            <w:tcBorders>
              <w:top w:val="double" w:sz="4" w:space="0" w:color="auto"/>
              <w:bottom w:val="double" w:sz="4" w:space="0" w:color="auto"/>
            </w:tcBorders>
          </w:tcPr>
          <w:p w:rsidR="00C736BD" w:rsidRPr="002801BC" w:rsidRDefault="00C736BD" w:rsidP="00E05338">
            <w:pPr>
              <w:spacing w:after="0" w:line="240" w:lineRule="auto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5F1CD9" w:rsidRPr="005F1CD9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>اليوم سنستكمل درسنا السابق لكن سنتكلم بموضوع جميل و ش</w:t>
            </w:r>
            <w:r w:rsidR="00603B3E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 xml:space="preserve">يق وهو مراحل تطوير </w:t>
            </w:r>
            <w:proofErr w:type="gramStart"/>
            <w:r w:rsidR="00603B3E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>النظم ،</w:t>
            </w:r>
            <w:proofErr w:type="gramEnd"/>
            <w:r w:rsidR="00603B3E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 xml:space="preserve"> لا شك</w:t>
            </w:r>
            <w:r w:rsidR="005F1CD9" w:rsidRPr="005F1CD9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 xml:space="preserve"> أن فهمنا لهذا الموضوع سيساعدنا على معرفة دورة التطوير و التي تدرس في دورات تطوير الذات و خلافه من الدورات .</w:t>
            </w:r>
          </w:p>
        </w:tc>
      </w:tr>
    </w:tbl>
    <w:tbl>
      <w:tblPr>
        <w:tblpPr w:leftFromText="180" w:rightFromText="180" w:vertAnchor="text" w:horzAnchor="margin" w:tblpY="-14"/>
        <w:bidiVisual/>
        <w:tblW w:w="160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2"/>
        <w:gridCol w:w="1442"/>
        <w:gridCol w:w="1843"/>
        <w:gridCol w:w="2126"/>
        <w:gridCol w:w="6379"/>
      </w:tblGrid>
      <w:tr w:rsidR="00907A17" w:rsidRPr="00D23B96" w:rsidTr="0019784E">
        <w:tc>
          <w:tcPr>
            <w:tcW w:w="5694" w:type="dxa"/>
            <w:gridSpan w:val="2"/>
            <w:vMerge w:val="restart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907A17" w:rsidRPr="0007498E" w:rsidRDefault="00907A17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الأهداف</w:t>
            </w:r>
          </w:p>
          <w:p w:rsidR="00907A17" w:rsidRPr="0007498E" w:rsidRDefault="00907A17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AE29AA" w:rsidRDefault="00907A17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طريقة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التدريس</w:t>
            </w:r>
          </w:p>
          <w:p w:rsidR="00907A17" w:rsidRPr="0007498E" w:rsidRDefault="00907A17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>(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الاستراتيجية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>)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907A17" w:rsidRPr="0007498E" w:rsidRDefault="00907A17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نشاطات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طلابية</w:t>
            </w:r>
            <w:r w:rsidRPr="0007498E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>(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التقويم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المرحلي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) </w:t>
            </w:r>
          </w:p>
        </w:tc>
      </w:tr>
      <w:tr w:rsidR="00907A17" w:rsidRPr="00D23B96" w:rsidTr="0019784E">
        <w:trPr>
          <w:trHeight w:val="506"/>
        </w:trPr>
        <w:tc>
          <w:tcPr>
            <w:tcW w:w="5694" w:type="dxa"/>
            <w:gridSpan w:val="2"/>
            <w:vMerge/>
            <w:vAlign w:val="center"/>
          </w:tcPr>
          <w:p w:rsidR="00907A17" w:rsidRPr="0007498E" w:rsidRDefault="00907A17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907A17" w:rsidRPr="0007498E" w:rsidRDefault="00907A17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26" w:type="dxa"/>
            <w:shd w:val="clear" w:color="auto" w:fill="ECFFD9"/>
            <w:vAlign w:val="center"/>
          </w:tcPr>
          <w:p w:rsidR="00907A17" w:rsidRPr="0007498E" w:rsidRDefault="00907A17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ورقة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عمل</w:t>
            </w:r>
          </w:p>
        </w:tc>
        <w:tc>
          <w:tcPr>
            <w:tcW w:w="6379" w:type="dxa"/>
            <w:shd w:val="clear" w:color="auto" w:fill="ECFFD9"/>
            <w:vAlign w:val="center"/>
          </w:tcPr>
          <w:p w:rsidR="00907A17" w:rsidRPr="0007498E" w:rsidRDefault="00907A17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أسئلة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شفهية</w:t>
            </w:r>
          </w:p>
        </w:tc>
      </w:tr>
      <w:tr w:rsidR="00907A17" w:rsidRPr="00D23B96" w:rsidTr="0019784E">
        <w:trPr>
          <w:trHeight w:val="1783"/>
        </w:trPr>
        <w:tc>
          <w:tcPr>
            <w:tcW w:w="5694" w:type="dxa"/>
            <w:gridSpan w:val="2"/>
            <w:vAlign w:val="center"/>
          </w:tcPr>
          <w:p w:rsidR="00907A17" w:rsidRPr="00603B3E" w:rsidRDefault="00F51A0B" w:rsidP="0019784E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41" w:hanging="341"/>
              <w:rPr>
                <w:rFonts w:cs="Traditional Arabic"/>
                <w:b/>
                <w:bCs/>
                <w:sz w:val="28"/>
                <w:szCs w:val="28"/>
              </w:rPr>
            </w:pPr>
            <w:r w:rsidRPr="00603B3E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أن يشرح الطالب مراحل بناء و تصميم نظم </w:t>
            </w:r>
            <w:proofErr w:type="gramStart"/>
            <w:r w:rsidRPr="00603B3E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المعلومات .</w:t>
            </w:r>
            <w:proofErr w:type="gramEnd"/>
          </w:p>
          <w:p w:rsidR="00F51A0B" w:rsidRPr="00603B3E" w:rsidRDefault="00F51A0B" w:rsidP="0019784E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41" w:hanging="341"/>
              <w:rPr>
                <w:rFonts w:cs="Traditional Arabic"/>
                <w:b/>
                <w:bCs/>
                <w:sz w:val="28"/>
                <w:szCs w:val="28"/>
              </w:rPr>
            </w:pPr>
            <w:r w:rsidRPr="00603B3E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أن يعدد الطالب أنواع نظم </w:t>
            </w:r>
            <w:proofErr w:type="gramStart"/>
            <w:r w:rsidRPr="00603B3E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المعلومات .</w:t>
            </w:r>
            <w:proofErr w:type="gramEnd"/>
          </w:p>
          <w:p w:rsidR="00F51A0B" w:rsidRPr="00603B3E" w:rsidRDefault="00F51A0B" w:rsidP="0019784E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41" w:hanging="341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603B3E">
              <w:rPr>
                <w:rFonts w:cs="Traditional Arabic" w:hint="cs"/>
                <w:b/>
                <w:bCs/>
                <w:sz w:val="28"/>
                <w:szCs w:val="28"/>
                <w:rtl/>
              </w:rPr>
              <w:t>أن يعدد الطالب بعض النماذج لنظم المعلومات في قطاعات الدولة</w:t>
            </w:r>
            <w:r w:rsidR="00603B3E">
              <w:rPr>
                <w:rFonts w:cs="Traditional Arabic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1843" w:type="dxa"/>
            <w:vAlign w:val="center"/>
          </w:tcPr>
          <w:p w:rsidR="00907A17" w:rsidRPr="00603B3E" w:rsidRDefault="00FB1E50" w:rsidP="00FB1E50">
            <w:pPr>
              <w:bidi w:val="0"/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603B3E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المناقشة </w:t>
            </w:r>
            <w:proofErr w:type="gramStart"/>
            <w:r w:rsidRPr="00603B3E">
              <w:rPr>
                <w:rFonts w:cs="Traditional Arabic" w:hint="cs"/>
                <w:b/>
                <w:bCs/>
                <w:sz w:val="28"/>
                <w:szCs w:val="28"/>
                <w:rtl/>
              </w:rPr>
              <w:t>و الحوار</w:t>
            </w:r>
            <w:proofErr w:type="gramEnd"/>
          </w:p>
        </w:tc>
        <w:tc>
          <w:tcPr>
            <w:tcW w:w="2126" w:type="dxa"/>
            <w:vAlign w:val="center"/>
          </w:tcPr>
          <w:p w:rsidR="005D5E63" w:rsidRPr="00603B3E" w:rsidRDefault="00FB1E50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603B3E">
              <w:rPr>
                <w:rFonts w:cs="Traditional Arabic" w:hint="cs"/>
                <w:b/>
                <w:bCs/>
                <w:sz w:val="28"/>
                <w:szCs w:val="28"/>
                <w:rtl/>
              </w:rPr>
              <w:t>حل خارطة المفاهيم</w:t>
            </w:r>
          </w:p>
          <w:p w:rsidR="00FB1E50" w:rsidRPr="00603B3E" w:rsidRDefault="00FB1E50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603B3E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الصفحة :</w:t>
            </w:r>
            <w:proofErr w:type="gramEnd"/>
            <w:r w:rsidRPr="00603B3E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32</w:t>
            </w:r>
          </w:p>
          <w:p w:rsidR="00FB1E50" w:rsidRPr="00603B3E" w:rsidRDefault="00FB1E50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603B3E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حل أسئلة نهاية الكتاب </w:t>
            </w:r>
          </w:p>
          <w:p w:rsidR="00FB1E50" w:rsidRPr="00603B3E" w:rsidRDefault="00FB1E50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603B3E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الصفحة :</w:t>
            </w:r>
            <w:proofErr w:type="gramEnd"/>
            <w:r w:rsidRPr="00603B3E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34</w:t>
            </w:r>
          </w:p>
        </w:tc>
        <w:tc>
          <w:tcPr>
            <w:tcW w:w="6379" w:type="dxa"/>
            <w:vAlign w:val="center"/>
          </w:tcPr>
          <w:p w:rsidR="00F51A0B" w:rsidRPr="00603B3E" w:rsidRDefault="00F51A0B" w:rsidP="00165FCC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84" w:hanging="384"/>
              <w:rPr>
                <w:rFonts w:cs="Traditional Arabic"/>
                <w:b/>
                <w:bCs/>
                <w:sz w:val="28"/>
                <w:szCs w:val="28"/>
              </w:rPr>
            </w:pPr>
            <w:r w:rsidRPr="00603B3E">
              <w:rPr>
                <w:rFonts w:cs="Traditional Arabic" w:hint="cs"/>
                <w:b/>
                <w:bCs/>
                <w:sz w:val="28"/>
                <w:szCs w:val="28"/>
                <w:rtl/>
              </w:rPr>
              <w:t>ماهي</w:t>
            </w:r>
            <w:r w:rsidR="00165FCC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5</w:t>
            </w:r>
            <w:r w:rsidRPr="00603B3E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مراحل بناء و تصميم نظم </w:t>
            </w:r>
            <w:proofErr w:type="gramStart"/>
            <w:r w:rsidRPr="00603B3E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المعلومات ؟</w:t>
            </w:r>
            <w:proofErr w:type="gramEnd"/>
            <w:r w:rsidR="00AE29AA" w:rsidRPr="00603B3E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="00AE29AA" w:rsidRPr="00603B3E">
              <w:rPr>
                <w:rFonts w:cs="Traditional Arabic" w:hint="cs"/>
                <w:b/>
                <w:bCs/>
                <w:sz w:val="28"/>
                <w:szCs w:val="28"/>
                <w:rtl/>
              </w:rPr>
              <w:t>ص :</w:t>
            </w:r>
            <w:proofErr w:type="gramEnd"/>
            <w:r w:rsidR="00AE29AA" w:rsidRPr="00603B3E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18</w:t>
            </w:r>
          </w:p>
          <w:p w:rsidR="00F51A0B" w:rsidRPr="00603B3E" w:rsidRDefault="00603B3E" w:rsidP="00165FCC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84" w:hanging="384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</w:t>
            </w:r>
            <w:r w:rsidR="00F51A0B" w:rsidRPr="00603B3E">
              <w:rPr>
                <w:rFonts w:cs="Traditional Arabic" w:hint="cs"/>
                <w:b/>
                <w:bCs/>
                <w:sz w:val="28"/>
                <w:szCs w:val="28"/>
                <w:rtl/>
              </w:rPr>
              <w:t>ذكر</w:t>
            </w:r>
            <w:r w:rsidR="00165FCC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5</w:t>
            </w:r>
            <w:r w:rsidR="00F51A0B" w:rsidRPr="00603B3E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أنواع نظم </w:t>
            </w:r>
            <w:proofErr w:type="gramStart"/>
            <w:r w:rsidR="00F51A0B" w:rsidRPr="00603B3E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المعلومات ؟</w:t>
            </w:r>
            <w:proofErr w:type="gramEnd"/>
            <w:r w:rsidR="00AE29AA" w:rsidRPr="00603B3E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="00AE29AA" w:rsidRPr="00603B3E">
              <w:rPr>
                <w:rFonts w:cs="Traditional Arabic" w:hint="cs"/>
                <w:b/>
                <w:bCs/>
                <w:sz w:val="28"/>
                <w:szCs w:val="28"/>
                <w:rtl/>
              </w:rPr>
              <w:t>ص :</w:t>
            </w:r>
            <w:proofErr w:type="gramEnd"/>
            <w:r w:rsidR="00AE29AA" w:rsidRPr="00603B3E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21-23</w:t>
            </w:r>
          </w:p>
          <w:p w:rsidR="00907A17" w:rsidRPr="00603B3E" w:rsidRDefault="00603B3E" w:rsidP="00165FCC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84" w:hanging="384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</w:t>
            </w:r>
            <w:r w:rsidR="00F51A0B" w:rsidRPr="00603B3E">
              <w:rPr>
                <w:rFonts w:cs="Traditional Arabic" w:hint="cs"/>
                <w:b/>
                <w:bCs/>
                <w:sz w:val="28"/>
                <w:szCs w:val="28"/>
                <w:rtl/>
              </w:rPr>
              <w:t>ذكر</w:t>
            </w:r>
            <w:r w:rsidR="00AE29AA" w:rsidRPr="00603B3E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8 </w:t>
            </w:r>
            <w:r w:rsidR="00F51A0B" w:rsidRPr="00603B3E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بعض النماذج لنظم المعلومات في قطاعات </w:t>
            </w:r>
            <w:proofErr w:type="gramStart"/>
            <w:r w:rsidR="00F51A0B" w:rsidRPr="00603B3E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الدولة ؟</w:t>
            </w:r>
            <w:proofErr w:type="gramEnd"/>
            <w:r w:rsidR="00AE29AA" w:rsidRPr="00603B3E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="00AE29AA" w:rsidRPr="00603B3E">
              <w:rPr>
                <w:rFonts w:cs="Traditional Arabic" w:hint="cs"/>
                <w:b/>
                <w:bCs/>
                <w:sz w:val="28"/>
                <w:szCs w:val="28"/>
                <w:rtl/>
              </w:rPr>
              <w:t>ص :</w:t>
            </w:r>
            <w:proofErr w:type="gramEnd"/>
            <w:r w:rsidR="00AE29AA" w:rsidRPr="00603B3E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24-30</w:t>
            </w:r>
          </w:p>
        </w:tc>
      </w:tr>
      <w:tr w:rsidR="00AE29AA" w:rsidRPr="00D23B96" w:rsidTr="0019784E">
        <w:trPr>
          <w:trHeight w:val="368"/>
        </w:trPr>
        <w:tc>
          <w:tcPr>
            <w:tcW w:w="4252" w:type="dxa"/>
            <w:shd w:val="clear" w:color="auto" w:fill="EAF1DD"/>
          </w:tcPr>
          <w:p w:rsidR="00C736BD" w:rsidRPr="0007498E" w:rsidRDefault="00C736BD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تنمية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التفكير</w:t>
            </w:r>
          </w:p>
        </w:tc>
        <w:tc>
          <w:tcPr>
            <w:tcW w:w="1442" w:type="dxa"/>
            <w:shd w:val="clear" w:color="auto" w:fill="EAF1DD"/>
          </w:tcPr>
          <w:p w:rsidR="00C736BD" w:rsidRPr="0007498E" w:rsidRDefault="00447619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التقويم النهائي</w:t>
            </w:r>
          </w:p>
        </w:tc>
        <w:tc>
          <w:tcPr>
            <w:tcW w:w="1843" w:type="dxa"/>
            <w:shd w:val="clear" w:color="auto" w:fill="EAF1DD"/>
          </w:tcPr>
          <w:p w:rsidR="00C736BD" w:rsidRPr="0007498E" w:rsidRDefault="00C736BD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النشاط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الإثرائي</w:t>
            </w:r>
          </w:p>
        </w:tc>
        <w:tc>
          <w:tcPr>
            <w:tcW w:w="2126" w:type="dxa"/>
            <w:shd w:val="clear" w:color="auto" w:fill="EAF1DD"/>
          </w:tcPr>
          <w:p w:rsidR="00C736BD" w:rsidRPr="0007498E" w:rsidRDefault="00C736BD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الواجب</w:t>
            </w:r>
          </w:p>
        </w:tc>
        <w:tc>
          <w:tcPr>
            <w:tcW w:w="6379" w:type="dxa"/>
            <w:tcBorders>
              <w:top w:val="double" w:sz="4" w:space="0" w:color="auto"/>
            </w:tcBorders>
            <w:shd w:val="clear" w:color="auto" w:fill="EAF1DD"/>
          </w:tcPr>
          <w:p w:rsidR="00C736BD" w:rsidRPr="0007498E" w:rsidRDefault="00C736BD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ما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استجد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خلال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الدرس</w:t>
            </w:r>
          </w:p>
        </w:tc>
      </w:tr>
      <w:tr w:rsidR="00C736BD" w:rsidRPr="00D23B96" w:rsidTr="0019784E">
        <w:trPr>
          <w:trHeight w:val="2549"/>
        </w:trPr>
        <w:tc>
          <w:tcPr>
            <w:tcW w:w="4252" w:type="dxa"/>
            <w:vAlign w:val="center"/>
          </w:tcPr>
          <w:p w:rsidR="00F51A0B" w:rsidRPr="00603B3E" w:rsidRDefault="00F51A0B" w:rsidP="0019784E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603B3E">
              <w:rPr>
                <w:rFonts w:cs="Traditional Arabic" w:hint="cs"/>
                <w:b/>
                <w:bCs/>
                <w:sz w:val="28"/>
                <w:szCs w:val="28"/>
                <w:u w:val="single"/>
                <w:rtl/>
              </w:rPr>
              <w:t xml:space="preserve">مهارة معالجة </w:t>
            </w:r>
            <w:proofErr w:type="gramStart"/>
            <w:r w:rsidRPr="00603B3E">
              <w:rPr>
                <w:rFonts w:cs="Traditional Arabic" w:hint="cs"/>
                <w:b/>
                <w:bCs/>
                <w:sz w:val="28"/>
                <w:szCs w:val="28"/>
                <w:u w:val="single"/>
                <w:rtl/>
              </w:rPr>
              <w:t>المعلومات :</w:t>
            </w:r>
            <w:proofErr w:type="gramEnd"/>
            <w:r w:rsidRPr="00603B3E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عند بناء نظام نور ، وضح كيفية تحليل البيانات .</w:t>
            </w:r>
          </w:p>
          <w:p w:rsidR="004742CB" w:rsidRPr="00603B3E" w:rsidRDefault="00F51A0B" w:rsidP="00F51A0B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603B3E">
              <w:rPr>
                <w:rFonts w:cs="Traditional Arabic" w:hint="cs"/>
                <w:b/>
                <w:bCs/>
                <w:sz w:val="28"/>
                <w:szCs w:val="28"/>
                <w:u w:val="single"/>
                <w:rtl/>
              </w:rPr>
              <w:t xml:space="preserve">مهارة </w:t>
            </w:r>
            <w:proofErr w:type="gramStart"/>
            <w:r w:rsidRPr="00603B3E">
              <w:rPr>
                <w:rFonts w:cs="Traditional Arabic" w:hint="cs"/>
                <w:b/>
                <w:bCs/>
                <w:sz w:val="28"/>
                <w:szCs w:val="28"/>
                <w:u w:val="single"/>
                <w:rtl/>
              </w:rPr>
              <w:t>التصنيف :</w:t>
            </w:r>
            <w:proofErr w:type="gramEnd"/>
            <w:r w:rsidRPr="00603B3E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أين نصنف النظام الآلي للإنذار المبكر التابع للرئاسة العامة للأرصاد و حماية البيئة .</w:t>
            </w:r>
          </w:p>
        </w:tc>
        <w:tc>
          <w:tcPr>
            <w:tcW w:w="1442" w:type="dxa"/>
            <w:vAlign w:val="center"/>
          </w:tcPr>
          <w:p w:rsidR="00C736BD" w:rsidRPr="00603B3E" w:rsidRDefault="000F67A3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603B3E">
              <w:rPr>
                <w:rFonts w:cs="Traditional Arabic" w:hint="cs"/>
                <w:b/>
                <w:bCs/>
                <w:sz w:val="28"/>
                <w:szCs w:val="28"/>
                <w:rtl/>
              </w:rPr>
              <w:t>حل أوراق العمل</w:t>
            </w:r>
          </w:p>
        </w:tc>
        <w:tc>
          <w:tcPr>
            <w:tcW w:w="1843" w:type="dxa"/>
          </w:tcPr>
          <w:p w:rsidR="00AE29AA" w:rsidRPr="00603B3E" w:rsidRDefault="00FB1E50" w:rsidP="0019784E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ar-SA"/>
              </w:rPr>
            </w:pPr>
            <w:r w:rsidRPr="00603B3E">
              <w:rPr>
                <w:rFonts w:cs="Traditional Arabic" w:hint="cs"/>
                <w:b/>
                <w:bCs/>
                <w:sz w:val="28"/>
                <w:szCs w:val="28"/>
                <w:rtl/>
                <w:lang w:eastAsia="ar-SA"/>
              </w:rPr>
              <w:t>أسئلة إضافية في</w:t>
            </w:r>
          </w:p>
          <w:p w:rsidR="00AE29AA" w:rsidRPr="00603B3E" w:rsidRDefault="00FB1E50" w:rsidP="00AE29AA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ar-SA"/>
              </w:rPr>
            </w:pPr>
            <w:r w:rsidRPr="00603B3E">
              <w:rPr>
                <w:rFonts w:cs="Traditional Arabic" w:hint="cs"/>
                <w:b/>
                <w:bCs/>
                <w:sz w:val="28"/>
                <w:szCs w:val="28"/>
                <w:rtl/>
                <w:lang w:eastAsia="ar-SA"/>
              </w:rPr>
              <w:t>كتاب المعلم</w:t>
            </w:r>
          </w:p>
          <w:p w:rsidR="00C736BD" w:rsidRPr="00603B3E" w:rsidRDefault="00AE29AA" w:rsidP="00AE29AA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ar-SA"/>
              </w:rPr>
            </w:pPr>
            <w:r w:rsidRPr="00603B3E">
              <w:rPr>
                <w:rFonts w:cs="Traditional Arabic" w:hint="cs"/>
                <w:b/>
                <w:bCs/>
                <w:sz w:val="28"/>
                <w:szCs w:val="28"/>
                <w:rtl/>
                <w:lang w:eastAsia="ar-SA"/>
              </w:rPr>
              <w:t>ال</w:t>
            </w:r>
            <w:r w:rsidR="00FB1E50" w:rsidRPr="00603B3E">
              <w:rPr>
                <w:rFonts w:cs="Traditional Arabic" w:hint="cs"/>
                <w:b/>
                <w:bCs/>
                <w:sz w:val="28"/>
                <w:szCs w:val="28"/>
                <w:rtl/>
                <w:lang w:eastAsia="ar-SA"/>
              </w:rPr>
              <w:t>ص</w:t>
            </w:r>
            <w:r w:rsidRPr="00603B3E">
              <w:rPr>
                <w:rFonts w:cs="Traditional Arabic" w:hint="cs"/>
                <w:b/>
                <w:bCs/>
                <w:sz w:val="28"/>
                <w:szCs w:val="28"/>
                <w:rtl/>
                <w:lang w:eastAsia="ar-SA"/>
              </w:rPr>
              <w:t>فحة</w:t>
            </w:r>
            <w:r w:rsidR="00FB1E50" w:rsidRPr="00603B3E">
              <w:rPr>
                <w:rFonts w:cs="Traditional Arabic" w:hint="cs"/>
                <w:b/>
                <w:bCs/>
                <w:sz w:val="28"/>
                <w:szCs w:val="28"/>
                <w:rtl/>
                <w:lang w:eastAsia="ar-SA"/>
              </w:rPr>
              <w:t xml:space="preserve"> :41</w:t>
            </w:r>
          </w:p>
        </w:tc>
        <w:tc>
          <w:tcPr>
            <w:tcW w:w="2126" w:type="dxa"/>
            <w:vAlign w:val="center"/>
          </w:tcPr>
          <w:p w:rsidR="00C736BD" w:rsidRPr="00603B3E" w:rsidRDefault="00FB1E50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603B3E">
              <w:rPr>
                <w:rFonts w:cs="Traditional Arabic" w:hint="cs"/>
                <w:b/>
                <w:bCs/>
                <w:sz w:val="28"/>
                <w:szCs w:val="28"/>
                <w:rtl/>
              </w:rPr>
              <w:t>أسئلة نهاية الوحدة</w:t>
            </w:r>
          </w:p>
          <w:p w:rsidR="00FB1E50" w:rsidRPr="00603B3E" w:rsidRDefault="00FB1E50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603B3E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الصفحة :</w:t>
            </w:r>
            <w:proofErr w:type="gramEnd"/>
            <w:r w:rsidRPr="00603B3E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35 </w:t>
            </w:r>
            <w:r w:rsidRPr="00603B3E">
              <w:rPr>
                <w:rFonts w:cs="Traditional Arabic"/>
                <w:b/>
                <w:bCs/>
                <w:sz w:val="28"/>
                <w:szCs w:val="28"/>
                <w:rtl/>
              </w:rPr>
              <w:t>–</w:t>
            </w:r>
            <w:r w:rsidRPr="00603B3E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36</w:t>
            </w:r>
          </w:p>
          <w:p w:rsidR="00FB1E50" w:rsidRPr="00603B3E" w:rsidRDefault="00FB1E50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603B3E">
              <w:rPr>
                <w:rFonts w:cs="Traditional Arabic" w:hint="cs"/>
                <w:b/>
                <w:bCs/>
                <w:sz w:val="28"/>
                <w:szCs w:val="28"/>
                <w:rtl/>
              </w:rPr>
              <w:t>يحل الواجب بالكتاب أو عن طريق الاستبانة الإلكترونية</w:t>
            </w:r>
          </w:p>
        </w:tc>
        <w:tc>
          <w:tcPr>
            <w:tcW w:w="6379" w:type="dxa"/>
          </w:tcPr>
          <w:p w:rsidR="005F1CD9" w:rsidRDefault="005F1CD9" w:rsidP="00AE29A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u w:val="single"/>
                <w:rtl/>
              </w:rPr>
            </w:pPr>
          </w:p>
          <w:p w:rsidR="005F1CD9" w:rsidRPr="005F1CD9" w:rsidRDefault="000F67A3" w:rsidP="0019784E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5F1CD9">
              <w:rPr>
                <w:rFonts w:cs="Traditional Arabic" w:hint="cs"/>
                <w:b/>
                <w:bCs/>
                <w:sz w:val="28"/>
                <w:szCs w:val="28"/>
                <w:u w:val="single"/>
                <w:rtl/>
              </w:rPr>
              <w:t>غرس مبدأ</w:t>
            </w:r>
            <w:r w:rsidR="00AE29AA" w:rsidRPr="005F1CD9">
              <w:rPr>
                <w:rFonts w:cs="Traditional Arabic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proofErr w:type="gramStart"/>
            <w:r w:rsidR="00AE29AA" w:rsidRPr="005F1CD9">
              <w:rPr>
                <w:rFonts w:cs="Traditional Arabic" w:hint="cs"/>
                <w:b/>
                <w:bCs/>
                <w:sz w:val="28"/>
                <w:szCs w:val="28"/>
                <w:u w:val="single"/>
                <w:rtl/>
              </w:rPr>
              <w:t>(  في</w:t>
            </w:r>
            <w:proofErr w:type="gramEnd"/>
            <w:r w:rsidR="00AE29AA" w:rsidRPr="005F1CD9">
              <w:rPr>
                <w:rFonts w:cs="Traditional Arabic" w:hint="cs"/>
                <w:b/>
                <w:bCs/>
                <w:sz w:val="28"/>
                <w:szCs w:val="28"/>
                <w:u w:val="single"/>
                <w:rtl/>
              </w:rPr>
              <w:t xml:space="preserve"> العجلة الندامة )</w:t>
            </w:r>
            <w:r w:rsidRPr="005F1CD9">
              <w:rPr>
                <w:rFonts w:cs="Traditional Arabic" w:hint="cs"/>
                <w:b/>
                <w:bCs/>
                <w:sz w:val="28"/>
                <w:szCs w:val="28"/>
                <w:u w:val="single"/>
                <w:rtl/>
              </w:rPr>
              <w:t xml:space="preserve"> :</w:t>
            </w:r>
            <w:r w:rsidR="00AE29AA" w:rsidRPr="005F1CD9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F1CD9">
              <w:rPr>
                <w:rFonts w:cs="Traditional Arabic" w:hint="cs"/>
                <w:b/>
                <w:bCs/>
                <w:sz w:val="28"/>
                <w:szCs w:val="28"/>
                <w:rtl/>
              </w:rPr>
              <w:t>حيث أن الله سبحانه لم يخلق الدنيا بيوم واحد</w:t>
            </w:r>
            <w:r w:rsidR="00AE29AA" w:rsidRPr="005F1CD9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و هذا دليل على التأني في الحياة و التخطيط الفعال</w:t>
            </w:r>
            <w:r w:rsidRPr="005F1CD9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.</w:t>
            </w:r>
          </w:p>
          <w:p w:rsidR="000F67A3" w:rsidRPr="00FB1E50" w:rsidRDefault="000F67A3" w:rsidP="000F67A3">
            <w:pPr>
              <w:spacing w:after="0" w:line="240" w:lineRule="auto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5F1CD9">
              <w:rPr>
                <w:rFonts w:cs="Traditional Arabic" w:hint="cs"/>
                <w:b/>
                <w:bCs/>
                <w:sz w:val="28"/>
                <w:szCs w:val="28"/>
                <w:u w:val="single"/>
                <w:rtl/>
              </w:rPr>
              <w:t xml:space="preserve">غرس قيمة </w:t>
            </w:r>
            <w:proofErr w:type="gramStart"/>
            <w:r w:rsidR="00AE29AA" w:rsidRPr="005F1CD9">
              <w:rPr>
                <w:rFonts w:cs="Traditional Arabic" w:hint="cs"/>
                <w:b/>
                <w:bCs/>
                <w:sz w:val="28"/>
                <w:szCs w:val="28"/>
                <w:u w:val="single"/>
                <w:rtl/>
              </w:rPr>
              <w:t xml:space="preserve">( </w:t>
            </w:r>
            <w:r w:rsidRPr="005F1CD9">
              <w:rPr>
                <w:rFonts w:cs="Traditional Arabic" w:hint="cs"/>
                <w:b/>
                <w:bCs/>
                <w:sz w:val="28"/>
                <w:szCs w:val="28"/>
                <w:u w:val="single"/>
                <w:rtl/>
              </w:rPr>
              <w:t>التحليل</w:t>
            </w:r>
            <w:proofErr w:type="gramEnd"/>
            <w:r w:rsidRPr="005F1CD9">
              <w:rPr>
                <w:rFonts w:cs="Traditional Arabic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="00AE29AA" w:rsidRPr="005F1CD9">
              <w:rPr>
                <w:rFonts w:cs="Traditional Arabic" w:hint="cs"/>
                <w:b/>
                <w:bCs/>
                <w:sz w:val="28"/>
                <w:szCs w:val="28"/>
                <w:u w:val="single"/>
                <w:rtl/>
              </w:rPr>
              <w:t>)</w:t>
            </w:r>
            <w:r w:rsidRPr="005F1CD9">
              <w:rPr>
                <w:rFonts w:cs="Traditional Arabic" w:hint="cs"/>
                <w:b/>
                <w:bCs/>
                <w:sz w:val="28"/>
                <w:szCs w:val="28"/>
                <w:u w:val="single"/>
                <w:rtl/>
              </w:rPr>
              <w:t>:</w:t>
            </w:r>
            <w:r w:rsidRPr="005F1CD9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تحليل الواقع و عدم النظر إلى الغير تصنع منك رجلاً شامخاً قادر على تطوير المجتمع .</w:t>
            </w:r>
          </w:p>
        </w:tc>
      </w:tr>
    </w:tbl>
    <w:p w:rsidR="002324DD" w:rsidRPr="0019784E" w:rsidRDefault="002324DD" w:rsidP="00907A17">
      <w:pPr>
        <w:rPr>
          <w:sz w:val="10"/>
          <w:szCs w:val="10"/>
          <w:rtl/>
        </w:rPr>
      </w:pPr>
    </w:p>
    <w:sectPr w:rsidR="002324DD" w:rsidRPr="0019784E" w:rsidSect="00C736BD">
      <w:footerReference w:type="default" r:id="rId7"/>
      <w:pgSz w:w="16838" w:h="11906" w:orient="landscape"/>
      <w:pgMar w:top="284" w:right="284" w:bottom="284" w:left="28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DFA" w:rsidRDefault="00A67DFA" w:rsidP="00C736BD">
      <w:pPr>
        <w:spacing w:after="0" w:line="240" w:lineRule="auto"/>
      </w:pPr>
      <w:r>
        <w:separator/>
      </w:r>
    </w:p>
  </w:endnote>
  <w:endnote w:type="continuationSeparator" w:id="0">
    <w:p w:rsidR="00A67DFA" w:rsidRDefault="00A67DFA" w:rsidP="00C73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aditional Arabic">
    <w:panose1 w:val="00000000000000000000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6BD" w:rsidRPr="00475C03" w:rsidRDefault="00475C03">
    <w:pPr>
      <w:pStyle w:val="a4"/>
      <w:rPr>
        <w:rFonts w:cs="AL-Mohanad"/>
        <w:sz w:val="28"/>
        <w:szCs w:val="28"/>
      </w:rPr>
    </w:pPr>
    <w:r w:rsidRPr="00475C03">
      <w:rPr>
        <w:rFonts w:cs="AL-Mohanad" w:hint="cs"/>
        <w:sz w:val="28"/>
        <w:szCs w:val="28"/>
        <w:rtl/>
      </w:rPr>
      <w:t xml:space="preserve">            </w:t>
    </w:r>
    <w:r w:rsidR="00C736BD" w:rsidRPr="00475C03">
      <w:rPr>
        <w:rFonts w:cs="AL-Mohanad" w:hint="cs"/>
        <w:sz w:val="28"/>
        <w:szCs w:val="28"/>
        <w:rtl/>
      </w:rPr>
      <w:t xml:space="preserve">اسم المعلم / </w:t>
    </w:r>
    <w:r w:rsidR="00C736BD" w:rsidRPr="00475C03">
      <w:rPr>
        <w:rFonts w:cs="AL-Mohanad" w:hint="cs"/>
        <w:sz w:val="28"/>
        <w:szCs w:val="28"/>
        <w:rtl/>
      </w:rPr>
      <w:tab/>
    </w:r>
    <w:r w:rsidRPr="00475C03">
      <w:rPr>
        <w:rFonts w:cs="AL-Mohanad" w:hint="cs"/>
        <w:sz w:val="28"/>
        <w:szCs w:val="28"/>
        <w:rtl/>
      </w:rPr>
      <w:t xml:space="preserve">           </w:t>
    </w:r>
    <w:r>
      <w:rPr>
        <w:rFonts w:cs="AL-Mohanad" w:hint="cs"/>
        <w:sz w:val="28"/>
        <w:szCs w:val="28"/>
        <w:rtl/>
      </w:rPr>
      <w:t xml:space="preserve">                                </w:t>
    </w:r>
    <w:r w:rsidRPr="00475C03">
      <w:rPr>
        <w:rFonts w:cs="AL-Mohanad" w:hint="cs"/>
        <w:sz w:val="28"/>
        <w:szCs w:val="28"/>
        <w:rtl/>
      </w:rPr>
      <w:t xml:space="preserve">            </w:t>
    </w:r>
    <w:r w:rsidR="00C736BD" w:rsidRPr="00475C03">
      <w:rPr>
        <w:rFonts w:cs="AL-Mohanad" w:hint="cs"/>
        <w:sz w:val="28"/>
        <w:szCs w:val="28"/>
        <w:rtl/>
      </w:rPr>
      <w:t xml:space="preserve">  اسم المشرف التربوي / </w:t>
    </w:r>
    <w:r w:rsidR="00C736BD" w:rsidRPr="00475C03">
      <w:rPr>
        <w:rFonts w:cs="AL-Mohanad" w:hint="cs"/>
        <w:sz w:val="28"/>
        <w:szCs w:val="28"/>
        <w:rtl/>
      </w:rPr>
      <w:tab/>
    </w:r>
    <w:r w:rsidR="00C736BD" w:rsidRPr="00475C03">
      <w:rPr>
        <w:rFonts w:cs="AL-Mohanad" w:hint="cs"/>
        <w:sz w:val="28"/>
        <w:szCs w:val="28"/>
        <w:rtl/>
      </w:rPr>
      <w:tab/>
    </w:r>
    <w:r>
      <w:rPr>
        <w:rFonts w:cs="AL-Mohanad" w:hint="cs"/>
        <w:sz w:val="28"/>
        <w:szCs w:val="28"/>
        <w:rtl/>
      </w:rPr>
      <w:t xml:space="preserve">                  </w:t>
    </w:r>
    <w:r w:rsidRPr="00475C03">
      <w:rPr>
        <w:rFonts w:cs="AL-Mohanad" w:hint="cs"/>
        <w:sz w:val="28"/>
        <w:szCs w:val="28"/>
        <w:rtl/>
      </w:rPr>
      <w:t xml:space="preserve">      </w:t>
    </w:r>
    <w:r w:rsidR="00C736BD" w:rsidRPr="00475C03">
      <w:rPr>
        <w:rFonts w:cs="AL-Mohanad" w:hint="cs"/>
        <w:sz w:val="28"/>
        <w:szCs w:val="28"/>
        <w:rtl/>
      </w:rPr>
      <w:tab/>
    </w:r>
    <w:r w:rsidR="00E854E8">
      <w:rPr>
        <w:rFonts w:cs="AL-Mohanad" w:hint="cs"/>
        <w:sz w:val="28"/>
        <w:szCs w:val="28"/>
        <w:rtl/>
      </w:rPr>
      <w:t>اسم قائد</w:t>
    </w:r>
    <w:r w:rsidR="00C736BD" w:rsidRPr="00475C03">
      <w:rPr>
        <w:rFonts w:cs="AL-Mohanad" w:hint="cs"/>
        <w:sz w:val="28"/>
        <w:szCs w:val="28"/>
        <w:rtl/>
      </w:rPr>
      <w:t xml:space="preserve"> المدرسة /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DFA" w:rsidRDefault="00A67DFA" w:rsidP="00C736BD">
      <w:pPr>
        <w:spacing w:after="0" w:line="240" w:lineRule="auto"/>
      </w:pPr>
      <w:r>
        <w:separator/>
      </w:r>
    </w:p>
  </w:footnote>
  <w:footnote w:type="continuationSeparator" w:id="0">
    <w:p w:rsidR="00A67DFA" w:rsidRDefault="00A67DFA" w:rsidP="00C73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52EC1"/>
    <w:multiLevelType w:val="hybridMultilevel"/>
    <w:tmpl w:val="49B0595A"/>
    <w:lvl w:ilvl="0" w:tplc="5E7C0DDA">
      <w:start w:val="1"/>
      <w:numFmt w:val="decimal"/>
      <w:lvlText w:val="%1-"/>
      <w:lvlJc w:val="left"/>
      <w:pPr>
        <w:ind w:left="720" w:hanging="360"/>
      </w:pPr>
      <w:rPr>
        <w:rFonts w:ascii="Traditional Arabic" w:hAnsi="Traditional Arabic" w:cs="Traditional Arabic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27D02"/>
    <w:multiLevelType w:val="hybridMultilevel"/>
    <w:tmpl w:val="9C28418E"/>
    <w:lvl w:ilvl="0" w:tplc="8E84FAC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E03DDB"/>
    <w:multiLevelType w:val="hybridMultilevel"/>
    <w:tmpl w:val="B8C6012C"/>
    <w:lvl w:ilvl="0" w:tplc="89F4C06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36BD"/>
    <w:rsid w:val="0007498E"/>
    <w:rsid w:val="00086C2C"/>
    <w:rsid w:val="000F67A3"/>
    <w:rsid w:val="00165FCC"/>
    <w:rsid w:val="0019784E"/>
    <w:rsid w:val="001D18DD"/>
    <w:rsid w:val="002324DD"/>
    <w:rsid w:val="00237794"/>
    <w:rsid w:val="00355E83"/>
    <w:rsid w:val="003D02DC"/>
    <w:rsid w:val="00447619"/>
    <w:rsid w:val="004742CB"/>
    <w:rsid w:val="00475C03"/>
    <w:rsid w:val="0054081A"/>
    <w:rsid w:val="005D5E63"/>
    <w:rsid w:val="005E7B53"/>
    <w:rsid w:val="005F1CD9"/>
    <w:rsid w:val="00603B3E"/>
    <w:rsid w:val="006124EA"/>
    <w:rsid w:val="006C1B05"/>
    <w:rsid w:val="006F296C"/>
    <w:rsid w:val="007338B9"/>
    <w:rsid w:val="007C0257"/>
    <w:rsid w:val="0080735B"/>
    <w:rsid w:val="00906DC9"/>
    <w:rsid w:val="00907A17"/>
    <w:rsid w:val="00A01F15"/>
    <w:rsid w:val="00A10202"/>
    <w:rsid w:val="00A67DFA"/>
    <w:rsid w:val="00AB36B3"/>
    <w:rsid w:val="00AE29AA"/>
    <w:rsid w:val="00B306CA"/>
    <w:rsid w:val="00C06ED4"/>
    <w:rsid w:val="00C24191"/>
    <w:rsid w:val="00C26436"/>
    <w:rsid w:val="00C47E9D"/>
    <w:rsid w:val="00C736BD"/>
    <w:rsid w:val="00D503C5"/>
    <w:rsid w:val="00DF649C"/>
    <w:rsid w:val="00E03341"/>
    <w:rsid w:val="00E05338"/>
    <w:rsid w:val="00E50A4A"/>
    <w:rsid w:val="00E8277A"/>
    <w:rsid w:val="00E854E8"/>
    <w:rsid w:val="00ED4E00"/>
    <w:rsid w:val="00F51A0B"/>
    <w:rsid w:val="00F57A59"/>
    <w:rsid w:val="00F83F19"/>
    <w:rsid w:val="00FB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02DB047-D10F-4923-92AE-F9F574EC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6BD"/>
    <w:pPr>
      <w:bidi/>
    </w:pPr>
    <w:rPr>
      <w:rFonts w:ascii="Calibri" w:eastAsia="Times New Roman" w:hAnsi="Calibri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36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736BD"/>
    <w:rPr>
      <w:rFonts w:ascii="Calibri" w:eastAsia="Times New Roman" w:hAnsi="Calibri" w:cs="Arial"/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C736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736BD"/>
    <w:rPr>
      <w:rFonts w:ascii="Calibri" w:eastAsia="Times New Roman" w:hAnsi="Calibri" w:cs="Arial"/>
      <w:sz w:val="20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C73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C736BD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51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المكتب</dc:creator>
  <cp:lastModifiedBy>uthman a</cp:lastModifiedBy>
  <cp:revision>14</cp:revision>
  <cp:lastPrinted>2016-01-23T15:44:00Z</cp:lastPrinted>
  <dcterms:created xsi:type="dcterms:W3CDTF">2016-01-23T11:24:00Z</dcterms:created>
  <dcterms:modified xsi:type="dcterms:W3CDTF">2017-02-09T13:57:00Z</dcterms:modified>
</cp:coreProperties>
</file>